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Key Messages for California CEOs</w:t>
      </w:r>
    </w:p>
    <w:p>
      <w:pPr>
        <w:pStyle w:val="Normal"/>
        <w:rPr>
          <w:lang w:val="en-GB"/>
        </w:rPr>
      </w:pPr>
      <w:r>
        <w:rPr>
          <w:lang w:val="en-GB"/>
        </w:rPr>
      </w:r>
    </w:p>
    <w:p>
      <w:pPr>
        <w:pStyle w:val="Normal"/>
        <w:numPr>
          <w:ilvl w:val="0"/>
          <w:numId w:val="1"/>
        </w:numPr>
        <w:rPr>
          <w:lang w:val="en-GB"/>
        </w:rPr>
      </w:pPr>
      <w:r>
        <w:rPr>
          <w:lang w:val="en-GB"/>
        </w:rPr>
        <w:t>I sent a package to your attention a few weeks ago about the California energy crisis.  Recent events have prompted me to call you today.</w:t>
      </w:r>
    </w:p>
    <w:p>
      <w:pPr>
        <w:pStyle w:val="Normal"/>
        <w:rPr>
          <w:lang w:val="en-GB"/>
        </w:rPr>
      </w:pPr>
      <w:r>
        <w:rPr>
          <w:lang w:val="en-GB"/>
        </w:rPr>
      </w:r>
    </w:p>
    <w:p>
      <w:pPr>
        <w:pStyle w:val="Normal"/>
        <w:numPr>
          <w:ilvl w:val="0"/>
          <w:numId w:val="1"/>
        </w:numPr>
        <w:rPr>
          <w:lang w:val="en-GB"/>
        </w:rPr>
      </w:pPr>
      <w:r>
        <w:rPr>
          <w:lang w:val="en-GB"/>
        </w:rPr>
        <w:t xml:space="preserve">The Legislature is expected to take action this week (before the Easter/Passover holidays) on whether or not to reinstate Direct Access (it will likely be attached to one of the bills currently proposed – we don’t know which one).  Businesses like yours must have the right to enter into competitive contracts for their energy purchases.  </w:t>
      </w:r>
    </w:p>
    <w:p>
      <w:pPr>
        <w:pStyle w:val="Normal"/>
        <w:rPr>
          <w:lang w:val="en-GB"/>
        </w:rPr>
      </w:pPr>
      <w:r>
        <w:rPr>
          <w:lang w:val="en-GB"/>
        </w:rPr>
      </w:r>
    </w:p>
    <w:p>
      <w:pPr>
        <w:pStyle w:val="Normal"/>
        <w:numPr>
          <w:ilvl w:val="0"/>
          <w:numId w:val="1"/>
        </w:numPr>
        <w:rPr>
          <w:lang w:val="en-GB"/>
        </w:rPr>
      </w:pPr>
      <w:r>
        <w:rPr>
          <w:lang w:val="en-GB"/>
        </w:rPr>
        <w:t xml:space="preserve">The Legislative leadership needs to hear from you about this issue – and time is of the essence.  The Legislature will likely take action by Thursday.  Please call/write/fax and let them know that Direct Access is important to you, to other California businesses and to the California economy.  </w:t>
      </w:r>
    </w:p>
    <w:p>
      <w:pPr>
        <w:pStyle w:val="Normal"/>
        <w:rPr>
          <w:lang w:val="en-GB"/>
        </w:rPr>
      </w:pPr>
      <w:r>
        <w:rPr>
          <w:lang w:val="en-GB"/>
        </w:rPr>
      </w:r>
    </w:p>
    <w:p>
      <w:pPr>
        <w:pStyle w:val="Normal"/>
        <w:numPr>
          <w:ilvl w:val="0"/>
          <w:numId w:val="1"/>
        </w:numPr>
        <w:rPr>
          <w:lang w:val="en-GB"/>
        </w:rPr>
      </w:pPr>
      <w:r>
        <w:rPr>
          <w:lang w:val="en-GB"/>
        </w:rPr>
        <w:t>I have sent you a package of information, including sample letters and background information, which you should be receiving today.</w:t>
      </w:r>
    </w:p>
    <w:p>
      <w:pPr>
        <w:pStyle w:val="Normal"/>
        <w:rPr>
          <w:lang w:val="en-GB"/>
        </w:rPr>
      </w:pPr>
      <w:r>
        <w:rPr>
          <w:lang w:val="en-GB"/>
        </w:rPr>
      </w:r>
    </w:p>
    <w:p>
      <w:pPr>
        <w:pStyle w:val="Normal"/>
        <w:numPr>
          <w:ilvl w:val="0"/>
          <w:numId w:val="1"/>
        </w:numPr>
        <w:rPr>
          <w:lang w:val="en-GB"/>
        </w:rPr>
      </w:pPr>
      <w:r>
        <w:rPr>
          <w:lang w:val="en-GB"/>
        </w:rPr>
        <w:t>The target legislators are:</w:t>
      </w:r>
    </w:p>
    <w:p>
      <w:pPr>
        <w:pStyle w:val="Normal"/>
        <w:rPr>
          <w:lang w:val="en-GB"/>
        </w:rPr>
      </w:pPr>
      <w:r>
        <w:rPr>
          <w:lang w:val="en-GB"/>
        </w:rPr>
        <w:tab/>
        <w:t>Gov. Gray Davis</w:t>
      </w:r>
    </w:p>
    <w:p>
      <w:pPr>
        <w:pStyle w:val="Normal"/>
        <w:rPr>
          <w:lang w:val="en-GB"/>
        </w:rPr>
      </w:pPr>
      <w:r>
        <w:rPr>
          <w:lang w:val="en-GB"/>
        </w:rPr>
        <w:tab/>
        <w:t>Assembly Speaker Robert Hertzberg</w:t>
      </w:r>
    </w:p>
    <w:p>
      <w:pPr>
        <w:pStyle w:val="Normal"/>
        <w:rPr>
          <w:lang w:val="en-GB"/>
        </w:rPr>
      </w:pPr>
      <w:r>
        <w:rPr>
          <w:lang w:val="en-GB"/>
        </w:rPr>
        <w:tab/>
        <w:t>Assembly Speaker Pro Tem Fred Keeley</w:t>
      </w:r>
    </w:p>
    <w:p>
      <w:pPr>
        <w:pStyle w:val="Normal"/>
        <w:rPr>
          <w:lang w:val="en-GB"/>
        </w:rPr>
      </w:pPr>
      <w:r>
        <w:rPr>
          <w:lang w:val="en-GB"/>
        </w:rPr>
        <w:tab/>
        <w:t>Republican Assembly Leader Dave Cox</w:t>
      </w:r>
    </w:p>
    <w:p>
      <w:pPr>
        <w:pStyle w:val="Normal"/>
        <w:rPr>
          <w:lang w:val="en-GB"/>
        </w:rPr>
      </w:pPr>
      <w:r>
        <w:rPr>
          <w:lang w:val="en-GB"/>
        </w:rPr>
        <w:tab/>
        <w:t>Senate President Pro Tem John Burton</w:t>
      </w:r>
    </w:p>
    <w:p>
      <w:pPr>
        <w:pStyle w:val="Normal"/>
        <w:rPr>
          <w:lang w:val="en-GB"/>
        </w:rPr>
      </w:pPr>
      <w:r>
        <w:rPr>
          <w:lang w:val="en-GB"/>
        </w:rPr>
        <w:tab/>
        <w:t>Sen. Debra Bowen</w:t>
      </w:r>
    </w:p>
    <w:p>
      <w:pPr>
        <w:pStyle w:val="Normal"/>
        <w:rPr>
          <w:lang w:val="en-GB"/>
        </w:rPr>
      </w:pPr>
      <w:r>
        <w:rPr>
          <w:lang w:val="en-GB"/>
        </w:rPr>
      </w:r>
    </w:p>
    <w:p>
      <w:pPr>
        <w:pStyle w:val="Normal"/>
        <w:numPr>
          <w:ilvl w:val="0"/>
          <w:numId w:val="2"/>
        </w:numPr>
        <w:rPr>
          <w:lang w:val="en-GB"/>
        </w:rPr>
      </w:pPr>
      <w:r>
        <w:rPr>
          <w:lang w:val="en-GB"/>
        </w:rPr>
        <w:t>There will be ongoing issues relating to California’s energy crisis, especially going into the summer months.  Please identify someone in your organization who we can work with and provide additional information.</w:t>
      </w:r>
    </w:p>
    <w:p>
      <w:pPr>
        <w:pStyle w:val="Normal"/>
        <w:rPr>
          <w:lang w:val="en-GB"/>
        </w:rPr>
      </w:pPr>
      <w:r>
        <w:rPr>
          <w:lang w:val="en-GB"/>
        </w:rPr>
      </w:r>
    </w:p>
    <w:p>
      <w:pPr>
        <w:pStyle w:val="Normal"/>
        <w:rPr>
          <w:lang w:val="en-GB"/>
        </w:rPr>
      </w:pPr>
      <w:r>
        <w:rPr>
          <w:lang w:val="en-GB"/>
        </w:rPr>
        <w:tab/>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lang w:val="en-G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2001-04-03T11:30:00Z</dcterms:created>
  <dc:creator>kdenne</dc:creator>
  <dc:description/>
  <dc:language>en-CA</dc:language>
  <cp:lastModifiedBy>kdenne</cp:lastModifiedBy>
  <cp:lastPrinted>2001-04-03T10:06:00Z</cp:lastPrinted>
  <dcterms:modified xsi:type="dcterms:W3CDTF">2001-04-03T12:36:00Z</dcterms:modified>
  <cp:revision>5</cp:revision>
  <dc:subject/>
  <dc:title>Key Messages for California CEOs</dc:title>
</cp:coreProperties>
</file>