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KEENON C. WILBORN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3000 Woodland Park #1606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Houston, Texas 77082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(713) 822-4595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color w:val="0000FF"/>
          <w:u w:val="single"/>
        </w:rPr>
        <w:t>keenonc@yahoo.com</w:t>
      </w:r>
      <w:r>
        <w:rPr>
          <w:rFonts w:eastAsia="Times New Roman" w:cs="Times New Roman"/>
        </w:rPr>
        <w:t xml:space="preserve"> (E-mail) 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tabs>
          <w:tab w:val="clear" w:pos="720"/>
          <w:tab w:val="left" w:pos="8100" w:leader="none"/>
        </w:tabs>
        <w:ind w:hanging="2160" w:start="216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 xml:space="preserve">OBJECTIVE:            </w:t>
      </w:r>
      <w:r>
        <w:rPr>
          <w:rFonts w:eastAsia="Times New Roman" w:cs="Times New Roman"/>
        </w:rPr>
        <w:t xml:space="preserve">Seeking professional opportunities within Enron’s 24 Hour Marketing/Trading Group.  </w:t>
      </w:r>
    </w:p>
    <w:p>
      <w:pPr>
        <w:pStyle w:val="Normal"/>
        <w:tabs>
          <w:tab w:val="clear" w:pos="720"/>
          <w:tab w:val="left" w:pos="8100" w:leader="none"/>
        </w:tabs>
        <w:ind w:hanging="2160" w:start="216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I am interested in analyzing policies and executing strategies that will generate</w:t>
      </w:r>
    </w:p>
    <w:p>
      <w:pPr>
        <w:pStyle w:val="Normal"/>
        <w:tabs>
          <w:tab w:val="clear" w:pos="720"/>
          <w:tab w:val="left" w:pos="8100" w:leader="none"/>
        </w:tabs>
        <w:ind w:hanging="2160" w:start="216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 xml:space="preserve">new business and profits for Enron. </w:t>
      </w:r>
    </w:p>
    <w:p>
      <w:pPr>
        <w:pStyle w:val="Normal"/>
        <w:tabs>
          <w:tab w:val="clear" w:pos="720"/>
          <w:tab w:val="left" w:pos="8100" w:leader="none"/>
        </w:tabs>
        <w:ind w:hanging="2160" w:start="216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>EDUCATION:</w:t>
        <w:tab/>
        <w:t xml:space="preserve">    </w:t>
      </w:r>
      <w:r>
        <w:rPr>
          <w:rFonts w:eastAsia="Times New Roman" w:cs="Times New Roman"/>
        </w:rPr>
        <w:t>Southern University and A&amp;M College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Master of Public Administration(Concentration- Public Policy), 12/99 GPA: 3.5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Bachelor of Art, Political Science, 05/96 GPA: 3.83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Magna Cum Laude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>EMPLOYMENT</w:t>
      </w:r>
      <w:r>
        <w:rPr>
          <w:rFonts w:eastAsia="Times New Roman" w:cs="Times New Roman"/>
        </w:rPr>
        <w:t xml:space="preserve">:     Sales-Manager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</w:t>
      </w:r>
      <w:r>
        <w:rPr>
          <w:rFonts w:eastAsia="Times New Roman" w:cs="Times New Roman"/>
        </w:rPr>
        <w:t>Cingular Wireless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</w:t>
      </w:r>
      <w:r>
        <w:rPr>
          <w:rFonts w:eastAsia="Times New Roman" w:cs="Times New Roman"/>
        </w:rPr>
        <w:t>Houston, Texas 77092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</w:t>
      </w:r>
      <w:r>
        <w:rPr>
          <w:rFonts w:eastAsia="Times New Roman" w:cs="Times New Roman"/>
        </w:rPr>
        <w:t>January 2001- Present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</w:t>
      </w:r>
      <w:r>
        <w:rPr>
          <w:rFonts w:eastAsia="Times New Roman" w:cs="Times New Roman"/>
        </w:rPr>
        <w:t xml:space="preserve">Manage a staff of five employees, maintain store inventory, and establish weekly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</w:t>
      </w:r>
      <w:r>
        <w:rPr>
          <w:rFonts w:eastAsia="Times New Roman" w:cs="Times New Roman"/>
        </w:rPr>
        <w:t xml:space="preserve">goals to grow store profits and deliver meaningful customer service.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 xml:space="preserve">Professional Representative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 xml:space="preserve">Merck Pharmaceuticals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Austin, Texas 78727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April 2000- October 2000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 xml:space="preserve">Implemented oral/written presentations to physicians on effective ways to treat their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patients.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 xml:space="preserve">                                    </w:t>
      </w:r>
      <w:r>
        <w:rPr>
          <w:rFonts w:eastAsia="Times New Roman" w:cs="Times New Roman"/>
        </w:rPr>
        <w:t xml:space="preserve">Community Affairs Coordinator (Baton Rouge, LA)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U.S. Congressman William Jefferson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New Orleans, LA 70112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January 1999- December 1999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 xml:space="preserve">Managed a staff of eight and organized both community and political rallies for the 1                       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 xml:space="preserve">                                    </w:t>
      </w:r>
      <w:r>
        <w:rPr>
          <w:rFonts w:eastAsia="Times New Roman" w:cs="Times New Roman"/>
        </w:rPr>
        <w:t xml:space="preserve">1999 Gubernatorial election in Louisiana. </w:t>
      </w:r>
    </w:p>
    <w:p>
      <w:pPr>
        <w:pStyle w:val="Normal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 xml:space="preserve">                                    </w:t>
      </w:r>
      <w:r>
        <w:rPr>
          <w:rFonts w:eastAsia="Times New Roman" w:cs="Times New Roman"/>
        </w:rPr>
        <w:t>Sales Consultant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 xml:space="preserve">                                    </w:t>
      </w:r>
      <w:r>
        <w:rPr>
          <w:rFonts w:eastAsia="Times New Roman" w:cs="Times New Roman"/>
        </w:rPr>
        <w:t xml:space="preserve">Citadel Broadcasting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 xml:space="preserve">Baton Rouge, LA 70806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August 1997- September 1999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 xml:space="preserve">Managed 75 client accounts, created and implemented advertising promotions.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Student Body President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Southern University and A&amp;M College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Baton Rouge, LA 70813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May 1992-May 1993; May 1995-May 1996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 xml:space="preserve">Supervised a staff of ten, managed a $180,000.00 budget, and educational policies.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Intern for U.S. Senator J. Bennett Johnston of Louisiana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United States Senate, Washington, D.C.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June 5, 1994- May 1996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>Researched policies for U.S. Senate Energy Committee, and coordinated external/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 xml:space="preserve">internal communications for our state constituents.  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>ACTIVITIES:</w:t>
      </w:r>
      <w:r>
        <w:rPr>
          <w:rFonts w:eastAsia="Times New Roman" w:cs="Times New Roman"/>
        </w:rPr>
        <w:t xml:space="preserve">         1997- 1999 Mentor, Young Leader’s Academy of Baton Rouge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>
        <w:rPr>
          <w:rFonts w:eastAsia="Times New Roman" w:cs="Times New Roman"/>
        </w:rPr>
        <w:t>1995-1996 Member, Louisiana Board of Regents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>
        <w:rPr>
          <w:rFonts w:eastAsia="Times New Roman" w:cs="Times New Roman"/>
        </w:rPr>
        <w:t>1995-1996 Student Body President, Southern University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>
        <w:rPr>
          <w:rFonts w:eastAsia="Times New Roman" w:cs="Times New Roman"/>
        </w:rPr>
        <w:t>1995-Present Member, Alpha Phi Alpha Fraternity Inc.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>
        <w:rPr>
          <w:rFonts w:eastAsia="Times New Roman" w:cs="Times New Roman"/>
        </w:rPr>
        <w:t>1993-1996 Member, Honors Student Association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>
        <w:rPr>
          <w:rFonts w:eastAsia="Times New Roman" w:cs="Times New Roman"/>
        </w:rPr>
        <w:t>1993-1996 Member, Political Science Association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>
        <w:rPr>
          <w:rFonts w:eastAsia="Times New Roman" w:cs="Times New Roman"/>
        </w:rPr>
        <w:t>1993-1994 Men’s Federation Executive Officer, Southern University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>
        <w:rPr>
          <w:rFonts w:eastAsia="Times New Roman" w:cs="Times New Roman"/>
        </w:rPr>
        <w:t>1992-1993 Student Member, Southern University Board of Supervisors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>
        <w:rPr>
          <w:rFonts w:eastAsia="Times New Roman" w:cs="Times New Roman"/>
        </w:rPr>
        <w:t>1992-1993 Student Body President, Southern University- Shreveport, LA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>HONORS:</w:t>
      </w:r>
      <w:r>
        <w:rPr>
          <w:rFonts w:eastAsia="Times New Roman" w:cs="Times New Roman"/>
        </w:rPr>
        <w:tab/>
        <w:t xml:space="preserve">  1996- Magna Cum Laude Graduate, School of Public Policy and Urban Affairs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>
        <w:rPr>
          <w:rFonts w:eastAsia="Times New Roman" w:cs="Times New Roman"/>
        </w:rPr>
        <w:t>1996-Alpha Phi Alpha Fraternity Regional “College Brother of the Year”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>
        <w:rPr>
          <w:rFonts w:eastAsia="Times New Roman" w:cs="Times New Roman"/>
        </w:rPr>
        <w:t>1995-Men’s Federation “College Man of the Year”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>
        <w:rPr>
          <w:rFonts w:eastAsia="Times New Roman" w:cs="Times New Roman"/>
        </w:rPr>
        <w:t>1995-Highest GPA in the School of Public Policy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>
        <w:rPr>
          <w:rFonts w:eastAsia="Times New Roman" w:cs="Times New Roman"/>
        </w:rPr>
        <w:t>1994-Awarded a Police Jury Association of Louisiana Scholarship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bCs/>
        </w:rPr>
        <w:t>REFERENCES:</w:t>
      </w:r>
      <w:r>
        <w:rPr>
          <w:rFonts w:eastAsia="Times New Roman" w:cs="Times New Roman"/>
        </w:rPr>
        <w:t xml:space="preserve">       Gary Marfin (281) 293-4230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</w:t>
      </w:r>
      <w:r>
        <w:rPr>
          <w:rFonts w:eastAsia="Times New Roman" w:cs="Times New Roman"/>
        </w:rPr>
        <w:t>Dedric Fitzgerald (713) 927-7674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                                   </w:t>
      </w:r>
      <w:r>
        <w:rPr>
          <w:rFonts w:eastAsia="Times New Roman" w:cs="Times New Roman"/>
        </w:rPr>
        <w:t xml:space="preserve">Dr. James Llorens (225) 771-3210         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