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t>Kari Lynn Dohn</w:t>
      </w:r>
    </w:p>
    <w:p>
      <w:pPr>
        <w:pStyle w:val="Normal"/>
        <w:jc w:val="center"/>
        <w:rPr>
          <w:sz w:val="24"/>
        </w:rPr>
      </w:pPr>
      <w:r>
        <w:rPr>
          <w:sz w:val="24"/>
        </w:rPr>
        <w:t>Senior Advisor to the Governor</w:t>
      </w:r>
    </w:p>
    <w:p>
      <w:pPr>
        <w:pStyle w:val="Normal"/>
        <w:jc w:val="center"/>
        <w:rPr>
          <w:sz w:val="24"/>
        </w:rPr>
      </w:pPr>
      <w:r>
        <w:rPr>
          <w:sz w:val="24"/>
        </w:rPr>
        <w:t>And Director of Policy</w:t>
      </w:r>
    </w:p>
    <w:p>
      <w:pPr>
        <w:pStyle w:val="Normal"/>
        <w:jc w:val="center"/>
        <w:rPr>
          <w:sz w:val="24"/>
        </w:rPr>
      </w:pPr>
      <w:r>
        <w:rPr>
          <w:sz w:val="24"/>
        </w:rPr>
      </w:r>
    </w:p>
    <w:p>
      <w:pPr>
        <w:pStyle w:val="Normal"/>
        <w:jc w:val="center"/>
        <w:rPr>
          <w:sz w:val="24"/>
        </w:rPr>
      </w:pPr>
      <w:r>
        <w:rPr>
          <w:sz w:val="24"/>
        </w:rPr>
      </w:r>
    </w:p>
    <w:p>
      <w:pPr>
        <w:pStyle w:val="Normal"/>
        <w:rPr/>
      </w:pPr>
      <w:r>
        <w:rPr/>
      </w:r>
    </w:p>
    <w:p>
      <w:pPr>
        <w:pStyle w:val="BodyText"/>
        <w:rPr/>
      </w:pPr>
      <w:r>
        <w:rPr/>
        <w:t>Kari Lynn Dohn, Senior Advisor to Governor Gray Davis and Director of Policy, is an accomplished professional with over thirteen years private and public sector experience in public policy formulation and implementation.  Prior to her current appointment, Ms. Dohn served in the Administration of Governor Davis as Undersecretary for Trade and Commerce, in charge of the day-to-day management of the now California Technology, Trade and Commerce Agency.  Ms. Dohn also served as Chairperson of the California Earthquake Authority.</w:t>
      </w:r>
    </w:p>
    <w:p>
      <w:pPr>
        <w:pStyle w:val="BodyText"/>
        <w:rPr/>
      </w:pPr>
      <w:r>
        <w:rPr/>
      </w:r>
    </w:p>
    <w:p>
      <w:pPr>
        <w:pStyle w:val="BodyText"/>
        <w:rPr/>
      </w:pPr>
      <w:r>
        <w:rPr/>
        <w:t xml:space="preserve">Before her return to California, Ms. Dohn was a senior appointee of President Clinton, serving as the Deputy Assistant Secretary for Policy and Planning in the Office of Secretary of Commerce William M. Daley.  In this capacity, Ms. Dohn served as the Secretary’s senior advisor on international trade issues, export promotion, local economic development, high tech issues, and trade education and outreach efforts.  In addition, she headed the United States delegation to the 1997 G-7 Jobs conference in Kobe, Japan and she was the Department of Commerce representative on the Clinton Administration’s Advisory Committee on International Labor Enforcement.  From 1995 to 1996, Ms. Dohn served as Senior Policy Advisor on international trade and economic issues to </w:t>
      </w:r>
    </w:p>
    <w:p>
      <w:pPr>
        <w:pStyle w:val="BodyText"/>
        <w:rPr/>
      </w:pPr>
      <w:r>
        <w:rPr/>
        <w:t>U.S. Secretary of Commerce Ron Brown and Secretary Mickey Kantor.</w:t>
      </w:r>
    </w:p>
    <w:p>
      <w:pPr>
        <w:pStyle w:val="Normal"/>
        <w:rPr>
          <w:sz w:val="24"/>
        </w:rPr>
      </w:pPr>
      <w:r>
        <w:rPr>
          <w:sz w:val="24"/>
        </w:rPr>
      </w:r>
    </w:p>
    <w:p>
      <w:pPr>
        <w:pStyle w:val="Normal"/>
        <w:rPr>
          <w:sz w:val="24"/>
        </w:rPr>
      </w:pPr>
      <w:r>
        <w:rPr>
          <w:sz w:val="24"/>
        </w:rPr>
        <w:t>Ms. Dohn also served as Head Trade Counsel to the Chairman of the Senate International Trade Subcommittee, and Legislative Counsel covering the Senate Finance Committee for Senator Max Baucus (D-MT). Prior to her commitment to public service, Ms. Dohn worked from 1991 to 1993 as an Associate for the law firm of O’Melveny and Myers where she specialized in international trade law and administrative and regulatory law.  She also served as a consultant on telecommunications and international trade issues prior to law school.</w:t>
      </w:r>
    </w:p>
    <w:p>
      <w:pPr>
        <w:pStyle w:val="Normal"/>
        <w:rPr>
          <w:sz w:val="24"/>
        </w:rPr>
      </w:pPr>
      <w:r>
        <w:rPr>
          <w:sz w:val="24"/>
        </w:rPr>
      </w:r>
    </w:p>
    <w:p>
      <w:pPr>
        <w:pStyle w:val="Normal"/>
        <w:rPr>
          <w:sz w:val="24"/>
        </w:rPr>
      </w:pPr>
      <w:r>
        <w:rPr>
          <w:sz w:val="24"/>
        </w:rPr>
        <w:t xml:space="preserve">Ms. Dohn graduated from Stanford University, with a bachelor’s degree in International Relations.  She earned a Juris Doctorate with Honors and an L.L.M in International and Comparative Law from Duke University School of Law.  She has worked on several national presidential and senatorial campaigns.  </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1999-12-13T16:48:00Z</dcterms:created>
  <dc:creator>Cabinet_Intern</dc:creator>
  <dc:description/>
  <dc:language>en-CA</dc:language>
  <cp:lastModifiedBy>Kari Dohn</cp:lastModifiedBy>
  <cp:lastPrinted>2000-03-02T13:27:00Z</cp:lastPrinted>
  <dcterms:modified xsi:type="dcterms:W3CDTF">2001-01-23T17:19:00Z</dcterms:modified>
  <cp:revision>14</cp:revision>
  <dc:subject/>
  <dc:title>Kari Engerson Dohn</dc:title>
</cp:coreProperties>
</file>