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10080" w:leader="none"/>
        </w:tabs>
        <w:suppressAutoHyphens w:val="true"/>
        <w:jc w:val="center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right" w:pos="10080" w:leader="none"/>
        </w:tabs>
        <w:suppressAutoHyphens w:val="true"/>
        <w:jc w:val="center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right" w:pos="10080" w:leader="none"/>
        </w:tabs>
        <w:suppressAutoHyphens w:val="true"/>
        <w:jc w:val="center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right" w:pos="10080" w:leader="none"/>
        </w:tabs>
        <w:suppressAutoHyphens w:val="true"/>
        <w:jc w:val="center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right" w:pos="10080" w:leader="none"/>
        </w:tabs>
        <w:suppressAutoHyphens w:val="true"/>
        <w:jc w:val="center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right" w:pos="10080" w:leader="none"/>
        </w:tabs>
        <w:suppressAutoHyphens w:val="true"/>
        <w:jc w:val="center"/>
        <w:rPr>
          <w:spacing w:val="-2"/>
          <w:sz w:val="22"/>
        </w:rPr>
      </w:pPr>
      <w:r>
        <w:rPr>
          <w:spacing w:val="-2"/>
          <w:sz w:val="22"/>
        </w:rPr>
        <w:t>June 8, 2001</w:t>
      </w:r>
    </w:p>
    <w:p>
      <w:pPr>
        <w:pStyle w:val="Normal"/>
        <w:tabs>
          <w:tab w:val="clear" w:pos="720"/>
          <w:tab w:val="center" w:pos="5040" w:leader="none"/>
        </w:tabs>
        <w:suppressAutoHyphens w:val="true"/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</w:r>
    </w:p>
    <w:p>
      <w:pPr>
        <w:pStyle w:val="Normal"/>
        <w:tabs>
          <w:tab w:val="clear" w:pos="720"/>
          <w:tab w:val="center" w:pos="5040" w:leader="none"/>
        </w:tabs>
        <w:suppressAutoHyphens w:val="true"/>
        <w:jc w:val="both"/>
        <w:rPr/>
      </w:pPr>
      <w:r>
        <w:rPr>
          <w:b/>
          <w:spacing w:val="-2"/>
          <w:sz w:val="22"/>
        </w:rPr>
        <w:t>TO ALL MEMBERS:</w:t>
      </w:r>
      <w:r>
        <w:rPr>
          <w:spacing w:val="-2"/>
          <w:sz w:val="22"/>
        </w:rPr>
        <w:tab/>
      </w:r>
    </w:p>
    <w:p>
      <w:pPr>
        <w:pStyle w:val="Normal"/>
        <w:tabs>
          <w:tab w:val="clear" w:pos="720"/>
          <w:tab w:val="center" w:pos="5040" w:leader="none"/>
        </w:tabs>
        <w:suppressAutoHyphens w:val="true"/>
        <w:jc w:val="center"/>
        <w:rPr>
          <w:b/>
          <w:spacing w:val="-3"/>
          <w:sz w:val="22"/>
        </w:rPr>
      </w:pPr>
      <w:r>
        <w:rPr>
          <w:b/>
          <w:spacing w:val="-3"/>
          <w:sz w:val="22"/>
        </w:rPr>
        <w:t>LUNCHEON SPEAKER</w:t>
      </w:r>
    </w:p>
    <w:p>
      <w:pPr>
        <w:pStyle w:val="Normal"/>
        <w:tabs>
          <w:tab w:val="clear" w:pos="720"/>
          <w:tab w:val="center" w:pos="5040" w:leader="none"/>
        </w:tabs>
        <w:suppressAutoHyphens w:val="true"/>
        <w:jc w:val="center"/>
        <w:rPr>
          <w:b/>
          <w:spacing w:val="-3"/>
          <w:sz w:val="22"/>
        </w:rPr>
      </w:pPr>
      <w:r>
        <w:rPr>
          <w:b/>
          <w:spacing w:val="-3"/>
          <w:sz w:val="22"/>
        </w:rPr>
        <w:t>REP. J.C. WATTS, JR. (R-OK)</w:t>
      </w:r>
    </w:p>
    <w:p>
      <w:pPr>
        <w:pStyle w:val="Normal"/>
        <w:tabs>
          <w:tab w:val="clear" w:pos="720"/>
          <w:tab w:val="center" w:pos="5040" w:leader="none"/>
        </w:tabs>
        <w:suppressAutoHyphens w:val="true"/>
        <w:jc w:val="center"/>
        <w:rPr>
          <w:b/>
          <w:spacing w:val="-3"/>
          <w:sz w:val="22"/>
        </w:rPr>
      </w:pPr>
      <w:r>
        <w:rPr>
          <w:b/>
          <w:spacing w:val="-3"/>
          <w:sz w:val="22"/>
        </w:rPr>
      </w:r>
    </w:p>
    <w:p>
      <w:pPr>
        <w:pStyle w:val="Normal"/>
        <w:jc w:val="center"/>
        <w:rPr>
          <w:b/>
          <w:spacing w:val="-3"/>
          <w:sz w:val="22"/>
        </w:rPr>
      </w:pPr>
      <w:r>
        <w:rPr>
          <w:b/>
          <w:spacing w:val="-3"/>
          <w:sz w:val="22"/>
        </w:rPr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rPr/>
      </w:pPr>
      <w:r>
        <w:rPr>
          <w:b/>
          <w:spacing w:val="-2"/>
          <w:sz w:val="22"/>
          <w:u w:val="single"/>
        </w:rPr>
        <w:t>DATE</w:t>
      </w:r>
      <w:r>
        <w:rPr>
          <w:b/>
          <w:spacing w:val="-2"/>
          <w:sz w:val="22"/>
        </w:rPr>
        <w:t xml:space="preserve">:        THURSDAY, JUNE 14, 2001        </w:t>
        <w:tab/>
        <w:tab/>
      </w:r>
      <w:r>
        <w:rPr>
          <w:b/>
          <w:spacing w:val="-2"/>
          <w:sz w:val="22"/>
          <w:u w:val="single"/>
        </w:rPr>
        <w:t>TIME</w:t>
      </w:r>
      <w:r>
        <w:rPr>
          <w:b/>
          <w:spacing w:val="-2"/>
          <w:sz w:val="22"/>
        </w:rPr>
        <w:t>:</w:t>
        <w:tab/>
        <w:t>Reception:  12:00 noon</w:t>
        <w:tab/>
        <w:tab/>
        <w:tab/>
        <w:tab/>
        <w:tab/>
        <w:tab/>
        <w:tab/>
        <w:t xml:space="preserve">             </w:t>
        <w:tab/>
        <w:t>Luncheon:  12:30 p.m.</w:t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/>
      </w:pPr>
      <w:r>
        <w:rPr>
          <w:b/>
          <w:spacing w:val="-2"/>
          <w:sz w:val="22"/>
          <w:u w:val="single"/>
        </w:rPr>
        <w:t>PLACE</w:t>
      </w:r>
      <w:r>
        <w:rPr>
          <w:spacing w:val="-2"/>
          <w:sz w:val="22"/>
        </w:rPr>
        <w:t>:</w:t>
      </w:r>
      <w:r>
        <w:rPr>
          <w:b/>
          <w:spacing w:val="-2"/>
          <w:sz w:val="22"/>
        </w:rPr>
        <w:tab/>
        <w:t>University Club</w:t>
        <w:tab/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  <w:tab/>
        <w:t>1135 16th Street, NW</w:t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  <w:tab/>
        <w:t>Washington, DC</w:t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b/>
          <w:spacing w:val="-2"/>
          <w:sz w:val="22"/>
        </w:rPr>
      </w:pPr>
      <w:r>
        <w:rPr>
          <w:b/>
          <w:spacing w:val="-2"/>
          <w:sz w:val="22"/>
        </w:rPr>
      </w:r>
    </w:p>
    <w:p>
      <w:pPr>
        <w:pStyle w:val="Normal"/>
        <w:pBdr>
          <w:top w:val="single" w:sz="18" w:space="1" w:color="000000"/>
        </w:pBdr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jc w:val="both"/>
        <w:rPr/>
      </w:pPr>
      <w:r>
        <w:rPr>
          <w:sz w:val="22"/>
        </w:rPr>
        <w:t>We are very pleased that Rep. J.C. Watts, Jr. has agreed to be our speaker for the June 14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Roundtable luncheon.  He will discuss national energy policy, energy security and price stability.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/>
      </w:pPr>
      <w:r>
        <w:rPr>
          <w:sz w:val="22"/>
        </w:rPr>
        <w:t>Rep. Watts was first elected to the U.S. House of Representatives in November 1994.  He was re-elected in 1998 capturing 62 percent of the vote in a predominately Democratic district.  He was then elected overwhelmingly to Leadership as Conference Chair of the Republicans in the 106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Congress.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In 1996, Congressman Watts captured the nation’s attention with his passionate speech at the Republican National Convention.  Furthermore, as a demonstration of his influence, Congressman Watts was selected to give the Republican response to President Clinton’s 1997 State of the Union Address. 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Congressman Watts serves on the Transportation and National Security Committees.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/>
      </w:pPr>
      <w:r>
        <w:rPr>
          <w:spacing w:val="-2"/>
          <w:sz w:val="22"/>
        </w:rPr>
        <w:t xml:space="preserve">For reservations, please call me at 202-824-7121 or e-mail (sswann@aga.org) </w:t>
      </w:r>
      <w:r>
        <w:rPr>
          <w:b/>
          <w:spacing w:val="-2"/>
          <w:sz w:val="22"/>
        </w:rPr>
        <w:t xml:space="preserve">by noon, Tuesday, June 12.  </w:t>
      </w:r>
      <w:r>
        <w:rPr>
          <w:spacing w:val="-2"/>
          <w:sz w:val="22"/>
        </w:rPr>
        <w:t xml:space="preserve">Just a reminder that we will need to bill you for lunch if you make a reservation and cannot attend.  </w:t>
      </w:r>
      <w:r>
        <w:rPr>
          <w:b/>
          <w:spacing w:val="-2"/>
          <w:sz w:val="22"/>
        </w:rPr>
        <w:t>Also if you have a special dietary requirement, please let me know at the time you make your reservation</w:t>
      </w:r>
      <w:r>
        <w:rPr>
          <w:spacing w:val="-2"/>
          <w:sz w:val="22"/>
        </w:rPr>
        <w:t>.</w:t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b/>
          <w:i/>
          <w:i/>
          <w:spacing w:val="-2"/>
          <w:sz w:val="22"/>
          <w:u w:val="single"/>
        </w:rPr>
      </w:pPr>
      <w:r>
        <w:rPr>
          <w:b/>
          <w:i/>
          <w:spacing w:val="-2"/>
          <w:sz w:val="22"/>
          <w:u w:val="single"/>
        </w:rPr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/>
      </w:pPr>
      <w:r>
        <w:rPr>
          <w:b/>
          <w:i/>
          <w:spacing w:val="-2"/>
          <w:sz w:val="22"/>
          <w:u w:val="single"/>
        </w:rPr>
        <w:t>Please Note</w:t>
      </w:r>
      <w:r>
        <w:rPr>
          <w:b/>
          <w:i/>
          <w:spacing w:val="-2"/>
          <w:sz w:val="22"/>
        </w:rPr>
        <w:t>:  The 2001 luncheon fee is $23.00 per person for government and $32.00 per person for non-government and $42 for non-members of the Natural Gas Roundtable to be paid at the door</w:t>
      </w:r>
      <w:r>
        <w:rPr>
          <w:i/>
          <w:spacing w:val="-2"/>
          <w:sz w:val="22"/>
        </w:rPr>
        <w:t>.</w:t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i/>
          <w:i/>
          <w:spacing w:val="-2"/>
          <w:sz w:val="22"/>
        </w:rPr>
      </w:pPr>
      <w:r>
        <w:rPr>
          <w:i/>
          <w:spacing w:val="-2"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3"/>
          <w:sz w:val="22"/>
          <w:u w:val="single"/>
        </w:rPr>
        <w:t>Please mark your calendar for future 2001 luncheon dates</w:t>
      </w:r>
      <w:r>
        <w:rPr>
          <w:spacing w:val="-3"/>
          <w:sz w:val="22"/>
        </w:rPr>
        <w:t>: Thursday, July 12; no meeting August; Tuesday, Sept. 11; Thursday, Oct. 18; and Tuesday, Nov. 13; and Thursday, December 13.</w:t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  <w:t>Sincerely,</w:t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</w:r>
    </w:p>
    <w:p>
      <w:pPr>
        <w:pStyle w:val="Normal"/>
        <w:tabs>
          <w:tab w:val="clear" w:pos="720"/>
          <w:tab w:val="left" w:pos="-720" w:leader="none"/>
          <w:tab w:val="left" w:pos="1140" w:leader="none"/>
          <w:tab w:val="left" w:pos="5016" w:leader="none"/>
          <w:tab w:val="left" w:pos="5928" w:leader="none"/>
          <w:tab w:val="left" w:pos="7524" w:leader="none"/>
        </w:tabs>
        <w:suppressAutoHyphens w:val="true"/>
        <w:jc w:val="both"/>
        <w:rPr>
          <w:spacing w:val="-2"/>
          <w:sz w:val="22"/>
        </w:rPr>
      </w:pPr>
      <w:r>
        <w:rPr>
          <w:spacing w:val="-2"/>
          <w:sz w:val="22"/>
        </w:rPr>
        <w:t>Susan Swann, Coordinator</w:t>
      </w:r>
    </w:p>
    <w:sectPr>
      <w:type w:val="nextPage"/>
      <w:pgSz w:w="12240" w:h="15840"/>
      <w:pgMar w:left="2434" w:right="907" w:gutter="0" w:header="0" w:top="1440" w:footer="0" w:bottom="317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720" w:leader="none"/>
      </w:tabs>
      <w:suppressAutoHyphens w:val="true"/>
      <w:jc w:val="center"/>
      <w:outlineLvl w:val="0"/>
    </w:pPr>
    <w:rPr>
      <w:b/>
      <w:spacing w:val="-3"/>
      <w:sz w:val="22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2001-06-08T12:09:00Z</dcterms:created>
  <dc:creator>AGA User</dc:creator>
  <dc:description/>
  <dc:language>en-CA</dc:language>
  <cp:lastModifiedBy>Authorized User</cp:lastModifiedBy>
  <cp:lastPrinted>2001-05-08T13:40:00Z</cp:lastPrinted>
  <dcterms:modified xsi:type="dcterms:W3CDTF">2001-06-08T12:32:00Z</dcterms:modified>
  <cp:revision>4</cp:revision>
  <dc:subject/>
  <dc:title>                                                                                                       August 20, 1996</dc:title>
</cp:coreProperties>
</file>