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Honorable Michael D. Harris                                                               July 5, 2001</w:t>
      </w:r>
    </w:p>
    <w:p>
      <w:pPr>
        <w:pStyle w:val="Normal"/>
        <w:rPr/>
      </w:pPr>
      <w:r>
        <w:rPr/>
        <w:t>Premier of Ontario</w:t>
      </w:r>
    </w:p>
    <w:p>
      <w:pPr>
        <w:pStyle w:val="Normal"/>
        <w:rPr/>
      </w:pPr>
      <w:r>
        <w:rPr/>
        <w:t>Legislative Building</w:t>
      </w:r>
    </w:p>
    <w:p>
      <w:pPr>
        <w:pStyle w:val="Normal"/>
        <w:rPr/>
      </w:pPr>
      <w:r>
        <w:rPr/>
        <w:t>Queen’s Park</w:t>
      </w:r>
    </w:p>
    <w:p>
      <w:pPr>
        <w:pStyle w:val="Normal"/>
        <w:rPr/>
      </w:pPr>
      <w:r>
        <w:rPr/>
        <w:t>Toronto, Ontario</w:t>
      </w:r>
    </w:p>
    <w:p>
      <w:pPr>
        <w:pStyle w:val="Normal"/>
        <w:rPr/>
      </w:pPr>
      <w:r>
        <w:rPr/>
        <w:t>M7A 1A1</w:t>
      </w:r>
    </w:p>
    <w:p>
      <w:pPr>
        <w:pStyle w:val="Normal"/>
        <w:rPr/>
      </w:pPr>
      <w:r>
        <w:rPr/>
      </w:r>
    </w:p>
    <w:p>
      <w:pPr>
        <w:pStyle w:val="Normal"/>
        <w:spacing w:lineRule="auto" w:line="480"/>
        <w:rPr/>
      </w:pPr>
      <w:r>
        <w:rPr/>
      </w:r>
    </w:p>
    <w:p>
      <w:pPr>
        <w:pStyle w:val="Normal"/>
        <w:spacing w:lineRule="auto" w:line="480"/>
        <w:rPr/>
      </w:pPr>
      <w:r>
        <w:rPr/>
        <w:t>Dear Premier Harris,</w:t>
      </w:r>
    </w:p>
    <w:p>
      <w:pPr>
        <w:pStyle w:val="Normal"/>
        <w:spacing w:lineRule="auto" w:line="480"/>
        <w:rPr/>
      </w:pPr>
      <w:r>
        <w:rPr/>
        <w:t xml:space="preserve">     </w:t>
      </w:r>
      <w:r>
        <w:rPr/>
        <w:t>John Lavorato and I would like to thank you for taking the time to meet with us in Toronto on June 19. I would also like to thank you for your letter of June 22 following up on our meeting.</w:t>
      </w:r>
    </w:p>
    <w:p>
      <w:pPr>
        <w:pStyle w:val="Normal"/>
        <w:spacing w:lineRule="auto" w:line="480"/>
        <w:rPr/>
      </w:pPr>
      <w:r>
        <w:rPr/>
        <w:t xml:space="preserve">     </w:t>
      </w:r>
      <w:r>
        <w:rPr/>
        <w:t>John and I appreciated hearing about your Government’s economic agenda and about your recent meetings with the Governors and Premiers from the Great Lakes region. We agree that there are significant opportunities to expand investment and trade between the United States and Ontario.</w:t>
      </w:r>
    </w:p>
    <w:p>
      <w:pPr>
        <w:pStyle w:val="Normal"/>
        <w:spacing w:lineRule="auto" w:line="480"/>
        <w:rPr/>
      </w:pPr>
      <w:r>
        <w:rPr/>
        <w:t xml:space="preserve">     </w:t>
      </w:r>
      <w:r>
        <w:rPr/>
        <w:t>John and I particularly appreciated the discussion with you about the opening of the Ontario electricity market. In our view, Ontario is well down the path towards creating an effective de-regulated electricity market. We would encourage your Government to move forward to market opening in accordance with the Market Readiness Plan adopted earlier this year by the Ontario Energy Board and the Independent Electricity Market Operator.</w:t>
      </w:r>
    </w:p>
    <w:p>
      <w:pPr>
        <w:pStyle w:val="Normal"/>
        <w:spacing w:lineRule="auto" w:line="480"/>
        <w:rPr/>
      </w:pPr>
      <w:r>
        <w:rPr/>
        <w:t xml:space="preserve">     </w:t>
      </w:r>
      <w:r>
        <w:rPr/>
        <w:t>We understand that your Government has set a deadline of May 2002 for opening the market. From Enron’s perspective, we remain confident that the market can and should open earlier than that date. Establishing and adhering to an early market opening date will, in our view, assist your Government in ensuring a smooth and successful transition to the new competitive environment. As we discussed in our meeting, the Texas restructuring plan highlights the importance of a date certain in attracting investment capital to the electricity sector.</w:t>
      </w:r>
    </w:p>
    <w:p>
      <w:pPr>
        <w:pStyle w:val="Normal"/>
        <w:spacing w:lineRule="auto" w:line="480"/>
        <w:rPr>
          <w:b/>
          <w:bCs/>
        </w:rPr>
      </w:pPr>
      <w:r>
        <w:rPr>
          <w:b/>
          <w:bCs/>
        </w:rPr>
        <w:t xml:space="preserve">   </w:t>
      </w:r>
      <w:r>
        <w:rPr>
          <w:b/>
          <w:bCs/>
        </w:rPr>
        <w:t>[Since the meeting, John and his colleagues in Houston and Toronto have thought further about the concerns of some that a Fall 2001 market opening would expose Ontario consumers to significantly higher prices and to the risk of “price spikes”.  As we discussed in the meeting, we see no basis for those concerns given the governing market fundamentals and the mitigating measures that your Government has already put in place.  However, quite apart from these mitigating factors, we recognize that your Government may want to put in place a supply and hedging arrangement that would address the concerns that some have about opening the market prior to the first Pickering A unit. John will soon be sending to you and to the Ministry of Energy, Science &amp; Technology a proposal about how such an arrangement might be implemented. ]</w:t>
      </w:r>
    </w:p>
    <w:p>
      <w:pPr>
        <w:pStyle w:val="Normal"/>
        <w:spacing w:lineRule="auto" w:line="480"/>
        <w:rPr/>
      </w:pPr>
      <w:r>
        <w:rPr/>
        <w:t xml:space="preserve">     </w:t>
      </w:r>
      <w:r>
        <w:rPr/>
        <w:t>Finally, I want to express the hope that you and your Cabinet colleagues will have the occasion to visit Texas in the near future. Such a visit would give you the chance to discuss with senior business leaders in the energy sector the opportunities for investment and innovation that an open Ontario market will bring.</w:t>
      </w:r>
    </w:p>
    <w:p>
      <w:pPr>
        <w:pStyle w:val="Normal"/>
        <w:spacing w:lineRule="auto" w:line="480"/>
        <w:rPr/>
      </w:pPr>
      <w:r>
        <w:rPr/>
        <w:t xml:space="preserve">     </w:t>
      </w:r>
      <w:r>
        <w:rPr/>
        <w:t>My colleagues and I look forward to continuing our dialogue with your Government regarding electricity restructuring and related issues. In that regard, I hope we have the chance to meet again.</w:t>
      </w:r>
    </w:p>
    <w:p>
      <w:pPr>
        <w:pStyle w:val="Normal"/>
        <w:spacing w:lineRule="auto" w:line="480"/>
        <w:rPr/>
      </w:pPr>
      <w:r>
        <w:rPr/>
      </w:r>
    </w:p>
    <w:p>
      <w:pPr>
        <w:pStyle w:val="Normal"/>
        <w:spacing w:lineRule="auto" w:line="480"/>
        <w:rPr/>
      </w:pPr>
      <w:r>
        <w:rPr/>
        <w:t>Yours sincerely</w:t>
      </w:r>
    </w:p>
    <w:p>
      <w:pPr>
        <w:pStyle w:val="Normal"/>
        <w:spacing w:lineRule="auto" w:line="480"/>
        <w:rPr/>
      </w:pPr>
      <w:r>
        <w:rPr/>
      </w:r>
    </w:p>
    <w:p>
      <w:pPr>
        <w:pStyle w:val="Normal"/>
        <w:rPr/>
      </w:pPr>
      <w:r>
        <w:rPr/>
        <w:t>Kenneth Lay</w:t>
      </w:r>
    </w:p>
    <w:p>
      <w:pPr>
        <w:pStyle w:val="Normal"/>
        <w:rPr/>
      </w:pPr>
      <w:r>
        <w:rPr/>
        <w:t>Chairman</w:t>
      </w:r>
    </w:p>
    <w:p>
      <w:pPr>
        <w:pStyle w:val="Normal"/>
        <w:rPr/>
      </w:pPr>
      <w:r>
        <w:rPr/>
        <w:t>Enron Corp.</w:t>
      </w:r>
    </w:p>
    <w:sectPr>
      <w:type w:val="nextPage"/>
      <w:pgSz w:w="12240" w:h="15840"/>
      <w:pgMar w:left="1800" w:right="1800" w:gutter="0" w:header="0" w:top="27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2001-07-05T18:32:00Z</dcterms:created>
  <dc:creator>lokragly</dc:creator>
  <dc:description/>
  <dc:language>en-CA</dc:language>
  <cp:lastModifiedBy>adadson</cp:lastModifiedBy>
  <cp:lastPrinted>2001-07-05T17:01:00Z</cp:lastPrinted>
  <dcterms:modified xsi:type="dcterms:W3CDTF">2001-07-06T11:57:00Z</dcterms:modified>
  <cp:revision>6</cp:revision>
  <dc:subject/>
  <dc:title>The Honorable Michael D</dc:title>
</cp:coreProperties>
</file>