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bidi w:val="0"/>
        <w:spacing w:lineRule="atLeast" w:line="240"/>
        <w:rPr/>
      </w:pPr>
      <w:r>
        <w:rPr/>
        <w:t>Larry “Joe” Hunter</w:t>
      </w:r>
    </w:p>
    <w:p>
      <w:pPr>
        <w:pStyle w:val="Address1"/>
        <w:pBdr/>
        <w:bidi w:val="0"/>
        <w:spacing w:lineRule="atLeast" w:line="160"/>
        <w:rPr/>
        <w:framePr w:w="8640" w:h="172" w:xAlign="center" w:y="14761" w:hSpace="0" w:vSpace="0" w:wrap="notBeside" w:vAnchor="page" w:hAnchor="page" w:hRule="exact"/>
      </w:pPr>
      <w:r>
        <w:rPr/>
        <w:t>Home: 281-292-6166</w:t>
        <w:tab/>
        <w:t>Work: 713-853-3316</w:t>
      </w:r>
    </w:p>
    <w:p>
      <w:pPr>
        <w:pStyle w:val="Address2"/>
        <w:pBdr/>
        <w:bidi w:val="0"/>
        <w:spacing w:lineRule="atLeast" w:line="160"/>
        <w:rPr/>
        <w:framePr w:w="8640" w:h="172" w:xAlign="center" w:y="14521" w:hSpace="0" w:vSpace="0" w:wrap="notBeside" w:vAnchor="page" w:hAnchor="page" w:hRule="exact"/>
      </w:pPr>
      <w:r>
        <w:rPr/>
        <w:t>46 E. Autumn Branch cir,      the woodlands, TX 77382</w:t>
      </w:r>
    </w:p>
    <w:p>
      <w:pPr>
        <w:pStyle w:val="SectionTitle"/>
        <w:pBdr>
          <w:bottom w:val="single" w:sz="6" w:space="1" w:color="808080"/>
        </w:pBdr>
        <w:bidi w:val="0"/>
        <w:spacing w:lineRule="atLeast" w:line="220"/>
        <w:rPr/>
      </w:pPr>
      <w:r>
        <w:rPr/>
        <w:t>Objective</w:t>
      </w:r>
    </w:p>
    <w:p>
      <w:pPr>
        <w:pStyle w:val="Objective"/>
        <w:bidi w:val="0"/>
        <w:spacing w:lineRule="auto" w:line="240" w:before="0" w:after="0"/>
        <w:rPr/>
      </w:pPr>
      <w:r>
        <w:rPr/>
      </w:r>
    </w:p>
    <w:p>
      <w:pPr>
        <w:pStyle w:val="Objective"/>
        <w:bidi w:val="0"/>
        <w:spacing w:lineRule="auto" w:line="240" w:before="0" w:after="0"/>
        <w:rPr/>
      </w:pPr>
      <w:r>
        <w:rPr/>
        <w:t>Use and build upon my experience in the trading support environment to transition into a profit making position.</w:t>
      </w:r>
    </w:p>
    <w:p>
      <w:pPr>
        <w:pStyle w:val="SectionTitle"/>
        <w:pBdr>
          <w:bottom w:val="single" w:sz="6" w:space="1" w:color="808080"/>
        </w:pBdr>
        <w:bidi w:val="0"/>
        <w:spacing w:lineRule="atLeast" w:line="220"/>
        <w:rPr/>
      </w:pPr>
      <w:r>
        <w:rPr/>
        <w:t>Experience</w:t>
      </w:r>
    </w:p>
    <w:p>
      <w:pPr>
        <w:pStyle w:val="CompanyName"/>
        <w:tabs>
          <w:tab w:val="left" w:pos="1440" w:leader="none"/>
          <w:tab w:val="left" w:pos="2970" w:leader="none"/>
          <w:tab w:val="left" w:pos="5400" w:leader="none"/>
          <w:tab w:val="right" w:pos="6480" w:leader="none"/>
        </w:tabs>
        <w:bidi w:val="0"/>
        <w:spacing w:lineRule="atLeast" w:line="220"/>
        <w:rPr/>
      </w:pPr>
      <w:r>
        <w:rPr/>
        <w:t>December 1998 – present</w:t>
        <w:tab/>
        <w:t>Enron North America</w:t>
        <w:tab/>
        <w:t>Houston, TX</w:t>
      </w:r>
    </w:p>
    <w:p>
      <w:pPr>
        <w:pStyle w:val="JobTitle"/>
        <w:bidi w:val="0"/>
        <w:spacing w:lineRule="atLeast" w:line="220"/>
        <w:jc w:val="start"/>
        <w:rPr>
          <w:i w:val="false"/>
          <w:i w:val="false"/>
        </w:rPr>
      </w:pPr>
      <w:r>
        <w:rPr/>
        <w:t>Deal Compliance – Documentation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Exchange traded Futures &amp; Options tracking – Daily checkout and monitoring of all Enron North American exchange traded derivatives.    NYMEX, CME, CBOT, IPE, etc..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Documentation of OTC Derivatives to include Natural Gas, Crude Oil, Liquid products, Weather, and Electricity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Managed Deal Compliance group since August, 2000.    12-14 employees in various deal confirmation roles of all above financially traded derivatives and physically traded Natural Gas.</w:t>
      </w:r>
    </w:p>
    <w:p>
      <w:pPr>
        <w:pStyle w:val="Achievement"/>
        <w:numPr>
          <w:ilvl w:val="0"/>
          <w:numId w:val="0"/>
        </w:numPr>
        <w:bidi w:val="0"/>
        <w:spacing w:lineRule="atLeast" w:line="240"/>
        <w:ind w:hanging="0" w:start="0"/>
        <w:rPr/>
      </w:pPr>
      <w:r>
        <w:rPr/>
      </w:r>
    </w:p>
    <w:p>
      <w:pPr>
        <w:pStyle w:val="CompanyName"/>
        <w:bidi w:val="0"/>
        <w:spacing w:lineRule="atLeast" w:line="220"/>
        <w:rPr/>
      </w:pPr>
      <w:r>
        <w:rPr/>
        <w:t>January 1997–December 1998                Salomon Brothers, Inc.</w:t>
        <w:tab/>
        <w:t>Tampa, FL/</w:t>
      </w:r>
    </w:p>
    <w:p>
      <w:pPr>
        <w:pStyle w:val="JobTitle"/>
        <w:bidi w:val="0"/>
        <w:spacing w:lineRule="atLeast" w:line="220"/>
        <w:jc w:val="start"/>
        <w:rPr>
          <w:i w:val="false"/>
          <w:i w:val="false"/>
        </w:rPr>
      </w:pPr>
      <w:r>
        <w:rPr>
          <w:i w:val="fals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New York, NY</w:t>
      </w:r>
    </w:p>
    <w:p>
      <w:pPr>
        <w:pStyle w:val="JobTitle"/>
        <w:bidi w:val="0"/>
        <w:spacing w:lineRule="atLeast" w:line="220"/>
        <w:jc w:val="start"/>
        <w:rPr/>
      </w:pPr>
      <w:r>
        <w:rPr/>
        <w:t>OTC Derivatives Operations- Team Member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Process and document    Fixed Income, Emerging Market and Equity Derivative swap transactions through adherence to ISDA regulations.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Support global swap and related derivative trading activity by providing essential payment and related services to a global customer base.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Liaison for customer inquiries regarding all trade documentation issues for Fixed Income and OTC Derivative business.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Manage cash flows, money transfers and confirm executions.</w:t>
      </w:r>
    </w:p>
    <w:p>
      <w:pPr>
        <w:pStyle w:val="CompanyName"/>
        <w:tabs>
          <w:tab w:val="left" w:pos="1440" w:leader="none"/>
          <w:tab w:val="left" w:pos="2340" w:leader="none"/>
          <w:tab w:val="right" w:pos="6480" w:leader="none"/>
        </w:tabs>
        <w:bidi w:val="0"/>
        <w:spacing w:lineRule="atLeast" w:line="220"/>
        <w:rPr/>
      </w:pPr>
      <w:r>
        <w:rPr/>
        <w:t xml:space="preserve">April 1994- December 1996            SunTrust Bank            </w:t>
        <w:tab/>
        <w:t>Gainesville, FL</w:t>
      </w:r>
    </w:p>
    <w:p>
      <w:pPr>
        <w:pStyle w:val="JobTitle"/>
        <w:bidi w:val="0"/>
        <w:spacing w:lineRule="atLeast" w:line="220"/>
        <w:jc w:val="start"/>
        <w:rPr/>
      </w:pPr>
      <w:r>
        <w:rPr/>
        <w:t>Teller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Processed customer deposits, withdrawals, wire transfers and related banking inquiries.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Provided excellent customer service for a diverse client base.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Maintained control over high volume of cash transactions.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Ensured compliance with all federal and internal regulations.</w:t>
      </w:r>
    </w:p>
    <w:p>
      <w:pPr>
        <w:pStyle w:val="Achievement"/>
        <w:numPr>
          <w:ilvl w:val="0"/>
          <w:numId w:val="0"/>
        </w:numPr>
        <w:bidi w:val="0"/>
        <w:spacing w:lineRule="atLeast" w:line="240"/>
        <w:ind w:hanging="240" w:start="240"/>
        <w:rPr/>
      </w:pPr>
      <w:r>
        <w:rPr/>
      </w:r>
    </w:p>
    <w:p>
      <w:pPr>
        <w:pStyle w:val="Achievement"/>
        <w:numPr>
          <w:ilvl w:val="0"/>
          <w:numId w:val="0"/>
        </w:numPr>
        <w:bidi w:val="0"/>
        <w:spacing w:lineRule="atLeast" w:line="240"/>
        <w:ind w:hanging="240" w:start="240"/>
        <w:rPr/>
      </w:pPr>
      <w:r>
        <w:rPr/>
      </w:r>
    </w:p>
    <w:p>
      <w:pPr>
        <w:pStyle w:val="Achievement"/>
        <w:numPr>
          <w:ilvl w:val="0"/>
          <w:numId w:val="0"/>
        </w:numPr>
        <w:bidi w:val="0"/>
        <w:spacing w:lineRule="atLeast" w:line="240"/>
        <w:ind w:hanging="240" w:start="240"/>
        <w:rPr/>
      </w:pPr>
      <w:r>
        <w:rPr/>
      </w:r>
    </w:p>
    <w:p>
      <w:pPr>
        <w:pStyle w:val="CompanyName"/>
        <w:bidi w:val="0"/>
        <w:spacing w:lineRule="atLeast" w:line="220"/>
        <w:ind w:firstLine="450" w:start="-450" w:end="-180"/>
        <w:rPr/>
      </w:pPr>
      <w:r>
        <w:rPr/>
        <w:t>June 1993- June 1994                  Pic-N-Save Drugs</w:t>
        <w:tab/>
        <w:t>Gainesville, FL</w:t>
      </w:r>
    </w:p>
    <w:p>
      <w:pPr>
        <w:pStyle w:val="JobTitle"/>
        <w:bidi w:val="0"/>
        <w:spacing w:lineRule="atLeast" w:line="220"/>
        <w:jc w:val="start"/>
        <w:rPr/>
      </w:pPr>
      <w:r>
        <w:rPr/>
        <w:t>Stockperson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Maintained and ordered inventory for large department.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Maintained appearance of store.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Provided customer service.</w:t>
      </w:r>
    </w:p>
    <w:p>
      <w:pPr>
        <w:pStyle w:val="CompanyName"/>
        <w:bidi w:val="0"/>
        <w:spacing w:lineRule="atLeast" w:line="220"/>
        <w:rPr/>
      </w:pPr>
      <w:r>
        <w:rPr/>
        <w:t>June 1989- June 1992                          U. S. Army</w:t>
        <w:tab/>
        <w:t>                Colorado Springs, CO</w:t>
      </w:r>
    </w:p>
    <w:p>
      <w:pPr>
        <w:pStyle w:val="JobTitle"/>
        <w:bidi w:val="0"/>
        <w:spacing w:lineRule="atLeast" w:line="220"/>
        <w:jc w:val="start"/>
        <w:rPr/>
      </w:pPr>
      <w:r>
        <w:rPr/>
        <w:t>Artillery Crewmember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Performed basic armed forces skills including survival, combat, and leadership skills.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Maintained and operated equipment valued over $40 million.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Performed training and leadership drills with numerous troops.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Demonstrated the ability to function as a team- member in high stress situations.</w:t>
      </w:r>
    </w:p>
    <w:p>
      <w:pPr>
        <w:pStyle w:val="Achievement"/>
        <w:numPr>
          <w:ilvl w:val="0"/>
          <w:numId w:val="0"/>
        </w:numPr>
        <w:bidi w:val="0"/>
        <w:spacing w:lineRule="atLeast" w:line="240"/>
        <w:ind w:hanging="0" w:start="0"/>
        <w:rPr/>
      </w:pPr>
      <w:r>
        <w:rPr/>
      </w:r>
    </w:p>
    <w:p>
      <w:pPr>
        <w:pStyle w:val="SectionTitle"/>
        <w:pBdr>
          <w:bottom w:val="single" w:sz="6" w:space="1" w:color="808080"/>
        </w:pBdr>
        <w:bidi w:val="0"/>
        <w:spacing w:lineRule="atLeast" w:line="220"/>
        <w:rPr/>
      </w:pPr>
      <w:r>
        <w:rPr/>
        <w:t>Education</w:t>
      </w:r>
    </w:p>
    <w:p>
      <w:pPr>
        <w:pStyle w:val="Institution"/>
        <w:tabs>
          <w:tab w:val="left" w:pos="1440" w:leader="none"/>
          <w:tab w:val="left" w:pos="2340" w:leader="none"/>
          <w:tab w:val="right" w:pos="6480" w:leader="none"/>
        </w:tabs>
        <w:bidi w:val="0"/>
        <w:spacing w:lineRule="atLeast" w:line="220"/>
        <w:rPr/>
      </w:pPr>
      <w:r>
        <w:rPr/>
        <w:t>December 1996</w:t>
        <w:tab/>
        <w:t>      University of Florida</w:t>
        <w:tab/>
        <w:t>Gainesville, FL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B. S., Business Administration.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ind w:hanging="240" w:start="240"/>
        <w:rPr/>
      </w:pPr>
      <w:r>
        <w:rPr/>
        <w:t>Graduated with honors.</w:t>
      </w:r>
    </w:p>
    <w:p>
      <w:pPr>
        <w:pStyle w:val="Achievement"/>
        <w:numPr>
          <w:ilvl w:val="0"/>
          <w:numId w:val="0"/>
        </w:numPr>
        <w:bidi w:val="0"/>
        <w:spacing w:lineRule="atLeast" w:line="240"/>
        <w:ind w:hanging="0" w:start="0"/>
        <w:rPr/>
      </w:pPr>
      <w:r>
        <w:rPr/>
      </w:r>
    </w:p>
    <w:p>
      <w:pPr>
        <w:pStyle w:val="Achievement"/>
        <w:numPr>
          <w:ilvl w:val="0"/>
          <w:numId w:val="0"/>
        </w:numPr>
        <w:bidi w:val="0"/>
        <w:spacing w:lineRule="atLeast" w:line="240"/>
        <w:ind w:hanging="240" w:start="240"/>
        <w:rPr/>
      </w:pPr>
      <w:r>
        <w:rPr/>
        <w:t xml:space="preserve">May 1995                      Santa Fe Community College          </w:t>
        <w:tab/>
        <w:tab/>
        <w:tab/>
        <w:t>      Gainesville, FL</w:t>
      </w:r>
    </w:p>
    <w:p>
      <w:pPr>
        <w:pStyle w:val="Achievement"/>
        <w:numPr>
          <w:ilvl w:val="0"/>
          <w:numId w:val="1"/>
        </w:numPr>
        <w:bidi w:val="0"/>
        <w:spacing w:lineRule="atLeast" w:line="240" w:before="0" w:after="60"/>
        <w:ind w:hanging="240" w:start="240"/>
        <w:rPr/>
      </w:pPr>
      <w:r>
        <w:rPr/>
        <w:t>Associate of Arts- General Education.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3420" w:right="1440" w:gutter="0" w:header="960" w:top="1620" w:footer="960" w:bottom="180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1" w:characterSet="utf-8"/>
    <w:family w:val="roman"/>
    <w:pitch w:val="variable"/>
  </w:font>
  <w:font w:name="Garamond">
    <w:charset w:val="01" w:characterSet="utf-8"/>
    <w:family w:val="swiss"/>
    <w:pitch w:val="variable"/>
  </w:font>
  <w:font w:name="Arial Black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spacing w:lineRule="atLeast" w:line="240" w:before="220" w:after="220"/>
      <w:ind w:hanging="0" w:start="-2160" w:end="-8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tLeast" w:line="240" w:before="220" w:after="220"/>
      <w:rPr/>
    </w:pPr>
    <w:r>
      <w:rPr/>
      <w:tab/>
    </w:r>
    <w:r>
      <w:rPr>
        <w:rStyle w:val="PageNumber"/>
        <w:b/>
        <w:sz w:val="21"/>
        <w:lang w:val="en-CA"/>
      </w:rPr>
      <w:fldChar w:fldCharType="begin"/>
    </w:r>
    <w:r>
      <w:rPr>
        <w:rStyle w:val="PageNumber"/>
        <w:sz w:val="21"/>
        <w:b/>
        <w:lang w:val="en-CA"/>
      </w:rPr>
      <w:instrText xml:space="preserve"> PAGE </w:instrText>
    </w:r>
    <w:r>
      <w:rPr>
        <w:rStyle w:val="PageNumber"/>
        <w:sz w:val="21"/>
        <w:b/>
        <w:lang w:val="en-CA"/>
      </w:rPr>
      <w:fldChar w:fldCharType="separate"/>
    </w:r>
    <w:r>
      <w:rPr>
        <w:rStyle w:val="PageNumber"/>
        <w:sz w:val="21"/>
        <w:b/>
        <w:lang w:val="en-CA"/>
      </w:rPr>
      <w:t>2</w:t>
    </w:r>
    <w:r>
      <w:rPr>
        <w:rStyle w:val="PageNumber"/>
        <w:sz w:val="21"/>
        <w:b/>
        <w:lang w:val="en-C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spacing w:lineRule="atLeast" w:line="240" w:before="220" w:after="220"/>
      <w:ind w:hanging="0" w:start="-2160" w:end="-8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spacing w:lineRule="atLeast" w:line="220" w:before="220" w:after="220"/>
      <w:ind w:hanging="0" w:start="-2160"/>
      <w:jc w:val="both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tLeast" w:line="240" w:before="220" w:after="220"/>
      <w:jc w:val="start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spacing w:lineRule="atLeast" w:line="220" w:before="220" w:after="220"/>
      <w:ind w:hanging="0" w:start="-216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n"/>
      <w:lvlJc w:val="start"/>
      <w:pPr>
        <w:tabs>
          <w:tab w:val="num" w:pos="0"/>
        </w:tabs>
        <w:ind w:star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36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Garamond" w:hAnsi="Garamond" w:eastAsia="Courier New" w:cs="Wingdings"/>
      <w:color w:val="auto"/>
      <w:kern w:val="2"/>
      <w:sz w:val="22"/>
      <w:szCs w:val="24"/>
      <w:lang w:val="en-CA" w:eastAsia="zh-CN" w:bidi="hi-IN"/>
    </w:rPr>
  </w:style>
  <w:style w:type="paragraph" w:styleId="Heading1">
    <w:name w:val="heading 1"/>
    <w:basedOn w:val="Heading"/>
    <w:qFormat/>
    <w:pPr>
      <w:keepNext w:val="true"/>
      <w:keepLines/>
      <w:widowControl/>
      <w:spacing w:lineRule="atLeast" w:line="240" w:before="240" w:after="240"/>
      <w:ind w:hanging="0" w:start="-2160"/>
    </w:pPr>
    <w:rPr>
      <w:rFonts w:ascii="Garamond" w:hAnsi="Garamond"/>
      <w:caps/>
      <w:spacing w:val="20"/>
      <w:kern w:val="2"/>
      <w:sz w:val="23"/>
    </w:rPr>
  </w:style>
  <w:style w:type="paragraph" w:styleId="Heading2">
    <w:name w:val="heading 2"/>
    <w:basedOn w:val="Heading"/>
    <w:qFormat/>
    <w:pPr>
      <w:keepNext w:val="true"/>
      <w:keepLines/>
      <w:widowControl/>
      <w:spacing w:lineRule="atLeast" w:line="240" w:before="240" w:after="240"/>
    </w:pPr>
    <w:rPr>
      <w:rFonts w:ascii="Garamond" w:hAnsi="Garamond"/>
      <w:caps/>
      <w:spacing w:val="5"/>
      <w:sz w:val="20"/>
    </w:rPr>
  </w:style>
  <w:style w:type="paragraph" w:styleId="Heading3">
    <w:name w:val="heading 3"/>
    <w:basedOn w:val="Heading"/>
    <w:qFormat/>
    <w:pPr>
      <w:keepNext w:val="true"/>
      <w:keepLines/>
      <w:widowControl/>
      <w:spacing w:lineRule="atLeast" w:line="240" w:before="240" w:after="220"/>
    </w:pPr>
    <w:rPr>
      <w:rFonts w:ascii="Garamond" w:hAnsi="Garamond"/>
      <w:i/>
      <w:caps/>
      <w:spacing w:val="-2"/>
      <w:sz w:val="20"/>
    </w:rPr>
  </w:style>
  <w:style w:type="paragraph" w:styleId="Heading4">
    <w:name w:val="heading 4"/>
    <w:basedOn w:val="Heading"/>
    <w:qFormat/>
    <w:pPr>
      <w:keepNext w:val="true"/>
      <w:keepLines/>
      <w:widowControl/>
      <w:spacing w:lineRule="atLeast" w:line="240" w:before="240" w:after="120"/>
    </w:pPr>
    <w:rPr>
      <w:rFonts w:ascii="Garamond" w:hAnsi="Garamond"/>
      <w:i/>
      <w:spacing w:val="5"/>
    </w:rPr>
  </w:style>
  <w:style w:type="paragraph" w:styleId="Heading5">
    <w:name w:val="heading 5"/>
    <w:basedOn w:val="Heading"/>
    <w:qFormat/>
    <w:pPr>
      <w:keepNext w:val="true"/>
      <w:keepLines/>
      <w:widowControl/>
      <w:spacing w:lineRule="atLeast" w:line="240" w:before="240" w:after="220"/>
    </w:pPr>
    <w:rPr>
      <w:rFonts w:ascii="Garamond" w:hAnsi="Garamond"/>
      <w:b/>
      <w:caps/>
      <w:spacing w:val="20"/>
      <w:sz w:val="18"/>
    </w:rPr>
  </w:style>
  <w:style w:type="paragraph" w:styleId="Heading6">
    <w:name w:val="heading 6"/>
    <w:basedOn w:val="Normal"/>
    <w:next w:val="Normal"/>
    <w:qFormat/>
    <w:pPr>
      <w:widowControl/>
      <w:spacing w:lineRule="atLeast" w:line="240" w:before="240" w:after="0"/>
      <w:jc w:val="both"/>
    </w:pPr>
    <w:rPr>
      <w:rFonts w:ascii="Garamond" w:hAnsi="Garamond"/>
      <w:b/>
      <w:sz w:val="2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CommentReference">
    <w:name w:val="annotation reference"/>
    <w:qFormat/>
    <w:rPr>
      <w:sz w:val="16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Supercript">
    <w:name w:val="Supercrip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tLeast" w:line="240" w:before="0" w:after="220"/>
      <w:jc w:val="both"/>
    </w:pPr>
    <w:rPr>
      <w:rFonts w:ascii="Garamond" w:hAnsi="Garamond"/>
      <w:sz w:val="22"/>
    </w:rPr>
  </w:style>
  <w:style w:type="paragraph" w:styleId="List">
    <w:name w:val="List"/>
    <w:basedOn w:val="BodyText"/>
    <w:pPr>
      <w:widowControl/>
      <w:spacing w:lineRule="atLeast" w:line="240" w:before="0" w:after="220"/>
      <w:ind w:hanging="360" w:start="360"/>
      <w:jc w:val="both"/>
    </w:pPr>
    <w:rPr>
      <w:rFonts w:ascii="Garamond" w:hAnsi="Garamond"/>
      <w:sz w:val="2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qFormat/>
    <w:pPr>
      <w:keepNext w:val="true"/>
      <w:keepLines/>
      <w:widowControl/>
      <w:bidi w:val="0"/>
      <w:spacing w:lineRule="atLeast" w:line="240" w:before="240" w:after="240"/>
      <w:jc w:val="both"/>
    </w:pPr>
    <w:rPr>
      <w:rFonts w:ascii="Garamond" w:hAnsi="Garamond" w:eastAsia="Liberation Sans" w:cs="NotoSans NF"/>
      <w:caps/>
      <w:color w:val="auto"/>
      <w:kern w:val="2"/>
      <w:sz w:val="22"/>
      <w:szCs w:val="24"/>
      <w:lang w:val="en-CA" w:eastAsia="zh-CN" w:bidi="hi-IN"/>
    </w:rPr>
  </w:style>
  <w:style w:type="paragraph" w:styleId="HeaderBase">
    <w:name w:val="Header Base"/>
    <w:basedOn w:val="Normal"/>
    <w:qFormat/>
    <w:pPr>
      <w:widowControl/>
      <w:spacing w:lineRule="atLeast" w:line="220" w:before="220" w:after="220"/>
      <w:ind w:hanging="0" w:start="-2160"/>
      <w:jc w:val="both"/>
    </w:pPr>
    <w:rPr>
      <w:rFonts w:ascii="Garamond" w:hAnsi="Garamond"/>
      <w:caps/>
      <w:sz w:val="22"/>
    </w:rPr>
  </w:style>
  <w:style w:type="paragraph" w:styleId="DocumentLabel">
    <w:name w:val="Document Label"/>
    <w:basedOn w:val="Normal"/>
    <w:qFormat/>
    <w:pPr>
      <w:widowControl/>
      <w:spacing w:before="0" w:after="220"/>
      <w:jc w:val="both"/>
    </w:pPr>
    <w:rPr>
      <w:rFonts w:ascii="Garamond" w:hAnsi="Garamond"/>
      <w:spacing w:val="-20"/>
      <w:sz w:val="48"/>
    </w:rPr>
  </w:style>
  <w:style w:type="paragraph" w:styleId="SectionTitle">
    <w:name w:val="Section Title"/>
    <w:basedOn w:val="Normal"/>
    <w:qFormat/>
    <w:pPr>
      <w:keepNext w:val="true"/>
      <w:widowControl/>
      <w:pBdr>
        <w:bottom w:val="single" w:sz="6" w:space="1" w:color="808080"/>
      </w:pBdr>
      <w:spacing w:lineRule="atLeast" w:line="220" w:before="220" w:after="0"/>
      <w:ind w:hanging="2160"/>
    </w:pPr>
    <w:rPr>
      <w:rFonts w:ascii="Garamond" w:hAnsi="Garamond"/>
      <w:caps/>
      <w:spacing w:val="15"/>
      <w:sz w:val="20"/>
    </w:rPr>
  </w:style>
  <w:style w:type="paragraph" w:styleId="CompanyName">
    <w:name w:val="Company Name"/>
    <w:basedOn w:val="Normal"/>
    <w:qFormat/>
    <w:pPr>
      <w:widowControl/>
      <w:tabs>
        <w:tab w:val="clear" w:pos="360"/>
        <w:tab w:val="left" w:pos="1440" w:leader="none"/>
        <w:tab w:val="right" w:pos="6480" w:leader="none"/>
      </w:tabs>
      <w:spacing w:lineRule="atLeast" w:line="220" w:before="220" w:after="0"/>
    </w:pPr>
    <w:rPr>
      <w:rFonts w:ascii="Garamond" w:hAnsi="Garamond"/>
      <w:sz w:val="22"/>
    </w:rPr>
  </w:style>
  <w:style w:type="paragraph" w:styleId="Achievement">
    <w:name w:val="Achievement"/>
    <w:basedOn w:val="BodyText"/>
    <w:qFormat/>
    <w:pPr>
      <w:widowControl/>
      <w:spacing w:lineRule="atLeast" w:line="240" w:before="0" w:after="60"/>
      <w:ind w:hanging="240" w:start="240"/>
      <w:jc w:val="both"/>
    </w:pPr>
    <w:rPr>
      <w:rFonts w:ascii="Garamond" w:hAnsi="Garamond"/>
      <w:sz w:val="22"/>
    </w:rPr>
  </w:style>
  <w:style w:type="paragraph" w:styleId="Name">
    <w:name w:val="Name"/>
    <w:basedOn w:val="Normal"/>
    <w:next w:val="SectionTitle"/>
    <w:qFormat/>
    <w:pPr>
      <w:widowControl/>
      <w:spacing w:lineRule="atLeast" w:line="240" w:before="0" w:after="440"/>
      <w:ind w:hanging="0" w:start="-2160"/>
      <w:jc w:val="center"/>
    </w:pPr>
    <w:rPr>
      <w:rFonts w:ascii="Garamond" w:hAnsi="Garamond"/>
      <w:caps/>
      <w:spacing w:val="80"/>
      <w:sz w:val="44"/>
      <w:vertAlign w:val="superscript"/>
    </w:rPr>
  </w:style>
  <w:style w:type="paragraph" w:styleId="Objective">
    <w:name w:val="Objective"/>
    <w:basedOn w:val="Normal"/>
    <w:next w:val="BodyText"/>
    <w:qFormat/>
    <w:pPr>
      <w:widowControl/>
      <w:spacing w:lineRule="atLeast" w:line="220" w:before="0" w:after="220"/>
      <w:jc w:val="both"/>
    </w:pPr>
    <w:rPr>
      <w:rFonts w:ascii="Garamond" w:hAnsi="Garamond"/>
      <w:sz w:val="22"/>
    </w:rPr>
  </w:style>
  <w:style w:type="paragraph" w:styleId="Date">
    <w:name w:val="Date"/>
    <w:basedOn w:val="BodyText"/>
    <w:qFormat/>
    <w:pPr>
      <w:keepNext w:val="true"/>
      <w:widowControl/>
      <w:spacing w:lineRule="atLeast" w:line="240" w:before="0" w:after="220"/>
      <w:jc w:val="both"/>
    </w:pPr>
    <w:rPr>
      <w:rFonts w:ascii="Garamond" w:hAnsi="Garamond"/>
      <w:sz w:val="22"/>
    </w:rPr>
  </w:style>
  <w:style w:type="paragraph" w:styleId="CityState">
    <w:name w:val="City/State"/>
    <w:basedOn w:val="BodyText"/>
    <w:next w:val="BodyText"/>
    <w:qFormat/>
    <w:pPr>
      <w:keepNext w:val="true"/>
      <w:widowControl/>
      <w:spacing w:lineRule="atLeast" w:line="240" w:before="0" w:after="220"/>
      <w:jc w:val="both"/>
    </w:pPr>
    <w:rPr>
      <w:rFonts w:ascii="Garamond" w:hAnsi="Garamond"/>
      <w:sz w:val="22"/>
    </w:rPr>
  </w:style>
  <w:style w:type="paragraph" w:styleId="Institution">
    <w:name w:val="Institution"/>
    <w:basedOn w:val="Normal"/>
    <w:next w:val="Achievement"/>
    <w:qFormat/>
    <w:pPr>
      <w:widowControl/>
      <w:tabs>
        <w:tab w:val="clear" w:pos="360"/>
        <w:tab w:val="left" w:pos="1440" w:leader="none"/>
        <w:tab w:val="right" w:pos="6480" w:leader="none"/>
      </w:tabs>
      <w:spacing w:lineRule="atLeast" w:line="220"/>
    </w:pPr>
    <w:rPr>
      <w:rFonts w:ascii="Garamond" w:hAnsi="Garamond"/>
      <w:sz w:val="22"/>
    </w:rPr>
  </w:style>
  <w:style w:type="paragraph" w:styleId="ListBullet">
    <w:name w:val="List Bullet"/>
    <w:basedOn w:val="Normal"/>
    <w:pPr>
      <w:widowControl/>
      <w:spacing w:lineRule="atLeast" w:line="220" w:before="0" w:after="60"/>
      <w:ind w:hanging="240" w:start="240"/>
      <w:jc w:val="both"/>
    </w:pPr>
    <w:rPr>
      <w:rFonts w:ascii="Garamond" w:hAnsi="Garamond"/>
      <w:sz w:val="2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Base"/>
    <w:pPr>
      <w:widowControl/>
      <w:spacing w:lineRule="atLeast" w:line="220" w:before="220" w:after="220"/>
      <w:ind w:hanging="0" w:start="-2160"/>
      <w:jc w:val="both"/>
    </w:pPr>
    <w:rPr>
      <w:rFonts w:ascii="Garamond" w:hAnsi="Garamond"/>
      <w:caps/>
      <w:sz w:val="22"/>
    </w:rPr>
  </w:style>
  <w:style w:type="paragraph" w:styleId="Footer">
    <w:name w:val="footer"/>
    <w:basedOn w:val="HeaderBase"/>
    <w:pPr>
      <w:widowControl/>
      <w:tabs>
        <w:tab w:val="clear" w:pos="360"/>
        <w:tab w:val="right" w:pos="7320" w:leader="none"/>
      </w:tabs>
      <w:spacing w:lineRule="atLeast" w:line="240" w:before="220" w:after="220"/>
      <w:ind w:hanging="0" w:start="-2160" w:end="-840"/>
    </w:pPr>
    <w:rPr>
      <w:rFonts w:ascii="Garamond" w:hAnsi="Garamond"/>
      <w:caps/>
      <w:sz w:val="22"/>
    </w:rPr>
  </w:style>
  <w:style w:type="paragraph" w:styleId="Address1">
    <w:name w:val="Address 1"/>
    <w:basedOn w:val="Normal"/>
    <w:qFormat/>
    <w:pPr>
      <w:widowControl/>
      <w:spacing w:lineRule="atLeast" w:line="160"/>
      <w:jc w:val="center"/>
    </w:pPr>
    <w:rPr>
      <w:rFonts w:ascii="Garamond" w:hAnsi="Garamond"/>
      <w:caps/>
      <w:spacing w:val="30"/>
      <w:sz w:val="15"/>
    </w:rPr>
  </w:style>
  <w:style w:type="paragraph" w:styleId="MacroText">
    <w:name w:val="macro"/>
    <w:basedOn w:val="Normal"/>
    <w:qFormat/>
    <w:pPr>
      <w:widowControl/>
      <w:jc w:val="both"/>
    </w:pPr>
    <w:rPr>
      <w:rFonts w:ascii="Courier New" w:hAnsi="Courier New"/>
      <w:sz w:val="22"/>
    </w:rPr>
  </w:style>
  <w:style w:type="paragraph" w:styleId="ListNumber">
    <w:name w:val="List Number"/>
    <w:basedOn w:val="List"/>
    <w:pPr>
      <w:widowControl/>
      <w:spacing w:lineRule="atLeast" w:line="240" w:before="0" w:after="220"/>
      <w:ind w:hanging="360" w:start="360"/>
      <w:jc w:val="both"/>
    </w:pPr>
    <w:rPr>
      <w:rFonts w:ascii="Garamond" w:hAnsi="Garamond"/>
      <w:sz w:val="22"/>
    </w:rPr>
  </w:style>
  <w:style w:type="paragraph" w:styleId="SectionSubtitle">
    <w:name w:val="Section Subtitle"/>
    <w:basedOn w:val="SectionTitle"/>
    <w:next w:val="Normal"/>
    <w:qFormat/>
    <w:pPr>
      <w:keepNext w:val="true"/>
      <w:widowControl/>
      <w:pBdr>
        <w:bottom w:val="single" w:sz="6" w:space="1" w:color="808080"/>
      </w:pBdr>
      <w:spacing w:lineRule="atLeast" w:line="220" w:before="220" w:after="0"/>
      <w:ind w:hanging="2160"/>
    </w:pPr>
    <w:rPr>
      <w:rFonts w:ascii="Garamond" w:hAnsi="Garamond"/>
      <w:i/>
      <w:spacing w:val="10"/>
    </w:rPr>
  </w:style>
  <w:style w:type="paragraph" w:styleId="Address2">
    <w:name w:val="Address 2"/>
    <w:basedOn w:val="Normal"/>
    <w:qFormat/>
    <w:pPr>
      <w:widowControl/>
      <w:spacing w:lineRule="atLeast" w:line="160"/>
      <w:jc w:val="center"/>
    </w:pPr>
    <w:rPr>
      <w:rFonts w:ascii="Garamond" w:hAnsi="Garamond"/>
      <w:caps/>
      <w:spacing w:val="30"/>
      <w:sz w:val="15"/>
    </w:rPr>
  </w:style>
  <w:style w:type="paragraph" w:styleId="Picture">
    <w:name w:val="Picture"/>
    <w:basedOn w:val="Normal"/>
    <w:qFormat/>
    <w:pPr>
      <w:widowControl/>
      <w:jc w:val="both"/>
    </w:pPr>
    <w:rPr>
      <w:rFonts w:ascii="Garamond" w:hAnsi="Garamond"/>
      <w:sz w:val="22"/>
    </w:rPr>
  </w:style>
  <w:style w:type="paragraph" w:styleId="BodyText2">
    <w:name w:val="Body Text 2"/>
    <w:basedOn w:val="BodyText"/>
    <w:qFormat/>
    <w:pPr>
      <w:widowControl/>
      <w:spacing w:lineRule="atLeast" w:line="240" w:before="0" w:after="220"/>
      <w:ind w:hanging="0" w:start="720"/>
      <w:jc w:val="both"/>
    </w:pPr>
    <w:rPr>
      <w:rFonts w:ascii="Garamond" w:hAnsi="Garamond"/>
      <w:sz w:val="22"/>
    </w:rPr>
  </w:style>
  <w:style w:type="paragraph" w:styleId="List2">
    <w:name w:val="List 2"/>
    <w:basedOn w:val="List"/>
    <w:qFormat/>
    <w:pPr>
      <w:widowControl/>
      <w:spacing w:lineRule="atLeast" w:line="240" w:before="0" w:after="220"/>
      <w:ind w:hanging="360" w:start="720"/>
      <w:jc w:val="both"/>
    </w:pPr>
    <w:rPr>
      <w:rFonts w:ascii="Garamond" w:hAnsi="Garamond"/>
      <w:sz w:val="22"/>
    </w:rPr>
  </w:style>
  <w:style w:type="paragraph" w:styleId="List3">
    <w:name w:val="List 3"/>
    <w:basedOn w:val="List"/>
    <w:qFormat/>
    <w:pPr>
      <w:widowControl/>
      <w:spacing w:lineRule="atLeast" w:line="240" w:before="0" w:after="220"/>
      <w:ind w:hanging="360" w:start="1080"/>
      <w:jc w:val="both"/>
    </w:pPr>
    <w:rPr>
      <w:rFonts w:ascii="Garamond" w:hAnsi="Garamond"/>
      <w:sz w:val="22"/>
    </w:rPr>
  </w:style>
  <w:style w:type="paragraph" w:styleId="List4">
    <w:name w:val="List 4"/>
    <w:basedOn w:val="List"/>
    <w:qFormat/>
    <w:pPr>
      <w:widowControl/>
      <w:spacing w:lineRule="atLeast" w:line="240" w:before="0" w:after="220"/>
      <w:ind w:hanging="360" w:start="1440"/>
      <w:jc w:val="both"/>
    </w:pPr>
    <w:rPr>
      <w:rFonts w:ascii="Garamond" w:hAnsi="Garamond"/>
      <w:sz w:val="22"/>
    </w:rPr>
  </w:style>
  <w:style w:type="paragraph" w:styleId="List5">
    <w:name w:val="List 5"/>
    <w:basedOn w:val="List"/>
    <w:qFormat/>
    <w:pPr>
      <w:widowControl/>
      <w:spacing w:lineRule="atLeast" w:line="240" w:before="0" w:after="220"/>
      <w:ind w:hanging="360" w:start="1800"/>
      <w:jc w:val="both"/>
    </w:pPr>
    <w:rPr>
      <w:rFonts w:ascii="Garamond" w:hAnsi="Garamond"/>
      <w:sz w:val="22"/>
    </w:rPr>
  </w:style>
  <w:style w:type="paragraph" w:styleId="ListBullet2">
    <w:name w:val="List Bullet 2"/>
    <w:basedOn w:val="ListBullet"/>
    <w:pPr>
      <w:widowControl/>
      <w:spacing w:lineRule="atLeast" w:line="220" w:before="0" w:after="60"/>
      <w:ind w:hanging="240" w:start="600"/>
      <w:jc w:val="both"/>
    </w:pPr>
    <w:rPr>
      <w:rFonts w:ascii="Garamond" w:hAnsi="Garamond"/>
      <w:sz w:val="22"/>
    </w:rPr>
  </w:style>
  <w:style w:type="paragraph" w:styleId="ListBullet3">
    <w:name w:val="List Bullet 3"/>
    <w:basedOn w:val="ListBullet"/>
    <w:pPr>
      <w:widowControl/>
      <w:spacing w:lineRule="atLeast" w:line="220" w:before="0" w:after="60"/>
      <w:ind w:hanging="240" w:start="960"/>
      <w:jc w:val="both"/>
    </w:pPr>
    <w:rPr>
      <w:rFonts w:ascii="Garamond" w:hAnsi="Garamond"/>
      <w:sz w:val="22"/>
    </w:rPr>
  </w:style>
  <w:style w:type="paragraph" w:styleId="ListBullet4">
    <w:name w:val="List Bullet 4"/>
    <w:basedOn w:val="ListBullet"/>
    <w:pPr>
      <w:widowControl/>
      <w:spacing w:lineRule="atLeast" w:line="220" w:before="0" w:after="60"/>
      <w:ind w:hanging="240" w:start="1320"/>
      <w:jc w:val="both"/>
    </w:pPr>
    <w:rPr>
      <w:rFonts w:ascii="Garamond" w:hAnsi="Garamond"/>
      <w:sz w:val="22"/>
    </w:rPr>
  </w:style>
  <w:style w:type="paragraph" w:styleId="ListBullet5">
    <w:name w:val="List Bullet 5"/>
    <w:basedOn w:val="ListBullet"/>
    <w:pPr>
      <w:widowControl/>
      <w:spacing w:lineRule="atLeast" w:line="220" w:before="0" w:after="60"/>
      <w:ind w:hanging="240" w:start="1680"/>
      <w:jc w:val="both"/>
    </w:pPr>
    <w:rPr>
      <w:rFonts w:ascii="Garamond" w:hAnsi="Garamond"/>
      <w:sz w:val="22"/>
    </w:rPr>
  </w:style>
  <w:style w:type="paragraph" w:styleId="ListNumber2">
    <w:name w:val="List Number 2"/>
    <w:basedOn w:val="ListNumber"/>
    <w:pPr>
      <w:widowControl/>
      <w:spacing w:lineRule="atLeast" w:line="240" w:before="0" w:after="220"/>
      <w:ind w:hanging="360" w:start="720"/>
      <w:jc w:val="both"/>
    </w:pPr>
    <w:rPr>
      <w:rFonts w:ascii="Garamond" w:hAnsi="Garamond"/>
      <w:sz w:val="22"/>
    </w:rPr>
  </w:style>
  <w:style w:type="paragraph" w:styleId="ListNumber3">
    <w:name w:val="List Number 3"/>
    <w:basedOn w:val="ListNumber"/>
    <w:pPr>
      <w:widowControl/>
      <w:spacing w:lineRule="atLeast" w:line="240" w:before="0" w:after="220"/>
      <w:ind w:hanging="360" w:start="1080"/>
      <w:jc w:val="both"/>
    </w:pPr>
    <w:rPr>
      <w:rFonts w:ascii="Garamond" w:hAnsi="Garamond"/>
      <w:sz w:val="22"/>
    </w:rPr>
  </w:style>
  <w:style w:type="paragraph" w:styleId="ListNumber4">
    <w:name w:val="List Number 4"/>
    <w:basedOn w:val="ListNumber"/>
    <w:pPr>
      <w:widowControl/>
      <w:spacing w:lineRule="atLeast" w:line="240" w:before="0" w:after="220"/>
      <w:ind w:hanging="360" w:start="1440"/>
      <w:jc w:val="both"/>
    </w:pPr>
    <w:rPr>
      <w:rFonts w:ascii="Garamond" w:hAnsi="Garamond"/>
      <w:sz w:val="22"/>
    </w:rPr>
  </w:style>
  <w:style w:type="paragraph" w:styleId="ListNumber5">
    <w:name w:val="List Number 5"/>
    <w:basedOn w:val="ListNumber"/>
    <w:pPr>
      <w:widowControl/>
      <w:spacing w:lineRule="atLeast" w:line="240" w:before="0" w:after="220"/>
      <w:ind w:hanging="360" w:start="1800"/>
      <w:jc w:val="both"/>
    </w:pPr>
    <w:rPr>
      <w:rFonts w:ascii="Garamond" w:hAnsi="Garamond"/>
      <w:sz w:val="22"/>
    </w:rPr>
  </w:style>
  <w:style w:type="paragraph" w:styleId="ListContinue">
    <w:name w:val="List Continue"/>
    <w:basedOn w:val="List"/>
    <w:pPr>
      <w:widowControl/>
      <w:spacing w:lineRule="atLeast" w:line="240" w:before="0" w:after="60"/>
      <w:ind w:hanging="0" w:start="360"/>
      <w:jc w:val="both"/>
    </w:pPr>
    <w:rPr>
      <w:rFonts w:ascii="Garamond" w:hAnsi="Garamond"/>
      <w:sz w:val="22"/>
    </w:rPr>
  </w:style>
  <w:style w:type="paragraph" w:styleId="ListContinue2">
    <w:name w:val="List Continue 2"/>
    <w:basedOn w:val="ListContinue"/>
    <w:pPr>
      <w:widowControl/>
      <w:spacing w:lineRule="atLeast" w:line="240" w:before="0" w:after="60"/>
      <w:ind w:hanging="0" w:start="720"/>
      <w:jc w:val="both"/>
    </w:pPr>
    <w:rPr>
      <w:rFonts w:ascii="Garamond" w:hAnsi="Garamond"/>
      <w:sz w:val="22"/>
    </w:rPr>
  </w:style>
  <w:style w:type="paragraph" w:styleId="ListContinue3">
    <w:name w:val="List Continue 3"/>
    <w:basedOn w:val="ListContinue"/>
    <w:pPr>
      <w:widowControl/>
      <w:spacing w:lineRule="atLeast" w:line="240" w:before="0" w:after="60"/>
      <w:ind w:hanging="0" w:start="1080"/>
      <w:jc w:val="both"/>
    </w:pPr>
    <w:rPr>
      <w:rFonts w:ascii="Garamond" w:hAnsi="Garamond"/>
      <w:sz w:val="22"/>
    </w:rPr>
  </w:style>
  <w:style w:type="paragraph" w:styleId="ListContinue4">
    <w:name w:val="List Continue 4"/>
    <w:basedOn w:val="ListContinue"/>
    <w:pPr>
      <w:widowControl/>
      <w:spacing w:lineRule="atLeast" w:line="240" w:before="0" w:after="60"/>
      <w:ind w:hanging="0" w:start="1440"/>
      <w:jc w:val="both"/>
    </w:pPr>
    <w:rPr>
      <w:rFonts w:ascii="Garamond" w:hAnsi="Garamond"/>
      <w:sz w:val="22"/>
    </w:rPr>
  </w:style>
  <w:style w:type="paragraph" w:styleId="ListContinue5">
    <w:name w:val="List Continue 5"/>
    <w:basedOn w:val="ListContinue"/>
    <w:pPr>
      <w:widowControl/>
      <w:spacing w:lineRule="atLeast" w:line="240" w:before="0" w:after="60"/>
      <w:ind w:hanging="0" w:start="1800"/>
      <w:jc w:val="both"/>
    </w:pPr>
    <w:rPr>
      <w:rFonts w:ascii="Garamond" w:hAnsi="Garamond"/>
      <w:sz w:val="22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Courier New" w:cs="Wingdings"/>
      <w:i/>
      <w:color w:val="auto"/>
      <w:spacing w:val="5"/>
      <w:kern w:val="2"/>
      <w:sz w:val="23"/>
      <w:szCs w:val="24"/>
      <w:lang w:val="en-CA" w:eastAsia="zh-CN" w:bidi="hi-IN"/>
    </w:rPr>
  </w:style>
  <w:style w:type="paragraph" w:styleId="CommentText">
    <w:name w:val="annotation text"/>
    <w:basedOn w:val="BodyText"/>
    <w:pPr>
      <w:widowControl/>
      <w:spacing w:lineRule="exact" w:line="220" w:before="0" w:after="120"/>
    </w:pPr>
    <w:rPr>
      <w:rFonts w:ascii="Arial" w:hAnsi="Arial"/>
      <w:sz w:val="18"/>
    </w:rPr>
  </w:style>
  <w:style w:type="paragraph" w:styleId="FootnoteBase">
    <w:name w:val="Footnote Base"/>
    <w:basedOn w:val="Normal"/>
    <w:qFormat/>
    <w:pPr>
      <w:widowControl/>
      <w:spacing w:lineRule="exact" w:line="220"/>
    </w:pPr>
    <w:rPr>
      <w:rFonts w:ascii="Arial" w:hAnsi="Arial"/>
      <w:sz w:val="18"/>
    </w:rPr>
  </w:style>
  <w:style w:type="paragraph" w:styleId="PersonalData">
    <w:name w:val="Personal Data"/>
    <w:basedOn w:val="BodyText"/>
    <w:qFormat/>
    <w:pPr>
      <w:widowControl/>
      <w:spacing w:lineRule="exact" w:line="240" w:before="0" w:after="120"/>
      <w:ind w:hanging="0" w:start="-1080" w:end="1080"/>
      <w:jc w:val="both"/>
    </w:pPr>
    <w:rPr>
      <w:rFonts w:ascii="Arial" w:hAnsi="Arial"/>
      <w:i/>
      <w:sz w:val="2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364</Words>
  <Characters>2551</Characters>
  <CharactersWithSpaces>2078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1998-04-22T17:02:00Z</dcterms:created>
  <dc:creator>Kathy</dc:creator>
  <dc:description/>
  <dc:language>en-CA</dc:language>
  <cp:lastModifiedBy/>
  <cp:lastPrinted>2001-05-14T22:19:00Z</cp:lastPrinted>
  <dcterms:modified xsi:type="dcterms:W3CDTF">2001-05-14T22:20:00Z</dcterms:modified>
  <cp:revision>3</cp:revision>
  <dc:subject/>
  <dc:title>Elegant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Joe Hunter</vt:lpwstr>
  </property>
</Properties>
</file>