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rFonts w:ascii="Times New Roman" w:hAnsi="Times New Roman" w:cs="Times New Roman"/>
          <w:b/>
          <w:sz w:val="56"/>
        </w:rPr>
      </w:pPr>
      <w:r>
        <w:rPr>
          <w:rFonts w:cs="Times New Roman" w:ascii="Times New Roman" w:hAnsi="Times New Roman"/>
          <w:b/>
          <w:sz w:val="56"/>
        </w:rPr>
        <w:t>Jin Gyoon Jung</w:t>
      </w:r>
    </w:p>
    <w:p>
      <w:pPr>
        <w:pStyle w:val="Normal"/>
        <w:rPr>
          <w:rFonts w:ascii="Times New Roman" w:hAnsi="Times New Roman" w:cs="Times New Roman"/>
          <w:b/>
          <w:sz w:val="56"/>
          <w:lang w:val="en-CA" w:eastAsia="en-CA"/>
        </w:rPr>
      </w:pPr>
      <w:r>
        <w:rPr>
          <w:rFonts w:cs="Times New Roman"/>
          <w:b/>
          <w:sz w:val="56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45720</wp:posOffset>
                </wp:positionH>
                <wp:positionV relativeFrom="paragraph">
                  <wp:posOffset>133350</wp:posOffset>
                </wp:positionV>
                <wp:extent cx="5577840" cy="0"/>
                <wp:effectExtent l="0" t="12700" r="0" b="1270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ln w="25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6pt,10.5pt" to="442.75pt,10.5pt" stroked="t" o:allowincell="f" style="position:absolute">
                <v:stroke color="black" weight="255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  <w:t>HOME ADDRESS:</w:t>
      </w:r>
    </w:p>
    <w:p>
      <w:pPr>
        <w:pStyle w:val="Normal"/>
        <w:jc w:val="both"/>
        <w:rPr>
          <w:sz w:val="26"/>
        </w:rPr>
      </w:pPr>
      <w:r>
        <w:rPr>
          <w:sz w:val="26"/>
        </w:rPr>
        <w:t>9201 B Jamison Ave.</w:t>
      </w:r>
    </w:p>
    <w:p>
      <w:pPr>
        <w:pStyle w:val="Normal"/>
        <w:jc w:val="both"/>
        <w:rPr>
          <w:sz w:val="26"/>
        </w:rPr>
      </w:pPr>
      <w:r>
        <w:rPr>
          <w:sz w:val="26"/>
        </w:rPr>
        <w:t>Philadelphia, PA 19115</w:t>
      </w:r>
    </w:p>
    <w:p>
      <w:pPr>
        <w:pStyle w:val="Normal"/>
        <w:jc w:val="both"/>
        <w:rPr>
          <w:sz w:val="26"/>
        </w:rPr>
      </w:pPr>
      <w:r>
        <w:rPr>
          <w:sz w:val="26"/>
        </w:rPr>
        <w:t xml:space="preserve">Tel: (215) 673-2463 </w:t>
      </w:r>
    </w:p>
    <w:p>
      <w:pPr>
        <w:pStyle w:val="Normal"/>
        <w:jc w:val="both"/>
        <w:rPr>
          <w:sz w:val="26"/>
        </w:rPr>
      </w:pPr>
      <w:r>
        <w:rPr>
          <w:sz w:val="26"/>
        </w:rPr>
        <w:t>Fax: (215) 673-2463</w:t>
      </w:r>
    </w:p>
    <w:p>
      <w:pPr>
        <w:pStyle w:val="Normal"/>
        <w:jc w:val="both"/>
        <w:rPr>
          <w:sz w:val="26"/>
        </w:rPr>
      </w:pPr>
      <w:r>
        <w:rPr>
          <w:sz w:val="26"/>
        </w:rPr>
        <w:t>Cell Phone: 610-999-7635</w:t>
      </w:r>
    </w:p>
    <w:p>
      <w:pPr>
        <w:pStyle w:val="Heading2"/>
        <w:ind w:hanging="0" w:start="0"/>
        <w:jc w:val="both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</w:r>
    </w:p>
    <w:p>
      <w:pPr>
        <w:pStyle w:val="Heading2"/>
        <w:ind w:hanging="0" w:start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RESEARCH SKILLS (No Order in Preference)</w:t>
        <w:tab/>
        <w:tab/>
        <w:tab/>
        <w:tab/>
      </w:r>
    </w:p>
    <w:p>
      <w:pPr>
        <w:pStyle w:val="Heading2"/>
        <w:ind w:hanging="0" w:start="0"/>
        <w:jc w:val="both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  <w:t>Fixed Income &amp; Equity Valuation, Term Structure, Risk Management, Derivatives, International Finance, Asset Allocation, Mergers and Acquisitions</w:t>
      </w:r>
    </w:p>
    <w:p>
      <w:pPr>
        <w:pStyle w:val="Normal"/>
        <w:jc w:val="both"/>
        <w:rPr>
          <w:rFonts w:ascii="Times New Roman" w:hAnsi="Times New Roman" w:cs="Times New Roman"/>
          <w:sz w:val="26"/>
        </w:rPr>
      </w:pPr>
      <w:r>
        <w:rPr>
          <w:rFonts w:cs="Times New Roman"/>
          <w:sz w:val="26"/>
        </w:rPr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  <w:t>COMPUTER SKILLS</w:t>
      </w:r>
    </w:p>
    <w:p>
      <w:pPr>
        <w:pStyle w:val="Normal"/>
        <w:jc w:val="both"/>
        <w:rPr>
          <w:sz w:val="26"/>
        </w:rPr>
      </w:pPr>
      <w:r>
        <w:rPr>
          <w:sz w:val="26"/>
        </w:rPr>
        <w:t xml:space="preserve">Operating System </w:t>
        <w:tab/>
        <w:tab/>
        <w:tab/>
        <w:tab/>
        <w:t xml:space="preserve">DOS, WINDOWS, UNIX, </w:t>
      </w:r>
    </w:p>
    <w:p>
      <w:pPr>
        <w:pStyle w:val="Normal"/>
        <w:ind w:firstLine="720" w:start="3600" w:end="0"/>
        <w:jc w:val="both"/>
        <w:rPr>
          <w:sz w:val="26"/>
        </w:rPr>
      </w:pPr>
      <w:r>
        <w:rPr>
          <w:sz w:val="26"/>
        </w:rPr>
        <w:t>X-WINDOWS</w:t>
      </w:r>
    </w:p>
    <w:p>
      <w:pPr>
        <w:pStyle w:val="Normal"/>
        <w:jc w:val="both"/>
        <w:rPr>
          <w:sz w:val="26"/>
        </w:rPr>
      </w:pPr>
      <w:r>
        <w:rPr>
          <w:sz w:val="26"/>
        </w:rPr>
        <w:t>Statistical/Econometrics Software</w:t>
        <w:tab/>
        <w:tab/>
        <w:t>SAS, SPLUS, TSP, MINITAP,SPSS</w:t>
      </w:r>
    </w:p>
    <w:p>
      <w:pPr>
        <w:pStyle w:val="Normal"/>
        <w:jc w:val="both"/>
        <w:rPr>
          <w:sz w:val="26"/>
        </w:rPr>
      </w:pPr>
      <w:r>
        <w:rPr>
          <w:sz w:val="26"/>
        </w:rPr>
        <w:tab/>
        <w:tab/>
        <w:tab/>
        <w:tab/>
        <w:tab/>
        <w:tab/>
        <w:t>SHAZAM</w:t>
      </w:r>
    </w:p>
    <w:p>
      <w:pPr>
        <w:pStyle w:val="BodyTextIndent3"/>
        <w:rPr/>
      </w:pPr>
      <w:r>
        <w:rPr/>
        <w:t>Programming Language</w:t>
        <w:tab/>
        <w:tab/>
        <w:tab/>
        <w:t>MATHEMATICA, C++, MATLAB</w:t>
        <w:tab/>
        <w:tab/>
        <w:tab/>
        <w:tab/>
        <w:tab/>
        <w:tab/>
        <w:t>HTML</w:t>
        <w:tab/>
        <w:tab/>
        <w:t xml:space="preserve">   </w:t>
        <w:tab/>
      </w:r>
    </w:p>
    <w:p>
      <w:pPr>
        <w:pStyle w:val="Heading2"/>
        <w:ind w:hanging="4320" w:start="4320" w:end="0"/>
        <w:jc w:val="both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  <w:t>Database</w:t>
        <w:tab/>
        <w:t>DATASTREAM, SDC, COMPUSTAT</w:t>
        <w:tab/>
      </w:r>
    </w:p>
    <w:p>
      <w:pPr>
        <w:pStyle w:val="Heading2"/>
        <w:ind w:hanging="0" w:start="0"/>
        <w:jc w:val="both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Heading2"/>
        <w:ind w:hanging="0" w:start="0"/>
        <w:jc w:val="both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</w:r>
    </w:p>
    <w:p>
      <w:pPr>
        <w:pStyle w:val="Heading2"/>
        <w:ind w:hanging="0" w:star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EDUCATION</w:t>
      </w:r>
    </w:p>
    <w:p>
      <w:pPr>
        <w:pStyle w:val="Normal"/>
        <w:jc w:val="both"/>
        <w:rPr/>
      </w:pPr>
      <w:r>
        <w:rPr>
          <w:b/>
          <w:sz w:val="26"/>
        </w:rPr>
        <w:t>The School of Management, University of Massachusetts, Amherst, MA</w:t>
      </w:r>
      <w:r>
        <w:rPr>
          <w:sz w:val="26"/>
        </w:rPr>
        <w:t xml:space="preserve"> </w:t>
      </w:r>
    </w:p>
    <w:p>
      <w:pPr>
        <w:pStyle w:val="Normal"/>
        <w:jc w:val="both"/>
        <w:rPr>
          <w:sz w:val="26"/>
        </w:rPr>
      </w:pPr>
      <w:r>
        <w:rPr>
          <w:sz w:val="26"/>
        </w:rPr>
        <w:t xml:space="preserve">Ph.D. </w:t>
        <w:tab/>
        <w:tab/>
        <w:t xml:space="preserve"> </w:t>
        <w:tab/>
        <w:t>Major: Finance</w:t>
        <w:tab/>
        <w:tab/>
        <w:tab/>
        <w:tab/>
        <w:t xml:space="preserve">              1995-2000</w:t>
      </w:r>
    </w:p>
    <w:p>
      <w:pPr>
        <w:pStyle w:val="Normal"/>
        <w:ind w:firstLine="720" w:start="1440" w:end="0"/>
        <w:jc w:val="both"/>
        <w:rPr>
          <w:sz w:val="26"/>
        </w:rPr>
      </w:pPr>
      <w:r>
        <w:rPr>
          <w:sz w:val="26"/>
        </w:rPr>
        <w:t xml:space="preserve">Minor: Quantitative Methods and Econometrics </w:t>
      </w:r>
    </w:p>
    <w:p>
      <w:pPr>
        <w:pStyle w:val="Normal"/>
        <w:jc w:val="both"/>
        <w:rPr>
          <w:b/>
          <w:sz w:val="26"/>
        </w:rPr>
      </w:pPr>
      <w:r>
        <w:rPr>
          <w:b/>
          <w:sz w:val="26"/>
        </w:rPr>
        <w:tab/>
      </w:r>
    </w:p>
    <w:p>
      <w:pPr>
        <w:pStyle w:val="Normal"/>
        <w:jc w:val="both"/>
        <w:rPr/>
      </w:pPr>
      <w:r>
        <w:rPr>
          <w:b/>
          <w:sz w:val="26"/>
        </w:rPr>
        <w:t>Rensselaer Polytechnic Institute, Troy, N.Y.</w:t>
      </w:r>
      <w:r>
        <w:rPr>
          <w:sz w:val="28"/>
        </w:rPr>
        <w:tab/>
      </w:r>
    </w:p>
    <w:p>
      <w:pPr>
        <w:pStyle w:val="Normal"/>
        <w:jc w:val="both"/>
        <w:rPr>
          <w:sz w:val="26"/>
        </w:rPr>
      </w:pPr>
      <w:r>
        <w:rPr>
          <w:sz w:val="26"/>
        </w:rPr>
        <w:t xml:space="preserve">MBA </w:t>
        <w:tab/>
        <w:tab/>
        <w:tab/>
        <w:t>Major: Finance and Management of Technology    1990-1992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b/>
          <w:sz w:val="26"/>
        </w:rPr>
        <w:t>College of Engineering, Yonsei University, Seoul, Korea</w:t>
      </w:r>
    </w:p>
    <w:p>
      <w:pPr>
        <w:pStyle w:val="Normal"/>
        <w:jc w:val="both"/>
        <w:rPr>
          <w:sz w:val="26"/>
        </w:rPr>
      </w:pPr>
      <w:r>
        <w:rPr>
          <w:sz w:val="26"/>
        </w:rPr>
        <w:t>BS</w:t>
        <w:tab/>
        <w:tab/>
        <w:tab/>
        <w:t>Major: Biotechnology Engineering                          1985-1989</w:t>
      </w:r>
    </w:p>
    <w:p>
      <w:pPr>
        <w:pStyle w:val="Normal"/>
        <w:jc w:val="both"/>
        <w:rPr>
          <w:sz w:val="26"/>
        </w:rPr>
      </w:pPr>
      <w:r>
        <w:rPr>
          <w:sz w:val="26"/>
        </w:rPr>
      </w:r>
    </w:p>
    <w:p>
      <w:pPr>
        <w:pStyle w:val="Normal"/>
        <w:jc w:val="both"/>
        <w:rPr/>
      </w:pPr>
      <w:r>
        <w:rPr/>
      </w:r>
      <w:r>
        <w:br w:type="page"/>
      </w:r>
    </w:p>
    <w:p>
      <w:pPr>
        <w:pStyle w:val="Normal"/>
        <w:jc w:val="both"/>
        <w:rPr/>
      </w:pPr>
      <w:r>
        <w:rPr/>
      </w:r>
    </w:p>
    <w:p>
      <w:pPr>
        <w:pStyle w:val="Heading2"/>
        <w:ind w:hanging="0" w:start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DISSERTATION</w:t>
      </w:r>
    </w:p>
    <w:p>
      <w:pPr>
        <w:pStyle w:val="Normal"/>
        <w:jc w:val="both"/>
        <w:rPr>
          <w:rFonts w:ascii="Times New Roman" w:hAnsi="Times New Roman" w:cs="Times New Roman"/>
          <w:b/>
          <w:i/>
          <w:i/>
          <w:sz w:val="26"/>
        </w:rPr>
      </w:pPr>
      <w:r>
        <w:rPr>
          <w:rFonts w:cs="Times New Roman"/>
          <w:b/>
          <w:i/>
          <w:sz w:val="26"/>
        </w:rPr>
      </w:r>
    </w:p>
    <w:p>
      <w:pPr>
        <w:pStyle w:val="Normal"/>
        <w:jc w:val="both"/>
        <w:rPr>
          <w:b/>
          <w:i/>
          <w:i/>
          <w:sz w:val="26"/>
        </w:rPr>
      </w:pPr>
      <w:r>
        <w:rPr>
          <w:b/>
          <w:i/>
          <w:sz w:val="26"/>
        </w:rPr>
        <w:t>Essays on Capital Markets: Applications of Pricing Kernels to Derivatives Pricing and Asset Allocation</w:t>
      </w:r>
    </w:p>
    <w:p>
      <w:pPr>
        <w:pStyle w:val="BodyTextIndent"/>
        <w:tabs>
          <w:tab w:val="clear" w:pos="720"/>
          <w:tab w:val="left" w:pos="360" w:leader="none"/>
        </w:tabs>
        <w:ind w:hanging="270" w:start="270" w:end="0"/>
        <w:jc w:val="both"/>
        <w:rPr>
          <w:rFonts w:ascii="Times New Roman" w:hAnsi="Times New Roman" w:cs="Times New Roman"/>
          <w:b/>
          <w:i w:val="false"/>
          <w:i w:val="false"/>
          <w:sz w:val="26"/>
        </w:rPr>
      </w:pPr>
      <w:r>
        <w:rPr>
          <w:rFonts w:cs="Times New Roman" w:ascii="Times New Roman" w:hAnsi="Times New Roman"/>
          <w:b/>
          <w:i w:val="false"/>
          <w:sz w:val="26"/>
        </w:rPr>
      </w:r>
    </w:p>
    <w:p>
      <w:pPr>
        <w:pStyle w:val="BodyTextIndent"/>
        <w:tabs>
          <w:tab w:val="clear" w:pos="720"/>
          <w:tab w:val="left" w:pos="360" w:leader="none"/>
        </w:tabs>
        <w:ind w:hanging="270" w:start="270" w:end="0"/>
        <w:jc w:val="both"/>
        <w:rPr>
          <w:rFonts w:ascii="Times New Roman" w:hAnsi="Times New Roman" w:cs="Times New Roman"/>
          <w:i w:val="false"/>
          <w:i w:val="false"/>
          <w:sz w:val="26"/>
        </w:rPr>
      </w:pPr>
      <w:r>
        <w:rPr>
          <w:rFonts w:cs="Times New Roman" w:ascii="Times New Roman" w:hAnsi="Times New Roman"/>
          <w:i w:val="false"/>
          <w:sz w:val="26"/>
        </w:rPr>
        <w:t xml:space="preserve">1. Estimating Pricing Kernels from Financial Data: Application to Interest Rate Sensitive Derivatives Pricing </w:t>
      </w:r>
    </w:p>
    <w:p>
      <w:pPr>
        <w:pStyle w:val="BodyTextIndent2"/>
        <w:ind w:hanging="270" w:start="270" w:end="0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  <w:t>2. Revealing the Market Price of Risk from the Short-Term Interest and Application to Derivative Pricing</w:t>
      </w:r>
    </w:p>
    <w:p>
      <w:pPr>
        <w:pStyle w:val="Normal"/>
        <w:jc w:val="both"/>
        <w:rPr>
          <w:sz w:val="26"/>
        </w:rPr>
      </w:pPr>
      <w:r>
        <w:rPr>
          <w:sz w:val="26"/>
        </w:rPr>
        <w:t>3. Optimal Growth Portfolio with Long-Term Bonds</w:t>
      </w:r>
    </w:p>
    <w:p>
      <w:pPr>
        <w:pStyle w:val="Heading2"/>
        <w:ind w:hanging="0" w:start="0"/>
        <w:jc w:val="both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</w:r>
    </w:p>
    <w:p>
      <w:pPr>
        <w:pStyle w:val="Heading2"/>
        <w:ind w:hanging="0" w:start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PUBLISHED PAPERS</w:t>
      </w:r>
    </w:p>
    <w:p>
      <w:pPr>
        <w:pStyle w:val="Normal"/>
        <w:jc w:val="both"/>
        <w:rPr/>
      </w:pPr>
      <w:r>
        <w:rPr>
          <w:sz w:val="26"/>
        </w:rPr>
        <w:t>“</w:t>
      </w:r>
      <w:r>
        <w:rPr>
          <w:i/>
          <w:sz w:val="26"/>
        </w:rPr>
        <w:t>Convertible Bonds: Valuation, Return, and Risk with Hedge Funds”</w:t>
      </w:r>
      <w:r>
        <w:rPr>
          <w:sz w:val="26"/>
        </w:rPr>
        <w:t xml:space="preserve">, </w:t>
      </w:r>
      <w:r>
        <w:rPr>
          <w:i/>
          <w:sz w:val="26"/>
        </w:rPr>
        <w:t xml:space="preserve">Journal of Alternative Investments, </w:t>
      </w:r>
      <w:r>
        <w:rPr>
          <w:sz w:val="26"/>
        </w:rPr>
        <w:t>March 2000</w:t>
      </w:r>
    </w:p>
    <w:p>
      <w:pPr>
        <w:pStyle w:val="Normal"/>
        <w:jc w:val="both"/>
        <w:rPr>
          <w:sz w:val="26"/>
        </w:rPr>
      </w:pPr>
      <w:r>
        <w:rPr>
          <w:sz w:val="26"/>
        </w:rPr>
        <w:t>“</w:t>
      </w:r>
      <w:r>
        <w:rPr>
          <w:sz w:val="26"/>
        </w:rPr>
        <w:t>The Monday Merger Effects”, International Review of Financial Analysis, 10, 2001</w:t>
      </w:r>
    </w:p>
    <w:p>
      <w:pPr>
        <w:pStyle w:val="Normal"/>
        <w:jc w:val="both"/>
        <w:rPr>
          <w:sz w:val="26"/>
        </w:rPr>
      </w:pPr>
      <w:r>
        <w:rPr>
          <w:sz w:val="26"/>
        </w:rPr>
      </w:r>
    </w:p>
    <w:p>
      <w:pPr>
        <w:pStyle w:val="Heading7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PUBLISHED ARTICLES</w:t>
      </w:r>
    </w:p>
    <w:p>
      <w:pPr>
        <w:pStyle w:val="Heading8"/>
        <w:ind w:hanging="0" w:start="0"/>
        <w:rPr>
          <w:rFonts w:ascii="Times New Roman" w:hAnsi="Times New Roman" w:cs="Times New Roman"/>
          <w:i/>
          <w:i/>
          <w:sz w:val="26"/>
        </w:rPr>
      </w:pPr>
      <w:r>
        <w:rPr>
          <w:rFonts w:cs="Times New Roman" w:ascii="Times New Roman" w:hAnsi="Times New Roman"/>
          <w:i/>
          <w:sz w:val="26"/>
        </w:rPr>
        <w:t>“</w:t>
      </w:r>
      <w:r>
        <w:rPr>
          <w:rFonts w:cs="Times New Roman" w:ascii="Times New Roman" w:hAnsi="Times New Roman"/>
          <w:i/>
          <w:sz w:val="26"/>
        </w:rPr>
        <w:t>Index Stocks for Easy Diversification”, Contractors Guide</w:t>
      </w:r>
      <w:r>
        <w:rPr>
          <w:rFonts w:cs="Times New Roman" w:ascii="Times New Roman" w:hAnsi="Times New Roman"/>
          <w:sz w:val="26"/>
        </w:rPr>
        <w:t>, June 2000</w:t>
      </w:r>
    </w:p>
    <w:p>
      <w:pPr>
        <w:pStyle w:val="Heading2"/>
        <w:ind w:hanging="0" w:start="0"/>
        <w:jc w:val="both"/>
        <w:rPr>
          <w:rFonts w:ascii="Times New Roman" w:hAnsi="Times New Roman" w:cs="Times New Roman"/>
          <w:i/>
          <w:i/>
          <w:sz w:val="26"/>
        </w:rPr>
      </w:pPr>
      <w:r>
        <w:rPr>
          <w:rFonts w:cs="Times New Roman" w:ascii="Times New Roman" w:hAnsi="Times New Roman"/>
          <w:i/>
          <w:sz w:val="26"/>
        </w:rPr>
      </w:r>
    </w:p>
    <w:p>
      <w:pPr>
        <w:pStyle w:val="Heading2"/>
        <w:ind w:hanging="0" w:start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WORKING PAPERS (Completed)</w:t>
      </w:r>
    </w:p>
    <w:p>
      <w:pPr>
        <w:pStyle w:val="Normal"/>
        <w:jc w:val="both"/>
        <w:rPr/>
      </w:pPr>
      <w:r>
        <w:rPr>
          <w:sz w:val="26"/>
        </w:rPr>
        <w:t>“</w:t>
      </w:r>
      <w:r>
        <w:rPr>
          <w:i/>
          <w:sz w:val="26"/>
        </w:rPr>
        <w:t>A survey of non-parametric estimation for stochastic models of the dynamic term structure of interest rate</w:t>
      </w:r>
      <w:r>
        <w:rPr>
          <w:sz w:val="26"/>
        </w:rPr>
        <w:t>”, Working Paper, Univ. of Mass., 1998</w:t>
      </w:r>
    </w:p>
    <w:p>
      <w:pPr>
        <w:pStyle w:val="Normal"/>
        <w:jc w:val="both"/>
        <w:rPr>
          <w:sz w:val="26"/>
        </w:rPr>
      </w:pPr>
      <w:r>
        <w:rPr>
          <w:sz w:val="26"/>
        </w:rPr>
      </w:r>
    </w:p>
    <w:p>
      <w:pPr>
        <w:pStyle w:val="Normal"/>
        <w:jc w:val="both"/>
        <w:rPr>
          <w:sz w:val="28"/>
        </w:rPr>
      </w:pPr>
      <w:r>
        <w:rPr>
          <w:sz w:val="26"/>
        </w:rPr>
        <w:t>“</w:t>
      </w:r>
      <w:r>
        <w:rPr>
          <w:i/>
          <w:sz w:val="26"/>
        </w:rPr>
        <w:t>Alternative Yield and Return Based Model of Corporate Bond Attribution</w:t>
      </w:r>
      <w:r>
        <w:rPr>
          <w:sz w:val="26"/>
        </w:rPr>
        <w:t xml:space="preserve">” (with Thomas Schneeweis and Jason Glazier), submitted to </w:t>
      </w:r>
      <w:r>
        <w:rPr>
          <w:i/>
          <w:sz w:val="26"/>
        </w:rPr>
        <w:t>Journal of fixed Income</w:t>
      </w:r>
      <w:r>
        <w:rPr>
          <w:sz w:val="26"/>
        </w:rPr>
        <w:t>, 1999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  <w:t>WORK-IN-PROGRESS</w:t>
      </w:r>
    </w:p>
    <w:p>
      <w:pPr>
        <w:pStyle w:val="Normal"/>
        <w:jc w:val="both"/>
        <w:rPr/>
      </w:pPr>
      <w:r>
        <w:rPr>
          <w:i/>
          <w:sz w:val="26"/>
        </w:rPr>
        <w:t>“</w:t>
      </w:r>
      <w:r>
        <w:rPr>
          <w:i/>
          <w:sz w:val="26"/>
        </w:rPr>
        <w:t>Managed Futures, Hedge Fund and Mutual Fund Performance: A Fixed Income Analysis”</w:t>
      </w:r>
      <w:r>
        <w:rPr>
          <w:sz w:val="26"/>
        </w:rPr>
        <w:t xml:space="preserve">, CISDM Working Paper, Work in progress, 2000  </w:t>
      </w:r>
    </w:p>
    <w:p>
      <w:pPr>
        <w:pStyle w:val="Normal"/>
        <w:jc w:val="both"/>
        <w:rPr>
          <w:i/>
          <w:i/>
          <w:sz w:val="26"/>
        </w:rPr>
      </w:pPr>
      <w:r>
        <w:rPr>
          <w:i/>
          <w:sz w:val="26"/>
        </w:rPr>
      </w:r>
    </w:p>
    <w:p>
      <w:pPr>
        <w:pStyle w:val="Normal"/>
        <w:jc w:val="both"/>
        <w:rPr/>
      </w:pPr>
      <w:r>
        <w:rPr>
          <w:i/>
          <w:sz w:val="26"/>
        </w:rPr>
        <w:t>“</w:t>
      </w:r>
      <w:r>
        <w:rPr>
          <w:i/>
          <w:sz w:val="26"/>
        </w:rPr>
        <w:t>Fixed Income Analysis and Alternative Investment Strategies: Pricing and Performance”</w:t>
      </w:r>
      <w:r>
        <w:rPr>
          <w:sz w:val="26"/>
        </w:rPr>
        <w:t>, CISDM Working Paper, Work in progress, 2000</w:t>
      </w:r>
    </w:p>
    <w:p>
      <w:pPr>
        <w:pStyle w:val="Normal"/>
        <w:jc w:val="both"/>
        <w:rPr>
          <w:sz w:val="26"/>
        </w:rPr>
      </w:pPr>
      <w:r>
        <w:rPr>
          <w:sz w:val="26"/>
        </w:rPr>
      </w:r>
    </w:p>
    <w:p>
      <w:pPr>
        <w:pStyle w:val="Normal"/>
        <w:jc w:val="both"/>
        <w:rPr/>
      </w:pPr>
      <w:r>
        <w:rPr>
          <w:sz w:val="26"/>
        </w:rPr>
        <w:t>“</w:t>
      </w:r>
      <w:r>
        <w:rPr>
          <w:i/>
          <w:sz w:val="26"/>
        </w:rPr>
        <w:t>Alternative Equity Valuation Models with the Current Term-Structure</w:t>
      </w:r>
      <w:r>
        <w:rPr>
          <w:sz w:val="26"/>
        </w:rPr>
        <w:t>” (with Hossein Kazemi), Work in progress, 2000</w:t>
      </w:r>
    </w:p>
    <w:p>
      <w:pPr>
        <w:pStyle w:val="Normal"/>
        <w:jc w:val="both"/>
        <w:rPr>
          <w:i/>
          <w:i/>
          <w:sz w:val="26"/>
        </w:rPr>
      </w:pPr>
      <w:r>
        <w:rPr>
          <w:i/>
          <w:sz w:val="26"/>
        </w:rPr>
      </w:r>
    </w:p>
    <w:p>
      <w:pPr>
        <w:pStyle w:val="Normal"/>
        <w:jc w:val="both"/>
        <w:rPr/>
      </w:pPr>
      <w:r>
        <w:rPr>
          <w:i/>
          <w:sz w:val="26"/>
        </w:rPr>
        <w:t>“</w:t>
      </w:r>
      <w:r>
        <w:rPr>
          <w:i/>
          <w:sz w:val="26"/>
        </w:rPr>
        <w:t>Estimating International Pricing Kernel”</w:t>
      </w:r>
      <w:r>
        <w:rPr>
          <w:sz w:val="26"/>
        </w:rPr>
        <w:t xml:space="preserve"> (with Urbi Garay and Hossein Kazemi), Work in progress, 2000</w:t>
      </w:r>
    </w:p>
    <w:p>
      <w:pPr>
        <w:pStyle w:val="Normal"/>
        <w:jc w:val="both"/>
        <w:rPr>
          <w:sz w:val="26"/>
        </w:rPr>
      </w:pPr>
      <w:r>
        <w:rPr>
          <w:sz w:val="26"/>
        </w:rPr>
      </w:r>
    </w:p>
    <w:p>
      <w:pPr>
        <w:pStyle w:val="Normal"/>
        <w:jc w:val="both"/>
        <w:rPr>
          <w:sz w:val="26"/>
        </w:rPr>
      </w:pPr>
      <w:r>
        <w:rPr>
          <w:sz w:val="26"/>
        </w:rPr>
      </w:r>
    </w:p>
    <w:p>
      <w:pPr>
        <w:pStyle w:val="Heading2"/>
        <w:ind w:hanging="0" w:start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AWARDS AND DISTINCTIONS</w:t>
      </w:r>
    </w:p>
    <w:p>
      <w:pPr>
        <w:pStyle w:val="Normal"/>
        <w:jc w:val="both"/>
        <w:rPr>
          <w:sz w:val="26"/>
        </w:rPr>
      </w:pPr>
      <w:r>
        <w:rPr>
          <w:sz w:val="26"/>
        </w:rPr>
        <w:t>Graduate Scholarship</w:t>
        <w:tab/>
        <w:tab/>
        <w:tab/>
        <w:tab/>
        <w:tab/>
        <w:tab/>
        <w:t xml:space="preserve">       </w:t>
        <w:tab/>
        <w:t>1995-1999</w:t>
      </w:r>
    </w:p>
    <w:p>
      <w:pPr>
        <w:pStyle w:val="Normal"/>
        <w:jc w:val="both"/>
        <w:rPr>
          <w:sz w:val="26"/>
        </w:rPr>
      </w:pPr>
      <w:r>
        <w:rPr>
          <w:sz w:val="26"/>
        </w:rPr>
        <w:t>Beta Gamma Sigma, University of Massachusetts</w:t>
        <w:tab/>
        <w:tab/>
        <w:t xml:space="preserve">       </w:t>
        <w:tab/>
        <w:t>1998</w:t>
      </w:r>
    </w:p>
    <w:p>
      <w:pPr>
        <w:pStyle w:val="Normal"/>
        <w:jc w:val="both"/>
        <w:rPr>
          <w:sz w:val="26"/>
        </w:rPr>
      </w:pPr>
      <w:r>
        <w:rPr>
          <w:sz w:val="26"/>
        </w:rPr>
        <w:t>Honor Students Awards, Yonsei University</w:t>
        <w:tab/>
        <w:tab/>
        <w:tab/>
        <w:t xml:space="preserve">       </w:t>
        <w:tab/>
        <w:t>1987, 1988</w:t>
      </w:r>
    </w:p>
    <w:p>
      <w:pPr>
        <w:pStyle w:val="Normal"/>
        <w:jc w:val="both"/>
        <w:rPr>
          <w:sz w:val="26"/>
        </w:rPr>
      </w:pPr>
      <w:r>
        <w:rPr>
          <w:sz w:val="26"/>
        </w:rPr>
        <w:t>Young Poong Scholarship</w:t>
        <w:tab/>
        <w:tab/>
        <w:tab/>
        <w:tab/>
        <w:tab/>
        <w:t xml:space="preserve">       </w:t>
        <w:tab/>
        <w:tab/>
        <w:t>1985-1988</w:t>
      </w:r>
    </w:p>
    <w:p>
      <w:pPr>
        <w:pStyle w:val="Normal"/>
        <w:jc w:val="both"/>
        <w:rPr/>
      </w:pPr>
      <w:r>
        <w:rPr/>
        <w:t xml:space="preserve"> </w:t>
      </w:r>
    </w:p>
    <w:p>
      <w:pPr>
        <w:pStyle w:val="Heading2"/>
        <w:ind w:hanging="0" w:star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2"/>
        <w:ind w:hanging="0" w:start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ACADEMIC EXPERIENCE</w:t>
      </w:r>
    </w:p>
    <w:p>
      <w:pPr>
        <w:pStyle w:val="Heading3"/>
        <w:ind w:hanging="0" w:start="0"/>
        <w:jc w:val="both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  <w:t>Assistant Professor</w:t>
      </w:r>
    </w:p>
    <w:p>
      <w:pPr>
        <w:pStyle w:val="Normal"/>
        <w:rPr>
          <w:sz w:val="26"/>
        </w:rPr>
      </w:pPr>
      <w:r>
        <w:rPr>
          <w:sz w:val="26"/>
        </w:rPr>
        <w:t>Rowan University, State University of New Jersey</w:t>
        <w:tab/>
        <w:tab/>
        <w:tab/>
        <w:t>09/01/99-01/2001</w:t>
      </w:r>
    </w:p>
    <w:p>
      <w:pPr>
        <w:pStyle w:val="Heading3"/>
        <w:ind w:hanging="0" w:start="0"/>
        <w:jc w:val="both"/>
        <w:rPr>
          <w:rFonts w:ascii="Times New Roman" w:hAnsi="Times New Roman" w:cs="Times New Roman"/>
          <w:i w:val="false"/>
          <w:i w:val="false"/>
          <w:sz w:val="26"/>
        </w:rPr>
      </w:pPr>
      <w:r>
        <w:rPr>
          <w:rFonts w:cs="Times New Roman" w:ascii="Times New Roman" w:hAnsi="Times New Roman"/>
          <w:i w:val="false"/>
          <w:sz w:val="26"/>
        </w:rPr>
        <w:t xml:space="preserve">Taught Investments and Financial Intermediaries, International </w:t>
      </w:r>
    </w:p>
    <w:p>
      <w:pPr>
        <w:pStyle w:val="Heading3"/>
        <w:ind w:hanging="0" w:start="0"/>
        <w:jc w:val="both"/>
        <w:rPr>
          <w:rFonts w:ascii="Times New Roman" w:hAnsi="Times New Roman" w:cs="Times New Roman"/>
          <w:i w:val="false"/>
          <w:i w:val="false"/>
          <w:sz w:val="26"/>
        </w:rPr>
      </w:pPr>
      <w:r>
        <w:rPr>
          <w:rFonts w:cs="Times New Roman" w:ascii="Times New Roman" w:hAnsi="Times New Roman"/>
          <w:i w:val="false"/>
          <w:sz w:val="26"/>
        </w:rPr>
        <w:t>Finance and Advanced Corporate Finance</w:t>
      </w:r>
    </w:p>
    <w:p>
      <w:pPr>
        <w:pStyle w:val="Normal"/>
        <w:rPr>
          <w:rFonts w:ascii="Times New Roman" w:hAnsi="Times New Roman" w:cs="Times New Roman"/>
          <w:i/>
          <w:i/>
          <w:sz w:val="26"/>
        </w:rPr>
      </w:pPr>
      <w:r>
        <w:rPr>
          <w:rFonts w:cs="Times New Roman"/>
          <w:i/>
          <w:sz w:val="26"/>
        </w:rPr>
      </w:r>
    </w:p>
    <w:p>
      <w:pPr>
        <w:pStyle w:val="Heading3"/>
        <w:ind w:hanging="0" w:start="0"/>
        <w:jc w:val="both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  <w:t>Instructor</w:t>
        <w:tab/>
      </w:r>
    </w:p>
    <w:p>
      <w:pPr>
        <w:pStyle w:val="Normal"/>
        <w:ind w:hanging="3600" w:start="3600" w:end="0"/>
        <w:jc w:val="both"/>
        <w:rPr>
          <w:sz w:val="26"/>
        </w:rPr>
      </w:pPr>
      <w:r>
        <w:rPr>
          <w:sz w:val="26"/>
        </w:rPr>
        <w:t>University of Massachusetts</w:t>
        <w:tab/>
        <w:tab/>
        <w:tab/>
        <w:tab/>
        <w:t xml:space="preserve">  </w:t>
        <w:tab/>
        <w:t xml:space="preserve"> </w:t>
        <w:tab/>
        <w:t>07/03/97-05/30/98</w:t>
      </w:r>
    </w:p>
    <w:p>
      <w:pPr>
        <w:pStyle w:val="Heading5"/>
        <w:rPr/>
      </w:pPr>
      <w:r>
        <w:rPr/>
        <w:t xml:space="preserve">Full responsibility for teaching Corporate Finance </w:t>
        <w:tab/>
        <w:tab/>
        <w:t xml:space="preserve"> </w:t>
        <w:tab/>
        <w:tab/>
      </w:r>
    </w:p>
    <w:p>
      <w:pPr>
        <w:pStyle w:val="Normal"/>
        <w:jc w:val="both"/>
        <w:rPr>
          <w:sz w:val="26"/>
        </w:rPr>
      </w:pPr>
      <w:r>
        <w:rPr>
          <w:sz w:val="26"/>
        </w:rPr>
      </w:r>
    </w:p>
    <w:p>
      <w:pPr>
        <w:pStyle w:val="Heading3"/>
        <w:ind w:hanging="0" w:start="0"/>
        <w:jc w:val="both"/>
        <w:rPr/>
      </w:pPr>
      <w:r>
        <w:rPr>
          <w:rFonts w:cs="Times New Roman" w:ascii="Times New Roman" w:hAnsi="Times New Roman"/>
          <w:sz w:val="26"/>
        </w:rPr>
        <w:t>Teaching/Research Assistant</w:t>
        <w:tab/>
        <w:tab/>
        <w:tab/>
        <w:tab/>
        <w:tab/>
        <w:t xml:space="preserve"> </w:t>
        <w:tab/>
      </w:r>
      <w:r>
        <w:rPr>
          <w:rFonts w:cs="Times New Roman" w:ascii="Times New Roman" w:hAnsi="Times New Roman"/>
          <w:i w:val="false"/>
          <w:sz w:val="26"/>
        </w:rPr>
        <w:t>09/01</w:t>
      </w:r>
      <w:r>
        <w:rPr>
          <w:rFonts w:cs="Times New Roman" w:ascii="Times New Roman" w:hAnsi="Times New Roman"/>
          <w:sz w:val="26"/>
        </w:rPr>
        <w:t>/</w:t>
      </w:r>
      <w:r>
        <w:rPr>
          <w:rFonts w:cs="Times New Roman" w:ascii="Times New Roman" w:hAnsi="Times New Roman"/>
          <w:i w:val="false"/>
          <w:sz w:val="26"/>
        </w:rPr>
        <w:t>95-08/30/99</w:t>
      </w:r>
      <w:r>
        <w:rPr>
          <w:rFonts w:cs="Times New Roman" w:ascii="Times New Roman" w:hAnsi="Times New Roman"/>
          <w:sz w:val="26"/>
        </w:rPr>
        <w:t xml:space="preserve"> </w:t>
      </w:r>
    </w:p>
    <w:p>
      <w:pPr>
        <w:pStyle w:val="Normal"/>
        <w:jc w:val="both"/>
        <w:rPr>
          <w:sz w:val="26"/>
        </w:rPr>
      </w:pPr>
      <w:r>
        <w:rPr>
          <w:sz w:val="26"/>
        </w:rPr>
        <w:t>Undergraduate/Graduate courses (MBA Level)</w:t>
      </w:r>
    </w:p>
    <w:p>
      <w:pPr>
        <w:pStyle w:val="Normal"/>
        <w:jc w:val="both"/>
        <w:rPr>
          <w:sz w:val="26"/>
        </w:rPr>
      </w:pPr>
      <w:r>
        <w:rPr>
          <w:sz w:val="26"/>
        </w:rPr>
        <w:t>Corporate Finance, Investments, and Case studies in Finance</w:t>
      </w:r>
    </w:p>
    <w:p>
      <w:pPr>
        <w:pStyle w:val="Normal"/>
        <w:jc w:val="both"/>
        <w:rPr>
          <w:sz w:val="26"/>
        </w:rPr>
      </w:pPr>
      <w:r>
        <w:rPr>
          <w:sz w:val="26"/>
        </w:rPr>
      </w:r>
    </w:p>
    <w:p>
      <w:pPr>
        <w:pStyle w:val="Heading3"/>
        <w:ind w:hanging="0" w:start="0"/>
        <w:jc w:val="both"/>
        <w:rPr>
          <w:rFonts w:ascii="Times New Roman" w:hAnsi="Times New Roman" w:cs="Times New Roman"/>
          <w:b/>
          <w:i w:val="false"/>
          <w:i w:val="false"/>
          <w:sz w:val="28"/>
        </w:rPr>
      </w:pPr>
      <w:r>
        <w:rPr>
          <w:rFonts w:cs="Times New Roman" w:ascii="Times New Roman" w:hAnsi="Times New Roman"/>
          <w:b/>
          <w:i w:val="false"/>
          <w:sz w:val="28"/>
        </w:rPr>
        <w:t>BUSINESS EXPERIENCE</w:t>
      </w:r>
    </w:p>
    <w:p>
      <w:pPr>
        <w:pStyle w:val="Normal"/>
        <w:rPr>
          <w:rFonts w:ascii="Times New Roman" w:hAnsi="Times New Roman" w:cs="Times New Roman"/>
          <w:b/>
          <w:i/>
          <w:i/>
          <w:sz w:val="28"/>
        </w:rPr>
      </w:pPr>
      <w:r>
        <w:rPr>
          <w:rFonts w:cs="Times New Roman"/>
          <w:b/>
          <w:i/>
          <w:sz w:val="28"/>
        </w:rPr>
      </w:r>
    </w:p>
    <w:p>
      <w:pPr>
        <w:pStyle w:val="Heading4"/>
        <w:ind w:hanging="0" w:start="0"/>
        <w:rPr/>
      </w:pPr>
      <w:r>
        <w:rPr/>
        <w:t>Associate</w:t>
        <w:tab/>
        <w:tab/>
        <w:tab/>
        <w:tab/>
        <w:tab/>
        <w:tab/>
        <w:tab/>
        <w:tab/>
        <w:tab/>
        <w:t>09/2000 - Present</w:t>
      </w:r>
    </w:p>
    <w:p>
      <w:pPr>
        <w:pStyle w:val="Heading3"/>
        <w:ind w:hanging="0" w:start="0"/>
        <w:jc w:val="both"/>
        <w:rPr>
          <w:rFonts w:ascii="Times New Roman" w:hAnsi="Times New Roman" w:cs="Times New Roman"/>
          <w:i w:val="false"/>
          <w:i w:val="false"/>
          <w:sz w:val="26"/>
        </w:rPr>
      </w:pPr>
      <w:r>
        <w:rPr>
          <w:rFonts w:cs="Times New Roman" w:ascii="Times New Roman" w:hAnsi="Times New Roman"/>
          <w:i w:val="false"/>
          <w:sz w:val="26"/>
        </w:rPr>
        <w:t>Goldman Sachs Princeton LLC</w:t>
      </w:r>
    </w:p>
    <w:p>
      <w:pPr>
        <w:pStyle w:val="Normal"/>
        <w:rPr>
          <w:sz w:val="26"/>
        </w:rPr>
      </w:pPr>
      <w:r>
        <w:rPr>
          <w:sz w:val="26"/>
        </w:rPr>
        <w:t>Global Portfolio Management</w:t>
      </w:r>
    </w:p>
    <w:p>
      <w:pPr>
        <w:pStyle w:val="Heading4"/>
        <w:ind w:hanging="0" w:start="0"/>
        <w:rPr/>
      </w:pPr>
      <w:r>
        <w:rPr/>
        <w:t>Monitoring Risk and evaluating fund managers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jc w:val="both"/>
        <w:rPr/>
      </w:pPr>
      <w:r>
        <w:rPr>
          <w:rFonts w:cs="Times New Roman" w:ascii="Times New Roman" w:hAnsi="Times New Roman"/>
          <w:sz w:val="26"/>
        </w:rPr>
        <w:t>Research Associate</w:t>
      </w:r>
      <w:r>
        <w:rPr>
          <w:rFonts w:cs="Times New Roman" w:ascii="Times New Roman" w:hAnsi="Times New Roman"/>
        </w:rPr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i w:val="false"/>
          <w:sz w:val="26"/>
        </w:rPr>
        <w:t>09</w:t>
      </w:r>
      <w:r>
        <w:rPr>
          <w:rFonts w:cs="Times New Roman" w:ascii="Times New Roman" w:hAnsi="Times New Roman"/>
          <w:sz w:val="26"/>
        </w:rPr>
        <w:t>/</w:t>
      </w:r>
      <w:r>
        <w:rPr>
          <w:rFonts w:cs="Times New Roman" w:ascii="Times New Roman" w:hAnsi="Times New Roman"/>
          <w:i w:val="false"/>
          <w:sz w:val="26"/>
        </w:rPr>
        <w:t>01/95-08/30/99</w:t>
      </w:r>
    </w:p>
    <w:p>
      <w:pPr>
        <w:pStyle w:val="Normal"/>
        <w:rPr>
          <w:sz w:val="26"/>
        </w:rPr>
      </w:pPr>
      <w:r>
        <w:rPr>
          <w:sz w:val="26"/>
        </w:rPr>
        <w:t>Center for International Securities and Derivatives Market (CISDM )</w:t>
      </w:r>
    </w:p>
    <w:p>
      <w:pPr>
        <w:pStyle w:val="Normal"/>
        <w:rPr>
          <w:sz w:val="26"/>
        </w:rPr>
      </w:pPr>
      <w:r>
        <w:rPr>
          <w:sz w:val="26"/>
        </w:rPr>
        <w:t>University of Massachusetts-Amherst</w:t>
        <w:tab/>
      </w:r>
    </w:p>
    <w:p>
      <w:pPr>
        <w:pStyle w:val="Heading3"/>
        <w:ind w:hanging="0" w:start="0"/>
        <w:jc w:val="both"/>
        <w:rPr>
          <w:rFonts w:ascii="Times New Roman" w:hAnsi="Times New Roman" w:cs="Times New Roman"/>
          <w:i w:val="false"/>
          <w:i w:val="false"/>
          <w:sz w:val="26"/>
        </w:rPr>
      </w:pPr>
      <w:r>
        <w:rPr>
          <w:rFonts w:cs="Times New Roman" w:ascii="Times New Roman" w:hAnsi="Times New Roman"/>
          <w:i w:val="false"/>
          <w:sz w:val="26"/>
        </w:rPr>
        <w:t xml:space="preserve">Research/Develop new methodologies and performance evaluations in </w:t>
      </w:r>
    </w:p>
    <w:p>
      <w:pPr>
        <w:pStyle w:val="Heading3"/>
        <w:ind w:hanging="0" w:start="0"/>
        <w:jc w:val="both"/>
        <w:rPr>
          <w:rFonts w:ascii="Times New Roman" w:hAnsi="Times New Roman" w:cs="Times New Roman"/>
          <w:i w:val="false"/>
          <w:i w:val="false"/>
          <w:sz w:val="26"/>
        </w:rPr>
      </w:pPr>
      <w:r>
        <w:rPr>
          <w:rFonts w:cs="Times New Roman" w:ascii="Times New Roman" w:hAnsi="Times New Roman"/>
          <w:i w:val="false"/>
          <w:sz w:val="26"/>
        </w:rPr>
        <w:t xml:space="preserve">Traditional and alternative investments </w:t>
      </w:r>
    </w:p>
    <w:p>
      <w:pPr>
        <w:pStyle w:val="Heading3"/>
        <w:ind w:hanging="0" w:start="0"/>
        <w:jc w:val="both"/>
        <w:rPr>
          <w:rFonts w:ascii="Times New Roman" w:hAnsi="Times New Roman" w:cs="Times New Roman"/>
          <w:i w:val="false"/>
          <w:i w:val="false"/>
          <w:sz w:val="26"/>
        </w:rPr>
      </w:pPr>
      <w:r>
        <w:rPr>
          <w:rFonts w:cs="Times New Roman" w:ascii="Times New Roman" w:hAnsi="Times New Roman"/>
          <w:i w:val="false"/>
          <w:sz w:val="26"/>
        </w:rPr>
      </w:r>
    </w:p>
    <w:p>
      <w:pPr>
        <w:pStyle w:val="Heading3"/>
        <w:ind w:hanging="0" w:start="0"/>
        <w:jc w:val="both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  <w:t>Capital Asset Manager</w:t>
      </w:r>
    </w:p>
    <w:p>
      <w:pPr>
        <w:pStyle w:val="Normal"/>
        <w:jc w:val="both"/>
        <w:rPr>
          <w:sz w:val="26"/>
        </w:rPr>
      </w:pPr>
      <w:r>
        <w:rPr>
          <w:sz w:val="26"/>
        </w:rPr>
        <w:t>Samhan Electric and Electronics, Co.</w:t>
        <w:tab/>
        <w:tab/>
        <w:tab/>
        <w:tab/>
        <w:tab/>
        <w:t>09/01/92-07/30/95</w:t>
      </w:r>
    </w:p>
    <w:p>
      <w:pPr>
        <w:pStyle w:val="Normal"/>
        <w:jc w:val="both"/>
        <w:rPr>
          <w:sz w:val="26"/>
        </w:rPr>
      </w:pPr>
      <w:r>
        <w:rPr>
          <w:sz w:val="26"/>
        </w:rPr>
        <w:t>Managed capital assets in an electronic company in S. Korea</w:t>
      </w:r>
    </w:p>
    <w:p>
      <w:pPr>
        <w:pStyle w:val="Normal"/>
        <w:jc w:val="both"/>
        <w:rPr>
          <w:sz w:val="26"/>
        </w:rPr>
      </w:pPr>
      <w:r>
        <w:rPr>
          <w:sz w:val="26"/>
        </w:rPr>
      </w:r>
    </w:p>
    <w:p>
      <w:pPr>
        <w:pStyle w:val="Normal"/>
        <w:jc w:val="both"/>
        <w:rPr>
          <w:sz w:val="26"/>
        </w:rPr>
      </w:pPr>
      <w:r>
        <w:rPr>
          <w:sz w:val="26"/>
        </w:rPr>
      </w:r>
    </w:p>
    <w:p>
      <w:pPr>
        <w:pStyle w:val="Normal"/>
        <w:jc w:val="both"/>
        <w:rPr>
          <w:sz w:val="26"/>
        </w:rPr>
      </w:pPr>
      <w:r>
        <w:rPr>
          <w:sz w:val="26"/>
        </w:rPr>
      </w:r>
    </w:p>
    <w:p>
      <w:pPr>
        <w:pStyle w:val="Normal"/>
        <w:jc w:val="both"/>
        <w:rPr>
          <w:sz w:val="26"/>
        </w:rPr>
      </w:pPr>
      <w:r>
        <w:rPr>
          <w:sz w:val="26"/>
        </w:rPr>
      </w:r>
    </w:p>
    <w:p>
      <w:pPr>
        <w:pStyle w:val="Heading3"/>
        <w:ind w:hanging="0" w:start="0"/>
        <w:jc w:val="both"/>
        <w:rPr>
          <w:rFonts w:ascii="Times New Roman" w:hAnsi="Times New Roman" w:cs="Times New Roman"/>
          <w:b/>
          <w:i w:val="false"/>
          <w:i w:val="false"/>
          <w:sz w:val="28"/>
        </w:rPr>
      </w:pPr>
      <w:r>
        <w:rPr>
          <w:rFonts w:cs="Times New Roman" w:ascii="Times New Roman" w:hAnsi="Times New Roman"/>
          <w:b/>
          <w:i w:val="false"/>
          <w:sz w:val="28"/>
        </w:rPr>
        <w:t>COURSEWORK SUMMARY</w:t>
      </w:r>
    </w:p>
    <w:p>
      <w:pPr>
        <w:pStyle w:val="Normal"/>
        <w:rPr>
          <w:b/>
          <w:sz w:val="26"/>
        </w:rPr>
      </w:pPr>
      <w:r>
        <w:rPr>
          <w:b/>
          <w:sz w:val="26"/>
        </w:rPr>
        <w:t>Important Ph.D. level Finance Courses</w:t>
      </w:r>
    </w:p>
    <w:p>
      <w:pPr>
        <w:pStyle w:val="Normal"/>
        <w:rPr>
          <w:sz w:val="26"/>
        </w:rPr>
      </w:pPr>
      <w:r>
        <w:rPr>
          <w:sz w:val="26"/>
        </w:rPr>
        <w:t xml:space="preserve">Micro Theory of Finance  </w:t>
        <w:tab/>
        <w:tab/>
        <w:tab/>
        <w:t>Investments</w:t>
        <w:tab/>
      </w:r>
    </w:p>
    <w:p>
      <w:pPr>
        <w:pStyle w:val="Normal"/>
        <w:rPr>
          <w:sz w:val="26"/>
        </w:rPr>
      </w:pPr>
      <w:r>
        <w:rPr>
          <w:sz w:val="26"/>
        </w:rPr>
        <w:t>Capital Market Theory</w:t>
        <w:tab/>
        <w:tab/>
        <w:tab/>
        <w:t>Term Structure</w:t>
      </w:r>
    </w:p>
    <w:p>
      <w:pPr>
        <w:pStyle w:val="Normal"/>
        <w:rPr>
          <w:sz w:val="26"/>
        </w:rPr>
      </w:pPr>
      <w:r>
        <w:rPr>
          <w:sz w:val="26"/>
        </w:rPr>
        <w:t>Option/Derivatives Theory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6"/>
        </w:rPr>
      </w:pPr>
      <w:r>
        <w:rPr>
          <w:b/>
          <w:sz w:val="26"/>
        </w:rPr>
        <w:t>Important Ph.D. level Economics Courses</w:t>
      </w:r>
    </w:p>
    <w:p>
      <w:pPr>
        <w:pStyle w:val="Normal"/>
        <w:rPr>
          <w:sz w:val="26"/>
        </w:rPr>
      </w:pPr>
      <w:r>
        <w:rPr>
          <w:sz w:val="26"/>
        </w:rPr>
        <w:t>Mathematical Methods in Economics</w:t>
      </w:r>
    </w:p>
    <w:p>
      <w:pPr>
        <w:pStyle w:val="Normal"/>
        <w:rPr>
          <w:sz w:val="26"/>
        </w:rPr>
      </w:pPr>
      <w:r>
        <w:rPr>
          <w:sz w:val="26"/>
        </w:rPr>
        <w:t xml:space="preserve">Micro Economics I </w:t>
        <w:tab/>
        <w:tab/>
        <w:tab/>
        <w:tab/>
        <w:t>Micro Economics II</w:t>
      </w:r>
    </w:p>
    <w:p>
      <w:pPr>
        <w:pStyle w:val="Normal"/>
        <w:rPr>
          <w:sz w:val="28"/>
        </w:rPr>
      </w:pPr>
      <w:r>
        <w:rPr>
          <w:sz w:val="26"/>
        </w:rPr>
        <w:t xml:space="preserve">Econometrics  </w:t>
        <w:tab/>
        <w:tab/>
        <w:tab/>
        <w:tab/>
        <w:t>Advanced Econometrics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b/>
          <w:sz w:val="26"/>
        </w:rPr>
      </w:pPr>
      <w:r>
        <w:rPr>
          <w:b/>
          <w:sz w:val="26"/>
        </w:rPr>
        <w:t>Important Ph.D. level Mathematics and Statistics Courses</w:t>
      </w:r>
    </w:p>
    <w:p>
      <w:pPr>
        <w:pStyle w:val="Normal"/>
        <w:rPr>
          <w:sz w:val="26"/>
        </w:rPr>
      </w:pPr>
      <w:r>
        <w:rPr>
          <w:sz w:val="26"/>
        </w:rPr>
        <w:t>Numerical Analysis</w:t>
        <w:tab/>
        <w:tab/>
        <w:tab/>
        <w:tab/>
        <w:t>Probability I &amp; II</w:t>
      </w:r>
    </w:p>
    <w:p>
      <w:pPr>
        <w:pStyle w:val="Normal"/>
        <w:rPr>
          <w:sz w:val="26"/>
        </w:rPr>
      </w:pPr>
      <w:r>
        <w:rPr>
          <w:sz w:val="26"/>
        </w:rPr>
        <w:t>Time Series and Forecasting</w:t>
        <w:tab/>
        <w:tab/>
        <w:t>Linear Programming</w:t>
      </w:r>
    </w:p>
    <w:p>
      <w:pPr>
        <w:pStyle w:val="Heading3"/>
        <w:ind w:hanging="0" w:start="0"/>
        <w:jc w:val="both"/>
        <w:rPr>
          <w:rFonts w:ascii="Times New Roman" w:hAnsi="Times New Roman" w:cs="Times New Roman"/>
          <w:b/>
          <w:i w:val="false"/>
          <w:i w:val="false"/>
          <w:sz w:val="28"/>
        </w:rPr>
      </w:pPr>
      <w:r>
        <w:rPr>
          <w:rFonts w:cs="Times New Roman" w:ascii="Times New Roman" w:hAnsi="Times New Roman"/>
          <w:b/>
          <w:i w:val="false"/>
          <w:sz w:val="28"/>
        </w:rPr>
      </w:r>
    </w:p>
    <w:p>
      <w:pPr>
        <w:pStyle w:val="Heading2"/>
        <w:ind w:hanging="0" w:star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PROFESSIONAL MEETINGS</w:t>
      </w:r>
    </w:p>
    <w:p>
      <w:pPr>
        <w:pStyle w:val="Normal"/>
        <w:jc w:val="both"/>
        <w:rPr>
          <w:sz w:val="26"/>
        </w:rPr>
      </w:pPr>
      <w:r>
        <w:rPr>
          <w:sz w:val="26"/>
        </w:rPr>
        <w:t>American Finance Association</w:t>
        <w:tab/>
        <w:tab/>
        <w:tab/>
        <w:tab/>
        <w:tab/>
        <w:tab/>
        <w:t>1999</w:t>
      </w:r>
    </w:p>
    <w:p>
      <w:pPr>
        <w:pStyle w:val="Normal"/>
        <w:jc w:val="both"/>
        <w:rPr>
          <w:sz w:val="26"/>
        </w:rPr>
      </w:pPr>
      <w:r>
        <w:rPr>
          <w:sz w:val="26"/>
        </w:rPr>
        <w:t xml:space="preserve">Financial Management Association </w:t>
        <w:tab/>
        <w:tab/>
        <w:tab/>
        <w:tab/>
        <w:tab/>
        <w:t>1998-2000</w:t>
      </w:r>
    </w:p>
    <w:p>
      <w:pPr>
        <w:pStyle w:val="Normal"/>
        <w:jc w:val="both"/>
        <w:rPr>
          <w:sz w:val="26"/>
        </w:rPr>
      </w:pPr>
      <w:r>
        <w:rPr>
          <w:sz w:val="26"/>
        </w:rPr>
        <w:t>New England Doctoral Student Symposium</w:t>
        <w:tab/>
        <w:t xml:space="preserve">               </w:t>
        <w:tab/>
        <w:t xml:space="preserve">           1996,1997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ab/>
        <w:tab/>
        <w:tab/>
        <w:tab/>
        <w:tab/>
        <w:tab/>
        <w:tab/>
        <w:tab/>
        <w:tab/>
        <w:tab/>
        <w:t xml:space="preserve">   </w:t>
        <w:tab/>
      </w:r>
    </w:p>
    <w:p>
      <w:pPr>
        <w:pStyle w:val="Normal"/>
        <w:jc w:val="both"/>
        <w:rPr/>
      </w:pPr>
      <w:r>
        <w:rPr/>
      </w:r>
    </w:p>
    <w:p>
      <w:pPr>
        <w:pStyle w:val="Normal"/>
        <w:rPr>
          <w:sz w:val="26"/>
        </w:rPr>
      </w:pPr>
      <w:r>
        <w:rPr>
          <w:sz w:val="2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1440" w:top="1496" w:footer="720" w:bottom="776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">
    <w:altName w:val="Courier New"/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2075" cy="172720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75" cy="17272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7.25pt;height:13.6pt;mso-wrap-distance-left:0pt;mso-wrap-distance-right:0pt;mso-wrap-distance-top:0pt;mso-wrap-distance-bottom:0pt;margin-top:0.05pt;mso-position-vertical-relative:text;margin-left:230.4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</w:r>
    <w:r>
      <w:rPr>
        <w:color w:val="808080"/>
      </w:rPr>
      <w:t xml:space="preserve"> Jin Gyoon Jung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-720" w:leader="none"/>
      </w:tabs>
      <w:suppressAutoHyphens w:val="true"/>
      <w:outlineLvl w:val="0"/>
    </w:pPr>
    <w:rPr>
      <w:rFonts w:ascii="Courier" w:hAnsi="Courier" w:cs="Courier"/>
      <w:i/>
      <w:spacing w:val="-2"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-720" w:leader="none"/>
      </w:tabs>
      <w:suppressAutoHyphens w:val="true"/>
      <w:outlineLvl w:val="1"/>
    </w:pPr>
    <w:rPr>
      <w:rFonts w:ascii="Courier" w:hAnsi="Courier" w:cs="Courier"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Courier" w:hAnsi="Courier" w:cs="Courier"/>
      <w:i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2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3600" w:start="3600" w:end="0"/>
      <w:jc w:val="both"/>
      <w:outlineLvl w:val="4"/>
    </w:pPr>
    <w:rPr>
      <w:sz w:val="2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both"/>
      <w:outlineLvl w:val="6"/>
    </w:pPr>
    <w:rPr>
      <w:rFonts w:ascii="Courier" w:hAnsi="Courier" w:cs="Courier"/>
      <w:b/>
      <w:sz w:val="28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both"/>
      <w:outlineLvl w:val="7"/>
    </w:pPr>
    <w:rPr>
      <w:rFonts w:ascii="Courier" w:hAnsi="Courier" w:cs="Courier"/>
      <w:sz w:val="28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b/>
      <w:i w:val="false"/>
      <w:sz w:val="24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/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Wingdings" w:hAnsi="Wingdings" w:cs="Wingdings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2z2">
    <w:name w:val="WW8Num32z2"/>
    <w:qFormat/>
    <w:rPr>
      <w:rFonts w:ascii="Wingdings" w:hAnsi="Wingdings" w:cs="Wingdings"/>
    </w:rPr>
  </w:style>
  <w:style w:type="character" w:styleId="WW8Num33z0">
    <w:name w:val="WW8Num33z0"/>
    <w:qFormat/>
    <w:rPr>
      <w:rFonts w:ascii="Wingdings" w:hAnsi="Wingdings" w:cs="Wingdings"/>
    </w:rPr>
  </w:style>
  <w:style w:type="character" w:styleId="WW8Num34z0">
    <w:name w:val="WW8Num34z0"/>
    <w:qFormat/>
    <w:rPr>
      <w:rFonts w:ascii="Wingdings" w:hAnsi="Wingdings" w:cs="Wingdings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Wingdings" w:hAnsi="Wingdings" w:cs="Wingdings"/>
    </w:rPr>
  </w:style>
  <w:style w:type="character" w:styleId="WW8NumSt22z0">
    <w:name w:val="WW8NumSt2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3">
    <w:name w:val="Body Text Indent 3"/>
    <w:basedOn w:val="Normal"/>
    <w:qFormat/>
    <w:pPr>
      <w:ind w:hanging="1440" w:start="1440" w:end="0"/>
      <w:jc w:val="both"/>
    </w:pPr>
    <w:rPr>
      <w:sz w:val="26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/>
    <w:rPr>
      <w:rFonts w:ascii="Arial" w:hAnsi="Arial" w:cs="Arial"/>
      <w:i/>
    </w:rPr>
  </w:style>
  <w:style w:type="paragraph" w:styleId="BodyTextIndent2">
    <w:name w:val="Body Text Indent 2"/>
    <w:basedOn w:val="Normal"/>
    <w:qFormat/>
    <w:pPr>
      <w:ind w:hanging="0" w:start="1080" w:end="0"/>
      <w:jc w:val="both"/>
    </w:pPr>
    <w:rPr>
      <w:rFonts w:ascii="Courier" w:hAnsi="Courier" w:cs="Courier"/>
      <w:sz w:val="24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Courier" w:hAnsi="Courier" w:cs="Courier"/>
      <w:sz w:val="24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2001-09-12T18:01:00Z</dcterms:created>
  <dc:creator>jgj</dc:creator>
  <dc:description/>
  <dc:language>en-CA</dc:language>
  <cp:lastModifiedBy>Lisa Upchurch</cp:lastModifiedBy>
  <cp:lastPrinted>2001-09-12T15:30:00Z</cp:lastPrinted>
  <dcterms:modified xsi:type="dcterms:W3CDTF">2001-09-12T18:01:00Z</dcterms:modified>
  <cp:revision>2</cp:revision>
  <dc:subject/>
  <dc:title>Jin Gyoon  Jung</dc:title>
</cp:coreProperties>
</file>