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Jason W. Choate</w:t>
      </w:r>
    </w:p>
    <w:p>
      <w:pPr>
        <w:pStyle w:val="Normal"/>
        <w:jc w:val="center"/>
        <w:rPr>
          <w:b/>
          <w:sz w:val="24"/>
        </w:rPr>
      </w:pPr>
      <w:r>
        <w:rPr>
          <w:b/>
          <w:sz w:val="24"/>
        </w:rPr>
        <w:t>16147 Aberdeen Forest Drive</w:t>
      </w:r>
    </w:p>
    <w:p>
      <w:pPr>
        <w:pStyle w:val="Normal"/>
        <w:jc w:val="center"/>
        <w:rPr>
          <w:b/>
          <w:sz w:val="24"/>
        </w:rPr>
      </w:pPr>
      <w:r>
        <w:rPr>
          <w:b/>
          <w:sz w:val="24"/>
        </w:rPr>
        <w:t>Houston, Texas 77095</w:t>
      </w:r>
    </w:p>
    <w:p>
      <w:pPr>
        <w:pStyle w:val="Heading1"/>
        <w:ind w:hanging="0" w:start="0"/>
        <w:rPr/>
      </w:pPr>
      <w:r>
        <w:rPr/>
        <w:t>Telephone (281) 858-0007</w:t>
      </w:r>
    </w:p>
    <w:p>
      <w:pPr>
        <w:pStyle w:val="Normal"/>
        <w:jc w:val="center"/>
        <w:rPr>
          <w:b/>
          <w:sz w:val="24"/>
        </w:rPr>
      </w:pPr>
      <w:r>
        <w:rPr>
          <w:b/>
          <w:sz w:val="24"/>
        </w:rPr>
      </w:r>
    </w:p>
    <w:p>
      <w:pPr>
        <w:pStyle w:val="Normal"/>
        <w:rPr>
          <w:b/>
          <w:sz w:val="24"/>
        </w:rPr>
      </w:pPr>
      <w:r>
        <w:rPr>
          <w:b/>
          <w:sz w:val="24"/>
        </w:rPr>
        <w:t xml:space="preserve">Professional Profile:  </w:t>
      </w:r>
      <w:r>
        <w:rPr>
          <w:bCs/>
          <w:sz w:val="24"/>
        </w:rPr>
        <w:t>Strong ma</w:t>
      </w:r>
      <w:r>
        <w:rPr>
          <w:sz w:val="24"/>
        </w:rPr>
        <w:t>nagement background coupled with s</w:t>
      </w:r>
      <w:r>
        <w:rPr>
          <w:bCs/>
          <w:sz w:val="24"/>
        </w:rPr>
        <w:t xml:space="preserve">upport positions in energy trading industry. </w:t>
      </w:r>
    </w:p>
    <w:p>
      <w:pPr>
        <w:pStyle w:val="Heading1"/>
        <w:ind w:hanging="0" w:start="0"/>
        <w:rPr/>
      </w:pPr>
      <w:r>
        <w:rPr/>
        <w:t>Education</w:t>
      </w:r>
    </w:p>
    <w:p>
      <w:pPr>
        <w:pStyle w:val="Normal"/>
        <w:rPr/>
      </w:pPr>
      <w:r>
        <w:rPr/>
      </w:r>
    </w:p>
    <w:p>
      <w:pPr>
        <w:pStyle w:val="Normal"/>
        <w:rPr/>
      </w:pPr>
      <w:r>
        <w:rPr>
          <w:b/>
          <w:sz w:val="24"/>
        </w:rPr>
        <w:t>Rice University</w:t>
        <w:tab/>
        <w:tab/>
        <w:tab/>
        <w:tab/>
        <w:tab/>
      </w:r>
      <w:r>
        <w:rPr>
          <w:bCs/>
          <w:sz w:val="24"/>
        </w:rPr>
        <w:t>Graduated May, 1994</w:t>
      </w:r>
    </w:p>
    <w:p>
      <w:pPr>
        <w:pStyle w:val="Heading2"/>
        <w:ind w:hanging="0" w:start="0"/>
        <w:rPr/>
      </w:pPr>
      <w:r>
        <w:rPr/>
        <w:t>Houston, Texas</w:t>
      </w:r>
    </w:p>
    <w:p>
      <w:pPr>
        <w:pStyle w:val="Normal"/>
        <w:rPr>
          <w:sz w:val="24"/>
        </w:rPr>
      </w:pPr>
      <w:r>
        <w:rPr>
          <w:sz w:val="24"/>
        </w:rPr>
        <w:t>Bachelor of Arts in Business Management</w:t>
      </w:r>
    </w:p>
    <w:p>
      <w:pPr>
        <w:pStyle w:val="Normal"/>
        <w:rPr>
          <w:sz w:val="24"/>
        </w:rPr>
      </w:pPr>
      <w:r>
        <w:rPr>
          <w:sz w:val="24"/>
        </w:rPr>
        <w:t>Bachelor of Arts in Sports Management</w:t>
      </w:r>
    </w:p>
    <w:p>
      <w:pPr>
        <w:pStyle w:val="Normal"/>
        <w:rPr>
          <w:sz w:val="24"/>
        </w:rPr>
      </w:pPr>
      <w:r>
        <w:rPr>
          <w:sz w:val="24"/>
        </w:rPr>
        <w:t>Overall GPA:  3.21</w:t>
      </w:r>
    </w:p>
    <w:p>
      <w:pPr>
        <w:pStyle w:val="Normal"/>
        <w:rPr>
          <w:sz w:val="24"/>
        </w:rPr>
      </w:pPr>
      <w:r>
        <w:rPr>
          <w:sz w:val="24"/>
        </w:rPr>
      </w:r>
    </w:p>
    <w:p>
      <w:pPr>
        <w:pStyle w:val="Heading1"/>
        <w:ind w:hanging="0" w:start="0"/>
        <w:rPr/>
      </w:pPr>
      <w:r>
        <w:rPr/>
        <w:t>Professional Experience</w:t>
      </w:r>
    </w:p>
    <w:p>
      <w:pPr>
        <w:pStyle w:val="Normal"/>
        <w:rPr/>
      </w:pPr>
      <w:r>
        <w:rPr/>
      </w:r>
    </w:p>
    <w:p>
      <w:pPr>
        <w:pStyle w:val="Normal"/>
        <w:rPr/>
      </w:pPr>
      <w:r>
        <w:rPr>
          <w:b/>
          <w:sz w:val="24"/>
        </w:rPr>
        <w:t>ENRON NORTH AMERICA</w:t>
        <w:tab/>
        <w:tab/>
        <w:tab/>
      </w:r>
      <w:r>
        <w:rPr>
          <w:sz w:val="24"/>
        </w:rPr>
        <w:t>December, 1999- Present</w:t>
      </w:r>
    </w:p>
    <w:p>
      <w:pPr>
        <w:pStyle w:val="Normal"/>
        <w:rPr>
          <w:sz w:val="24"/>
        </w:rPr>
      </w:pPr>
      <w:r>
        <w:rPr>
          <w:sz w:val="24"/>
        </w:rPr>
        <w:t>Houston, Texas</w:t>
      </w:r>
    </w:p>
    <w:p>
      <w:pPr>
        <w:pStyle w:val="Normal"/>
        <w:rPr>
          <w:sz w:val="24"/>
        </w:rPr>
      </w:pPr>
      <w:r>
        <w:rPr>
          <w:sz w:val="24"/>
        </w:rPr>
      </w:r>
    </w:p>
    <w:p>
      <w:pPr>
        <w:pStyle w:val="Normal"/>
        <w:rPr>
          <w:b/>
          <w:i/>
          <w:i/>
          <w:sz w:val="24"/>
        </w:rPr>
      </w:pPr>
      <w:r>
        <w:rPr>
          <w:b/>
          <w:i/>
          <w:sz w:val="24"/>
        </w:rPr>
        <w:t>Senior Specialist, Trading Support</w:t>
      </w:r>
    </w:p>
    <w:p>
      <w:pPr>
        <w:pStyle w:val="Normal"/>
        <w:rPr>
          <w:b/>
          <w:i/>
          <w:i/>
          <w:sz w:val="24"/>
        </w:rPr>
      </w:pPr>
      <w:r>
        <w:rPr>
          <w:b/>
          <w:i/>
          <w:sz w:val="24"/>
        </w:rPr>
      </w:r>
    </w:p>
    <w:p>
      <w:pPr>
        <w:pStyle w:val="BodyText"/>
        <w:rPr/>
      </w:pPr>
      <w:r>
        <w:rPr>
          <w:b/>
          <w:iCs/>
        </w:rPr>
        <w:t>Hourly trader</w:t>
      </w:r>
      <w:r>
        <w:rPr>
          <w:bCs/>
          <w:iCs/>
        </w:rPr>
        <w:t xml:space="preserve"> from December, 1999 to June, 2000.  Traded hourly markets in ECAR, SERC, Entergy, MAPP, and Main.</w:t>
      </w:r>
    </w:p>
    <w:p>
      <w:pPr>
        <w:pStyle w:val="Normal"/>
        <w:rPr>
          <w:bCs/>
          <w:iCs/>
          <w:sz w:val="24"/>
        </w:rPr>
      </w:pPr>
      <w:r>
        <w:rPr>
          <w:bCs/>
          <w:iCs/>
          <w:sz w:val="24"/>
        </w:rPr>
      </w:r>
    </w:p>
    <w:p>
      <w:pPr>
        <w:pStyle w:val="Normal"/>
        <w:rPr/>
      </w:pPr>
      <w:r>
        <w:rPr>
          <w:b/>
          <w:bCs/>
          <w:sz w:val="24"/>
        </w:rPr>
        <w:t>Power Scheduler</w:t>
      </w:r>
      <w:r>
        <w:rPr>
          <w:sz w:val="24"/>
        </w:rPr>
        <w:t xml:space="preserve"> from June, 2000 to present.  Schedule power in Comed, Cinergy, TVA, SOCO, Florida, Entergy, NEPOOL, PJM, and NYISO hubs.    First Enron scheduler to be responsible for pool-to-pool physical schedules in the Northeast (PJM, NYISO, NEPOOL.)  Liason role with IT group in development of IT tools for tracking and updating  physical schedules in the Northeast.  Continue as liason with IT in the testing and implementation of new tools utilized by schedulers and traders.</w:t>
      </w:r>
    </w:p>
    <w:p>
      <w:pPr>
        <w:pStyle w:val="Normal"/>
        <w:rPr>
          <w:b/>
          <w:bCs/>
          <w:sz w:val="24"/>
        </w:rPr>
      </w:pPr>
      <w:r>
        <w:rPr>
          <w:b/>
          <w:bCs/>
          <w:sz w:val="24"/>
        </w:rPr>
      </w:r>
    </w:p>
    <w:p>
      <w:pPr>
        <w:pStyle w:val="Normal"/>
        <w:rPr>
          <w:b/>
          <w:bCs/>
        </w:rPr>
      </w:pPr>
      <w:r>
        <w:rPr>
          <w:b/>
          <w:bCs/>
        </w:rPr>
      </w:r>
    </w:p>
    <w:p>
      <w:pPr>
        <w:pStyle w:val="Normal"/>
        <w:rPr/>
      </w:pPr>
      <w:r>
        <w:rPr>
          <w:b/>
          <w:sz w:val="24"/>
        </w:rPr>
        <w:t>PUBLIC LEASING CORPORATION</w:t>
        <w:tab/>
        <w:tab/>
      </w:r>
      <w:r>
        <w:rPr>
          <w:sz w:val="24"/>
        </w:rPr>
        <w:t>June, 1994 to October, 1999</w:t>
      </w:r>
    </w:p>
    <w:p>
      <w:pPr>
        <w:pStyle w:val="Normal"/>
        <w:rPr>
          <w:sz w:val="24"/>
        </w:rPr>
      </w:pPr>
      <w:r>
        <w:rPr>
          <w:sz w:val="24"/>
        </w:rPr>
        <w:t>Houston, Texas</w:t>
      </w:r>
    </w:p>
    <w:p>
      <w:pPr>
        <w:pStyle w:val="Normal"/>
        <w:rPr>
          <w:sz w:val="24"/>
        </w:rPr>
      </w:pPr>
      <w:r>
        <w:rPr>
          <w:sz w:val="24"/>
        </w:rPr>
        <w:t>Privately held, multi-state residential appliance leasing company with annual income of $6 million.  Served as holding company for several other business ventures in which corporate positions were also held.</w:t>
      </w:r>
    </w:p>
    <w:p>
      <w:pPr>
        <w:pStyle w:val="Normal"/>
        <w:rPr>
          <w:sz w:val="24"/>
        </w:rPr>
      </w:pPr>
      <w:r>
        <w:rPr>
          <w:sz w:val="24"/>
        </w:rPr>
      </w:r>
    </w:p>
    <w:p>
      <w:pPr>
        <w:pStyle w:val="Normal"/>
        <w:rPr/>
      </w:pPr>
      <w:r>
        <w:rPr>
          <w:b/>
          <w:i/>
          <w:sz w:val="24"/>
        </w:rPr>
        <w:t>President of Operations</w:t>
        <w:tab/>
        <w:tab/>
        <w:tab/>
        <w:tab/>
      </w:r>
      <w:r>
        <w:rPr>
          <w:sz w:val="24"/>
        </w:rPr>
        <w:t>January, 1998 to October, 1999</w:t>
      </w:r>
    </w:p>
    <w:p>
      <w:pPr>
        <w:pStyle w:val="Normal"/>
        <w:rPr>
          <w:sz w:val="24"/>
        </w:rPr>
      </w:pPr>
      <w:r>
        <w:rPr>
          <w:sz w:val="24"/>
        </w:rPr>
        <w:t>Responsible for all operational decisions and functions.</w:t>
      </w:r>
    </w:p>
    <w:p>
      <w:pPr>
        <w:pStyle w:val="Normal"/>
        <w:rPr>
          <w:sz w:val="24"/>
        </w:rPr>
      </w:pPr>
      <w:r>
        <w:rPr>
          <w:sz w:val="24"/>
        </w:rPr>
        <w:t>-Report only to owner of company.</w:t>
      </w:r>
    </w:p>
    <w:p>
      <w:pPr>
        <w:pStyle w:val="Normal"/>
        <w:rPr>
          <w:sz w:val="24"/>
        </w:rPr>
      </w:pPr>
      <w:r>
        <w:rPr>
          <w:sz w:val="24"/>
        </w:rPr>
        <w:t>-Oversee all day-to-day operations and policies of company.</w:t>
      </w:r>
    </w:p>
    <w:p>
      <w:pPr>
        <w:pStyle w:val="Normal"/>
        <w:rPr>
          <w:sz w:val="24"/>
        </w:rPr>
      </w:pPr>
      <w:r>
        <w:rPr>
          <w:sz w:val="24"/>
        </w:rPr>
        <w:t>-Responsible for a total of 40 managers and staff in eight operational offices throughout Texas and Louisiana.</w:t>
      </w:r>
    </w:p>
    <w:p>
      <w:pPr>
        <w:pStyle w:val="Normal"/>
        <w:rPr>
          <w:sz w:val="24"/>
        </w:rPr>
      </w:pPr>
      <w:r>
        <w:rPr>
          <w:sz w:val="24"/>
        </w:rPr>
        <w:t>-Had corporate staff of four as direct reports.</w:t>
      </w:r>
    </w:p>
    <w:p>
      <w:pPr>
        <w:pStyle w:val="Normal"/>
        <w:rPr>
          <w:sz w:val="24"/>
        </w:rPr>
      </w:pPr>
      <w:r>
        <w:rPr>
          <w:sz w:val="24"/>
        </w:rPr>
        <w:t>-Led corporate management team in all expansion matters and due diligence:  analysis of markets, negotiations of lease space, staffing, filing with local, state, and national authorities, etc.</w:t>
      </w:r>
    </w:p>
    <w:p>
      <w:pPr>
        <w:pStyle w:val="Normal"/>
        <w:rPr>
          <w:sz w:val="24"/>
        </w:rPr>
      </w:pPr>
      <w:r>
        <w:rPr>
          <w:sz w:val="24"/>
        </w:rPr>
        <w:t>-Performed all HR functions of company including:  staffing; administration of company and employee insurance and 401 (k); administrating and approving employee vacations or other days away from work; performed employee yearly performance evaluations and approved corresponding raises; oversaw writing of company employee manual; handled any employee complaints, problems, or other issues.</w:t>
      </w:r>
    </w:p>
    <w:p>
      <w:pPr>
        <w:pStyle w:val="Normal"/>
        <w:rPr>
          <w:sz w:val="24"/>
        </w:rPr>
      </w:pPr>
      <w:r>
        <w:rPr>
          <w:sz w:val="24"/>
        </w:rPr>
        <w:t>-Company liaison to corporate attorney and Congressional lobbyist.</w:t>
      </w:r>
    </w:p>
    <w:p>
      <w:pPr>
        <w:pStyle w:val="Normal"/>
        <w:rPr>
          <w:sz w:val="24"/>
        </w:rPr>
      </w:pPr>
      <w:r>
        <w:rPr>
          <w:sz w:val="24"/>
        </w:rPr>
        <w:t>-Collect and analyze monthly employee operational data.</w:t>
      </w:r>
    </w:p>
    <w:p>
      <w:pPr>
        <w:pStyle w:val="Normal"/>
        <w:rPr>
          <w:sz w:val="24"/>
        </w:rPr>
      </w:pPr>
      <w:r>
        <w:rPr>
          <w:sz w:val="24"/>
        </w:rPr>
        <w:t>-Oversee all advertising and marketing strategies.</w:t>
      </w:r>
    </w:p>
    <w:p>
      <w:pPr>
        <w:pStyle w:val="Normal"/>
        <w:rPr>
          <w:sz w:val="24"/>
        </w:rPr>
      </w:pPr>
      <w:r>
        <w:rPr>
          <w:sz w:val="24"/>
        </w:rPr>
      </w:r>
    </w:p>
    <w:p>
      <w:pPr>
        <w:pStyle w:val="Normal"/>
        <w:rPr>
          <w:sz w:val="24"/>
        </w:rPr>
      </w:pPr>
      <w:r>
        <w:rPr>
          <w:sz w:val="24"/>
        </w:rPr>
        <w:t>Responsible for all financial decisions and functions.</w:t>
      </w:r>
    </w:p>
    <w:p>
      <w:pPr>
        <w:pStyle w:val="Normal"/>
        <w:rPr>
          <w:sz w:val="24"/>
        </w:rPr>
      </w:pPr>
      <w:r>
        <w:rPr>
          <w:sz w:val="24"/>
        </w:rPr>
        <w:t>-Perform and prepare all A/P, A/R, and payroll duties, as well as, preparation of all local, state, and federal taxes.</w:t>
      </w:r>
    </w:p>
    <w:p>
      <w:pPr>
        <w:pStyle w:val="Normal"/>
        <w:rPr>
          <w:sz w:val="24"/>
        </w:rPr>
      </w:pPr>
      <w:r>
        <w:rPr>
          <w:sz w:val="24"/>
        </w:rPr>
        <w:t>-Prepare and analyze daily, weekly, monthly, quarterly, and yearly profit and loss statements.</w:t>
      </w:r>
    </w:p>
    <w:p>
      <w:pPr>
        <w:pStyle w:val="Normal"/>
        <w:rPr>
          <w:sz w:val="24"/>
        </w:rPr>
      </w:pPr>
      <w:r>
        <w:rPr>
          <w:sz w:val="24"/>
        </w:rPr>
        <w:t>-Preparation and analysis of income and expense projections.</w:t>
      </w:r>
    </w:p>
    <w:p>
      <w:pPr>
        <w:pStyle w:val="Normal"/>
        <w:rPr>
          <w:sz w:val="24"/>
        </w:rPr>
      </w:pPr>
      <w:r>
        <w:rPr>
          <w:sz w:val="24"/>
        </w:rPr>
        <w:t>-Perform bank reconciliation’s for numerous company bank accounts.</w:t>
      </w:r>
    </w:p>
    <w:p>
      <w:pPr>
        <w:pStyle w:val="Normal"/>
        <w:rPr>
          <w:sz w:val="24"/>
        </w:rPr>
      </w:pPr>
      <w:r>
        <w:rPr>
          <w:sz w:val="24"/>
        </w:rPr>
      </w:r>
    </w:p>
    <w:p>
      <w:pPr>
        <w:pStyle w:val="Normal"/>
        <w:rPr/>
      </w:pPr>
      <w:r>
        <w:rPr>
          <w:b/>
          <w:i/>
          <w:sz w:val="24"/>
        </w:rPr>
        <w:t>Vice-President  of Operations</w:t>
        <w:tab/>
        <w:tab/>
        <w:tab/>
      </w:r>
      <w:r>
        <w:rPr>
          <w:sz w:val="24"/>
        </w:rPr>
        <w:t>January, 1997 to December, 1997</w:t>
      </w:r>
    </w:p>
    <w:p>
      <w:pPr>
        <w:pStyle w:val="Normal"/>
        <w:rPr>
          <w:sz w:val="24"/>
        </w:rPr>
      </w:pPr>
      <w:r>
        <w:rPr>
          <w:sz w:val="24"/>
        </w:rPr>
        <w:t>-Report only to Owner and President of company.</w:t>
      </w:r>
    </w:p>
    <w:p>
      <w:pPr>
        <w:pStyle w:val="Normal"/>
        <w:rPr>
          <w:sz w:val="24"/>
        </w:rPr>
      </w:pPr>
      <w:r>
        <w:rPr>
          <w:sz w:val="24"/>
        </w:rPr>
        <w:t>-Responsible for all financial decisions and functions of company as stated above.</w:t>
      </w:r>
    </w:p>
    <w:p>
      <w:pPr>
        <w:pStyle w:val="Normal"/>
        <w:rPr>
          <w:sz w:val="24"/>
        </w:rPr>
      </w:pPr>
      <w:r>
        <w:rPr>
          <w:sz w:val="24"/>
        </w:rPr>
        <w:t>-Responsible for all HR decisions and functions.</w:t>
      </w:r>
    </w:p>
    <w:p>
      <w:pPr>
        <w:pStyle w:val="Normal"/>
        <w:rPr>
          <w:sz w:val="24"/>
        </w:rPr>
      </w:pPr>
      <w:r>
        <w:rPr>
          <w:sz w:val="24"/>
        </w:rPr>
        <w:t>-Along with Owner/General Manager, responsible for all operational decisions including expansion, day-to-day operations, policy setting, advertising and marketing strategies.</w:t>
      </w:r>
    </w:p>
    <w:p>
      <w:pPr>
        <w:pStyle w:val="Normal"/>
        <w:rPr>
          <w:sz w:val="24"/>
        </w:rPr>
      </w:pPr>
      <w:r>
        <w:rPr>
          <w:sz w:val="24"/>
        </w:rPr>
        <w:t>-Collect and analyze monthly employee operational data.</w:t>
      </w:r>
    </w:p>
    <w:p>
      <w:pPr>
        <w:pStyle w:val="Normal"/>
        <w:rPr>
          <w:sz w:val="24"/>
        </w:rPr>
      </w:pPr>
      <w:r>
        <w:rPr>
          <w:sz w:val="24"/>
        </w:rPr>
      </w:r>
    </w:p>
    <w:p>
      <w:pPr>
        <w:pStyle w:val="Normal"/>
        <w:rPr/>
      </w:pPr>
      <w:r>
        <w:rPr>
          <w:b/>
          <w:i/>
          <w:sz w:val="24"/>
        </w:rPr>
        <w:t>Controller and Corporate Secretary</w:t>
        <w:tab/>
        <w:tab/>
        <w:tab/>
      </w:r>
      <w:r>
        <w:rPr>
          <w:sz w:val="24"/>
        </w:rPr>
        <w:t>December, 1994 to January, 1997</w:t>
      </w:r>
    </w:p>
    <w:p>
      <w:pPr>
        <w:pStyle w:val="Normal"/>
        <w:rPr>
          <w:sz w:val="24"/>
        </w:rPr>
      </w:pPr>
      <w:r>
        <w:rPr>
          <w:sz w:val="24"/>
        </w:rPr>
        <w:t>-Report to Vice-President, and Owner/General Manager of company.</w:t>
      </w:r>
    </w:p>
    <w:p>
      <w:pPr>
        <w:pStyle w:val="Normal"/>
        <w:rPr>
          <w:sz w:val="24"/>
        </w:rPr>
      </w:pPr>
      <w:r>
        <w:rPr>
          <w:sz w:val="24"/>
        </w:rPr>
        <w:t>-Assist Vice-President in all financial and operational decisions of company.</w:t>
      </w:r>
    </w:p>
    <w:p>
      <w:pPr>
        <w:pStyle w:val="Normal"/>
        <w:rPr>
          <w:sz w:val="24"/>
        </w:rPr>
      </w:pPr>
      <w:r>
        <w:rPr>
          <w:sz w:val="24"/>
        </w:rPr>
        <w:t>-Developed accounting procedures for day-to-day operations and corporate accounting, and performed corresponding procedural training for branch managers.</w:t>
      </w:r>
    </w:p>
    <w:p>
      <w:pPr>
        <w:pStyle w:val="Normal"/>
        <w:rPr>
          <w:sz w:val="24"/>
        </w:rPr>
      </w:pPr>
      <w:r>
        <w:rPr>
          <w:sz w:val="24"/>
        </w:rPr>
        <w:t>-Prepare weekly, monthly, quarterly, and yearly profit and loss statements, as well as, all income and expense projections.</w:t>
      </w:r>
    </w:p>
    <w:p>
      <w:pPr>
        <w:pStyle w:val="Normal"/>
        <w:rPr>
          <w:sz w:val="24"/>
        </w:rPr>
      </w:pPr>
      <w:r>
        <w:rPr>
          <w:sz w:val="24"/>
        </w:rPr>
        <w:t>-Collect and analyze monthly employee operational data.</w:t>
      </w:r>
    </w:p>
    <w:p>
      <w:pPr>
        <w:pStyle w:val="Normal"/>
        <w:rPr>
          <w:sz w:val="24"/>
        </w:rPr>
      </w:pPr>
      <w:r>
        <w:rPr>
          <w:sz w:val="24"/>
        </w:rPr>
        <w:t>-Assigned the role of researching, determining, and initiating the company and employee insurance programs and 401 (k).</w:t>
      </w:r>
    </w:p>
    <w:p>
      <w:pPr>
        <w:pStyle w:val="Normal"/>
        <w:rPr>
          <w:sz w:val="24"/>
        </w:rPr>
      </w:pPr>
      <w:r>
        <w:rPr>
          <w:sz w:val="24"/>
        </w:rPr>
      </w:r>
    </w:p>
    <w:p>
      <w:pPr>
        <w:pStyle w:val="Normal"/>
        <w:rPr/>
      </w:pPr>
      <w:r>
        <w:rPr>
          <w:b/>
          <w:i/>
          <w:sz w:val="24"/>
        </w:rPr>
        <w:t>Customer Service Representative</w:t>
        <w:tab/>
        <w:tab/>
        <w:tab/>
      </w:r>
      <w:r>
        <w:rPr>
          <w:sz w:val="24"/>
        </w:rPr>
        <w:t>June, 1994 to December, 1994</w:t>
      </w:r>
    </w:p>
    <w:p>
      <w:pPr>
        <w:pStyle w:val="Normal"/>
        <w:rPr>
          <w:sz w:val="24"/>
        </w:rPr>
      </w:pPr>
      <w:r>
        <w:rPr>
          <w:sz w:val="24"/>
        </w:rPr>
        <w:t>-Receive and verify telephone applications from prospective customers.</w:t>
      </w:r>
    </w:p>
    <w:p>
      <w:pPr>
        <w:pStyle w:val="Normal"/>
        <w:rPr>
          <w:sz w:val="24"/>
        </w:rPr>
      </w:pPr>
      <w:r>
        <w:rPr>
          <w:sz w:val="24"/>
        </w:rPr>
        <w:t>-Open new customer accounts, receive payments, receive and defuse customer complaints and other various problems.</w:t>
      </w:r>
    </w:p>
    <w:p>
      <w:pPr>
        <w:pStyle w:val="Normal"/>
        <w:rPr>
          <w:sz w:val="24"/>
        </w:rPr>
      </w:pPr>
      <w:r>
        <w:rPr>
          <w:sz w:val="24"/>
        </w:rPr>
        <w:t>-Assigned responsibility for all collection activities.</w:t>
      </w:r>
    </w:p>
    <w:p>
      <w:pPr>
        <w:pStyle w:val="Normal"/>
        <w:rPr>
          <w:sz w:val="24"/>
        </w:rPr>
      </w:pPr>
      <w:r>
        <w:rPr>
          <w:sz w:val="24"/>
        </w:rPr>
        <w:t>-Learned day-to-day operational policies and procedures.</w:t>
      </w:r>
    </w:p>
    <w:p>
      <w:pPr>
        <w:pStyle w:val="Normal"/>
        <w:rPr>
          <w:sz w:val="24"/>
        </w:rPr>
      </w:pPr>
      <w:r>
        <w:rPr>
          <w:sz w:val="24"/>
        </w:rPr>
        <w:t>-Conducted training for new employees.</w:t>
      </w:r>
    </w:p>
    <w:p>
      <w:pPr>
        <w:pStyle w:val="Normal"/>
        <w:rPr>
          <w:sz w:val="24"/>
        </w:rPr>
      </w:pPr>
      <w:r>
        <w:rPr>
          <w:sz w:val="24"/>
        </w:rPr>
      </w:r>
    </w:p>
    <w:p>
      <w:pPr>
        <w:pStyle w:val="Normal"/>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outlineLvl w:val="3"/>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2001-11-26T18:38:00Z</dcterms:created>
  <dc:creator>Jason W. Choate</dc:creator>
  <dc:description/>
  <dc:language>en-CA</dc:language>
  <cp:lastModifiedBy>jchoate</cp:lastModifiedBy>
  <dcterms:modified xsi:type="dcterms:W3CDTF">2001-11-26T18:38:00Z</dcterms:modified>
  <cp:revision>2</cp:revision>
  <dc:subject/>
  <dc:title>Jason W</dc:title>
</cp:coreProperties>
</file>