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For Enron Use – Only if Asked</w:t>
      </w:r>
    </w:p>
    <w:p>
      <w:pPr>
        <w:pStyle w:val="Normal"/>
        <w:jc w:val="center"/>
        <w:rPr>
          <w:b/>
          <w:sz w:val="24"/>
        </w:rPr>
      </w:pPr>
      <w:r>
        <w:rPr>
          <w:b/>
          <w:sz w:val="24"/>
        </w:rPr>
        <w:t>March 14, 2000</w:t>
      </w:r>
    </w:p>
    <w:p>
      <w:pPr>
        <w:pStyle w:val="Normal"/>
        <w:jc w:val="center"/>
        <w:rPr>
          <w:b/>
          <w:sz w:val="24"/>
        </w:rPr>
      </w:pPr>
      <w:r>
        <w:rPr>
          <w:b/>
          <w:sz w:val="24"/>
        </w:rPr>
      </w:r>
    </w:p>
    <w:p>
      <w:pPr>
        <w:pStyle w:val="Normal"/>
        <w:jc w:val="center"/>
        <w:rPr>
          <w:b/>
          <w:sz w:val="24"/>
        </w:rPr>
      </w:pPr>
      <w:r>
        <w:rPr>
          <w:b/>
          <w:sz w:val="24"/>
        </w:rPr>
        <w:t>Enron Japan Questions and Answers</w:t>
      </w:r>
    </w:p>
    <w:p>
      <w:pPr>
        <w:pStyle w:val="Normal"/>
        <w:jc w:val="center"/>
        <w:rPr>
          <w:b/>
          <w:sz w:val="24"/>
        </w:rPr>
      </w:pPr>
      <w:r>
        <w:rPr>
          <w:b/>
          <w:sz w:val="24"/>
        </w:rPr>
      </w:r>
    </w:p>
    <w:p>
      <w:pPr>
        <w:pStyle w:val="Heading3"/>
        <w:ind w:hanging="0" w:start="0"/>
        <w:rPr/>
      </w:pPr>
      <w:r>
        <w:rPr/>
        <w:t>How do you feel about the deregulation effort in Japan?</w:t>
      </w:r>
    </w:p>
    <w:p>
      <w:pPr>
        <w:pStyle w:val="Heading3"/>
        <w:ind w:hanging="0" w:start="0"/>
        <w:rPr/>
      </w:pPr>
      <w:r>
        <w:rPr/>
      </w:r>
    </w:p>
    <w:p>
      <w:pPr>
        <w:pStyle w:val="Heading3"/>
        <w:ind w:hanging="0" w:start="0"/>
        <w:rPr>
          <w:b w:val="false"/>
        </w:rPr>
      </w:pPr>
      <w:r>
        <w:rPr>
          <w:b w:val="false"/>
        </w:rPr>
        <w:t>We have been impressed by MITI’s sincerity in pursuing its deregulation initiative.  Of course, there are some issues, but that would be the case in any liberalizing market.  We are confident that over time Japan’s power sector deregulation initiative will be successful.</w:t>
      </w:r>
    </w:p>
    <w:p>
      <w:pPr>
        <w:pStyle w:val="Heading3"/>
        <w:ind w:hanging="0" w:start="0"/>
        <w:rPr>
          <w:b w:val="false"/>
        </w:rPr>
      </w:pPr>
      <w:r>
        <w:rPr>
          <w:b w:val="false"/>
        </w:rPr>
        <w:t xml:space="preserve"> </w:t>
      </w:r>
    </w:p>
    <w:p>
      <w:pPr>
        <w:pStyle w:val="Heading3"/>
        <w:ind w:hanging="0" w:start="0"/>
        <w:rPr/>
      </w:pPr>
      <w:r>
        <w:rPr/>
        <w:t>What is Enron’s involvement and strategy for the market?</w:t>
      </w:r>
    </w:p>
    <w:p>
      <w:pPr>
        <w:pStyle w:val="Heading3"/>
        <w:ind w:hanging="0" w:start="0"/>
        <w:rPr/>
      </w:pPr>
      <w:r>
        <w:rPr/>
      </w:r>
    </w:p>
    <w:p>
      <w:pPr>
        <w:pStyle w:val="Heading3"/>
        <w:ind w:hanging="0" w:start="0"/>
        <w:rPr>
          <w:b w:val="false"/>
        </w:rPr>
      </w:pPr>
      <w:r>
        <w:rPr>
          <w:b w:val="false"/>
        </w:rPr>
        <w:t>Through an affiliate, EnCom (majority owned by Enron), we are already pursuing opportunities to acquire, develop and/or more effectively utilize industrial power generation.  Enron also is in the process of developing additional business lines in Japan.  While it’s too early to give details of our strategy, I can say that these efforts will include some of the products and services that have been successful in other areas, such as merchant activities (risk management, commodity trading, e-commerce, etc.), optimizing generation facilities and a range of energy services.</w:t>
      </w:r>
    </w:p>
    <w:p>
      <w:pPr>
        <w:pStyle w:val="Heading3"/>
        <w:ind w:hanging="0" w:start="0"/>
        <w:rPr>
          <w:b w:val="false"/>
        </w:rPr>
      </w:pPr>
      <w:r>
        <w:rPr>
          <w:b w:val="false"/>
        </w:rPr>
      </w:r>
    </w:p>
    <w:p>
      <w:pPr>
        <w:pStyle w:val="Heading3"/>
        <w:ind w:hanging="0" w:start="0"/>
        <w:rPr/>
      </w:pPr>
      <w:r>
        <w:rPr/>
        <w:t>What are your strengths?  What does Enron have that the utilities don’t have?</w:t>
      </w:r>
    </w:p>
    <w:p>
      <w:pPr>
        <w:pStyle w:val="Heading3"/>
        <w:ind w:hanging="0" w:start="0"/>
        <w:rPr/>
      </w:pPr>
      <w:r>
        <w:rPr/>
      </w:r>
    </w:p>
    <w:p>
      <w:pPr>
        <w:pStyle w:val="Heading3"/>
        <w:ind w:hanging="0" w:start="0"/>
        <w:rPr>
          <w:b w:val="false"/>
        </w:rPr>
      </w:pPr>
      <w:r>
        <w:rPr>
          <w:b w:val="false"/>
        </w:rPr>
        <w:t xml:space="preserve">Japan is an enormous market, with the highest electricity prices in the industrialized world.  There are great opportunities to bring down these costs.  </w:t>
      </w:r>
    </w:p>
    <w:p>
      <w:pPr>
        <w:pStyle w:val="Heading3"/>
        <w:ind w:hanging="0" w:start="0"/>
        <w:rPr>
          <w:b w:val="false"/>
        </w:rPr>
      </w:pPr>
      <w:r>
        <w:rPr>
          <w:b w:val="false"/>
        </w:rPr>
      </w:r>
    </w:p>
    <w:p>
      <w:pPr>
        <w:pStyle w:val="Heading3"/>
        <w:ind w:hanging="0" w:start="0"/>
        <w:rPr>
          <w:b w:val="false"/>
        </w:rPr>
      </w:pPr>
      <w:r>
        <w:rPr>
          <w:b w:val="false"/>
        </w:rPr>
        <w:t xml:space="preserve">As the world’s largest marketer of electricity and gas, and as an active participant in most of the significant deregulation initiatives, Enron is uniquely positioned to understand and add value as Japan deregulates.  Enron is known for its innovative approach to opportunities and that is precisely what is needed in a changing market.  We see real opportunities for our products and services to be used to enhance the competitiveness of the Japanese market. </w:t>
      </w:r>
    </w:p>
    <w:p>
      <w:pPr>
        <w:pStyle w:val="Normal"/>
        <w:rPr>
          <w:b/>
          <w:sz w:val="24"/>
        </w:rPr>
      </w:pPr>
      <w:r>
        <w:rPr>
          <w:b/>
          <w:sz w:val="24"/>
        </w:rPr>
      </w:r>
    </w:p>
    <w:p>
      <w:pPr>
        <w:pStyle w:val="Normal"/>
        <w:rPr>
          <w:b/>
          <w:sz w:val="24"/>
        </w:rPr>
      </w:pPr>
      <w:r>
        <w:rPr>
          <w:b/>
          <w:sz w:val="24"/>
        </w:rPr>
        <w:t>Can you explain the relationship between Enron, EnCom and E Power?</w:t>
      </w:r>
    </w:p>
    <w:p>
      <w:pPr>
        <w:pStyle w:val="Normal"/>
        <w:rPr>
          <w:b/>
          <w:sz w:val="24"/>
        </w:rPr>
      </w:pPr>
      <w:r>
        <w:rPr>
          <w:b/>
          <w:sz w:val="24"/>
        </w:rPr>
      </w:r>
    </w:p>
    <w:p>
      <w:pPr>
        <w:pStyle w:val="Normal"/>
        <w:spacing w:lineRule="atLeast" w:line="240"/>
        <w:rPr>
          <w:b/>
          <w:color w:val="000000"/>
          <w:sz w:val="24"/>
        </w:rPr>
      </w:pPr>
      <w:r>
        <w:rPr>
          <w:b/>
          <w:color w:val="000000"/>
          <w:sz w:val="24"/>
        </w:rPr>
        <w:t>EnCom</w:t>
      </w:r>
    </w:p>
    <w:p>
      <w:pPr>
        <w:pStyle w:val="Normal"/>
        <w:spacing w:lineRule="atLeast" w:line="240"/>
        <w:rPr>
          <w:color w:val="000000"/>
          <w:sz w:val="24"/>
        </w:rPr>
      </w:pPr>
      <w:r>
        <w:rPr>
          <w:color w:val="000000"/>
          <w:sz w:val="24"/>
        </w:rPr>
        <w:t>EnCom is an U.S. company and Enron is the majority shareholder.  The other shareholders are ORIX and the EnCom management team.</w:t>
      </w:r>
    </w:p>
    <w:p>
      <w:pPr>
        <w:pStyle w:val="Normal"/>
        <w:spacing w:lineRule="atLeast" w:line="240"/>
        <w:rPr>
          <w:color w:val="000000"/>
          <w:sz w:val="24"/>
        </w:rPr>
      </w:pPr>
      <w:r>
        <w:rPr>
          <w:color w:val="000000"/>
          <w:sz w:val="24"/>
        </w:rPr>
      </w:r>
    </w:p>
    <w:p>
      <w:pPr>
        <w:pStyle w:val="Normal"/>
        <w:spacing w:lineRule="atLeast" w:line="240"/>
        <w:rPr>
          <w:b/>
          <w:color w:val="000000"/>
          <w:sz w:val="24"/>
        </w:rPr>
      </w:pPr>
      <w:r>
        <w:rPr>
          <w:b/>
          <w:color w:val="000000"/>
          <w:sz w:val="24"/>
        </w:rPr>
        <w:t>E Power</w:t>
      </w:r>
    </w:p>
    <w:p>
      <w:pPr>
        <w:pStyle w:val="Normal"/>
        <w:spacing w:lineRule="atLeast" w:line="240"/>
        <w:rPr>
          <w:color w:val="000000"/>
          <w:sz w:val="24"/>
        </w:rPr>
      </w:pPr>
      <w:r>
        <w:rPr>
          <w:color w:val="000000"/>
          <w:sz w:val="24"/>
        </w:rPr>
        <w:t>EnCom operates in Japan through E Power, which is EnCom's wholly owned research and marketing subsidiary.</w:t>
      </w:r>
    </w:p>
    <w:p>
      <w:pPr>
        <w:pStyle w:val="Normal"/>
        <w:rPr>
          <w:color w:val="000000"/>
          <w:sz w:val="24"/>
        </w:rPr>
      </w:pPr>
      <w:r>
        <w:rPr>
          <w:color w:val="000000"/>
          <w:sz w:val="24"/>
        </w:rPr>
      </w:r>
    </w:p>
    <w:p>
      <w:pPr>
        <w:pStyle w:val="Normal"/>
        <w:rPr>
          <w:rFonts w:eastAsia="Mincho;明朝"/>
          <w:b/>
          <w:sz w:val="24"/>
          <w:lang w:eastAsia="ja-JP"/>
        </w:rPr>
      </w:pPr>
      <w:r>
        <w:rPr>
          <w:rFonts w:eastAsia="Mincho;明朝"/>
          <w:b/>
          <w:sz w:val="24"/>
          <w:lang w:eastAsia="ja-JP"/>
        </w:rPr>
      </w:r>
    </w:p>
    <w:p>
      <w:pPr>
        <w:pStyle w:val="Normal"/>
        <w:rPr>
          <w:rFonts w:eastAsia="Mincho;明朝"/>
          <w:b/>
          <w:sz w:val="24"/>
          <w:lang w:eastAsia="ja-JP"/>
        </w:rPr>
      </w:pPr>
      <w:r>
        <w:rPr>
          <w:rFonts w:eastAsia="Mincho;明朝"/>
          <w:b/>
          <w:sz w:val="24"/>
          <w:lang w:eastAsia="ja-JP"/>
        </w:rPr>
      </w:r>
    </w:p>
    <w:p>
      <w:pPr>
        <w:pStyle w:val="Normal"/>
        <w:rPr/>
      </w:pPr>
      <w:r>
        <w:rPr>
          <w:rFonts w:eastAsia="Mincho;明朝"/>
          <w:b/>
          <w:sz w:val="24"/>
          <w:lang w:eastAsia="ja-JP"/>
        </w:rPr>
        <w:t xml:space="preserve">What are Enron’s </w:t>
      </w:r>
      <w:r>
        <w:rPr>
          <w:rFonts w:eastAsia="Mincho;明朝"/>
          <w:b/>
          <w:sz w:val="24"/>
          <w:lang w:eastAsia="ja-JP"/>
        </w:rPr>
        <w:t>views on potential business opportunities - even more than electricity retailing business - in Japan</w:t>
      </w:r>
      <w:r>
        <w:rPr>
          <w:rFonts w:eastAsia="Mincho;明朝"/>
          <w:b/>
          <w:sz w:val="24"/>
          <w:lang w:eastAsia="ja-JP"/>
        </w:rPr>
        <w:t>?</w:t>
      </w:r>
    </w:p>
    <w:p>
      <w:pPr>
        <w:pStyle w:val="Normal"/>
        <w:rPr>
          <w:rFonts w:eastAsia="Mincho;明朝"/>
          <w:b/>
          <w:sz w:val="24"/>
          <w:lang w:eastAsia="ja-JP"/>
        </w:rPr>
      </w:pPr>
      <w:r>
        <w:rPr>
          <w:rFonts w:eastAsia="Mincho;明朝"/>
          <w:b/>
          <w:sz w:val="24"/>
          <w:lang w:eastAsia="ja-JP"/>
        </w:rPr>
      </w:r>
    </w:p>
    <w:p>
      <w:pPr>
        <w:pStyle w:val="Normal"/>
        <w:spacing w:lineRule="atLeast" w:line="240"/>
        <w:rPr/>
      </w:pPr>
      <w:r>
        <w:rPr>
          <w:sz w:val="24"/>
        </w:rPr>
        <w:t xml:space="preserve">Although we expect significant opportunities for our affiliate, EnCom, in industrial power generation, we also are quite pleased by the substantial interest we have encountered about the other product lines that Enron will be introducing in the coming months.   These initiatives </w:t>
      </w:r>
      <w:r>
        <w:rPr>
          <w:color w:val="000000"/>
          <w:sz w:val="24"/>
        </w:rPr>
        <w:t>will include many of the products and services that have been successful in other areas.  We expect to put significant emphasis on merchant activities, such as: finance, risk management, e-commerce and commodity trading including electricity, gas, coal, fuel products and weather derivatives.   At the appropriate time, it is likely that we will introduce products from our energy services and broadband services businesses, as well.</w:t>
      </w:r>
    </w:p>
    <w:p>
      <w:pPr>
        <w:pStyle w:val="Normal"/>
        <w:spacing w:lineRule="atLeast" w:line="240"/>
        <w:rPr>
          <w:color w:val="000000"/>
          <w:sz w:val="24"/>
        </w:rPr>
      </w:pPr>
      <w:r>
        <w:rPr>
          <w:color w:val="000000"/>
          <w:sz w:val="24"/>
        </w:rPr>
      </w:r>
    </w:p>
    <w:p>
      <w:pPr>
        <w:pStyle w:val="Normal"/>
        <w:rPr>
          <w:b/>
          <w:sz w:val="24"/>
        </w:rPr>
      </w:pPr>
      <w:r>
        <w:rPr>
          <w:b/>
          <w:sz w:val="24"/>
        </w:rPr>
        <w:t>Can you briefly describe EnCom’s structure and strategic plans?</w:t>
      </w:r>
    </w:p>
    <w:p>
      <w:pPr>
        <w:pStyle w:val="Normal"/>
        <w:ind w:hanging="420" w:start="420" w:end="0"/>
        <w:rPr>
          <w:b/>
          <w:sz w:val="24"/>
        </w:rPr>
      </w:pPr>
      <w:r>
        <w:rPr>
          <w:b/>
          <w:sz w:val="24"/>
        </w:rPr>
      </w:r>
    </w:p>
    <w:p>
      <w:pPr>
        <w:pStyle w:val="Normal"/>
        <w:rPr/>
      </w:pPr>
      <w:r>
        <w:rPr>
          <w:sz w:val="24"/>
        </w:rPr>
        <w:t xml:space="preserve">EnCom Corporation, a Delaware Company, was established in </w:t>
      </w:r>
      <w:r>
        <w:rPr>
          <w:sz w:val="24"/>
        </w:rPr>
        <w:t>August</w:t>
      </w:r>
      <w:r>
        <w:rPr>
          <w:sz w:val="24"/>
        </w:rPr>
        <w:t xml:space="preserve"> 1999. The company was formed to participate in deregulating energy markets Japan. Enron Corp</w:t>
      </w:r>
      <w:r>
        <w:rPr>
          <w:sz w:val="24"/>
        </w:rPr>
        <w:t>. holds a majority interest in the company, with Orix and EnCom management owning the remainder.</w:t>
      </w:r>
    </w:p>
    <w:p>
      <w:pPr>
        <w:pStyle w:val="Normal"/>
        <w:ind w:hanging="420" w:end="0"/>
        <w:rPr>
          <w:sz w:val="24"/>
        </w:rPr>
      </w:pPr>
      <w:r>
        <w:rPr>
          <w:sz w:val="24"/>
        </w:rPr>
      </w:r>
    </w:p>
    <w:p>
      <w:pPr>
        <w:pStyle w:val="BodyTextIndent"/>
        <w:ind w:hanging="0" w:start="0" w:end="0"/>
        <w:rPr/>
      </w:pPr>
      <w:r>
        <w:rPr>
          <w:rFonts w:cs="Times New Roman" w:ascii="Times New Roman" w:hAnsi="Times New Roman"/>
          <w:sz w:val="24"/>
        </w:rPr>
        <w:t>The purpose of the company is to engage, directly or indirectly, in acquiring, developing, owning, operating, and managing facilities relating to the electrical power supply business in Japan. The facilities include power generation stations, transmission lines, substations and fuel supply facilities. Enron and management of the company agree that there are exceptional business opportunities in Japan due to the current deregulation movement. EnCom has already established a 100 % owned subsidiary in Japan, E Power, which is EnCom</w:t>
      </w:r>
      <w:r>
        <w:rPr>
          <w:rFonts w:cs="Times New Roman" w:ascii="Times New Roman" w:hAnsi="Times New Roman"/>
          <w:sz w:val="24"/>
        </w:rPr>
        <w:t>’</w:t>
      </w:r>
      <w:r>
        <w:rPr>
          <w:rFonts w:cs="Times New Roman" w:ascii="Times New Roman" w:hAnsi="Times New Roman"/>
          <w:sz w:val="24"/>
        </w:rPr>
        <w:t xml:space="preserve">s </w:t>
      </w:r>
      <w:r>
        <w:rPr>
          <w:rFonts w:cs="Times New Roman" w:ascii="Times New Roman" w:hAnsi="Times New Roman"/>
          <w:sz w:val="24"/>
        </w:rPr>
        <w:t>research</w:t>
      </w:r>
      <w:r>
        <w:rPr>
          <w:rFonts w:cs="Times New Roman" w:ascii="Times New Roman" w:hAnsi="Times New Roman"/>
          <w:sz w:val="24"/>
        </w:rPr>
        <w:t xml:space="preserve"> and marketing </w:t>
      </w:r>
      <w:r>
        <w:rPr>
          <w:rFonts w:cs="Times New Roman" w:ascii="Times New Roman" w:hAnsi="Times New Roman"/>
          <w:sz w:val="24"/>
        </w:rPr>
        <w:t>company</w:t>
      </w:r>
      <w:r>
        <w:rPr>
          <w:rFonts w:cs="Times New Roman" w:ascii="Times New Roman" w:hAnsi="Times New Roman"/>
          <w:sz w:val="24"/>
        </w:rPr>
        <w:t xml:space="preserve"> for business development in Japan. </w:t>
      </w:r>
    </w:p>
    <w:p>
      <w:pPr>
        <w:pStyle w:val="BodyTextIndent"/>
        <w:ind w:hanging="0" w:start="0" w:end="0"/>
        <w:rPr>
          <w:rFonts w:ascii="Times New Roman" w:hAnsi="Times New Roman" w:cs="Times New Roman"/>
          <w:sz w:val="24"/>
        </w:rPr>
      </w:pPr>
      <w:r>
        <w:rPr>
          <w:rFonts w:cs="Times New Roman" w:ascii="Times New Roman" w:hAnsi="Times New Roman"/>
          <w:sz w:val="24"/>
        </w:rPr>
      </w:r>
    </w:p>
    <w:p>
      <w:pPr>
        <w:pStyle w:val="Normal"/>
        <w:ind w:hanging="315" w:start="315" w:end="0"/>
        <w:rPr/>
      </w:pPr>
      <w:r>
        <w:rPr>
          <w:b/>
          <w:sz w:val="24"/>
        </w:rPr>
        <w:t xml:space="preserve">Are there any companies other than ORIX USA who will </w:t>
      </w:r>
      <w:r>
        <w:rPr>
          <w:b/>
          <w:sz w:val="24"/>
        </w:rPr>
        <w:t>be investing in EnCom</w:t>
      </w:r>
      <w:r>
        <w:rPr>
          <w:b/>
          <w:sz w:val="24"/>
        </w:rPr>
        <w:t>?</w:t>
      </w:r>
    </w:p>
    <w:p>
      <w:pPr>
        <w:pStyle w:val="Normal"/>
        <w:rPr>
          <w:b/>
          <w:sz w:val="24"/>
        </w:rPr>
      </w:pPr>
      <w:r>
        <w:rPr>
          <w:b/>
          <w:sz w:val="24"/>
        </w:rPr>
      </w:r>
    </w:p>
    <w:p>
      <w:pPr>
        <w:pStyle w:val="Normal"/>
        <w:rPr>
          <w:sz w:val="24"/>
        </w:rPr>
      </w:pPr>
      <w:r>
        <w:rPr>
          <w:sz w:val="24"/>
        </w:rPr>
        <w:t>We are considering significant potential strategic investments from other Japanese companies.  However, we are not in a position to discuss them at this time.</w:t>
      </w:r>
    </w:p>
    <w:p>
      <w:pPr>
        <w:pStyle w:val="Normal"/>
        <w:rPr>
          <w:sz w:val="24"/>
        </w:rPr>
      </w:pPr>
      <w:r>
        <w:rPr>
          <w:sz w:val="24"/>
        </w:rPr>
      </w:r>
    </w:p>
    <w:p>
      <w:pPr>
        <w:pStyle w:val="Normal"/>
        <w:ind w:hanging="420" w:start="420" w:end="0"/>
        <w:rPr>
          <w:b/>
          <w:sz w:val="24"/>
        </w:rPr>
      </w:pPr>
      <w:r>
        <w:rPr>
          <w:b/>
          <w:sz w:val="24"/>
        </w:rPr>
        <w:t>Why did you want to partner with Orix in the EnCom venture?</w:t>
      </w:r>
    </w:p>
    <w:p>
      <w:pPr>
        <w:pStyle w:val="Normal"/>
        <w:ind w:hanging="420" w:start="420" w:end="0"/>
        <w:rPr>
          <w:b/>
          <w:sz w:val="24"/>
        </w:rPr>
      </w:pPr>
      <w:r>
        <w:rPr>
          <w:b/>
          <w:sz w:val="24"/>
        </w:rPr>
      </w:r>
    </w:p>
    <w:p>
      <w:pPr>
        <w:pStyle w:val="Normal"/>
        <w:rPr>
          <w:sz w:val="24"/>
        </w:rPr>
      </w:pPr>
      <w:r>
        <w:rPr>
          <w:sz w:val="24"/>
        </w:rPr>
        <w:t xml:space="preserve">We felt that it was important to have a strong, innovative Japanese partner in the venture.  In fact, </w:t>
      </w:r>
      <w:r>
        <w:rPr>
          <w:sz w:val="24"/>
        </w:rPr>
        <w:t>EnCom</w:t>
      </w:r>
      <w:r>
        <w:rPr>
          <w:sz w:val="24"/>
        </w:rPr>
        <w:t>’</w:t>
      </w:r>
      <w:r>
        <w:rPr>
          <w:sz w:val="24"/>
        </w:rPr>
        <w:t xml:space="preserve">s management approached ORIX due to their strong marketing abilities in the Japanese market and their </w:t>
      </w:r>
      <w:r>
        <w:rPr>
          <w:sz w:val="24"/>
        </w:rPr>
        <w:t>expertise</w:t>
      </w:r>
      <w:r>
        <w:rPr>
          <w:sz w:val="24"/>
        </w:rPr>
        <w:t xml:space="preserve"> in deregulating markets. In addition, ORIX</w:t>
      </w:r>
      <w:r>
        <w:rPr>
          <w:sz w:val="24"/>
        </w:rPr>
        <w:t>’</w:t>
      </w:r>
      <w:r>
        <w:rPr>
          <w:sz w:val="24"/>
        </w:rPr>
        <w:t xml:space="preserve">s </w:t>
      </w:r>
      <w:r>
        <w:rPr>
          <w:sz w:val="24"/>
        </w:rPr>
        <w:t>entrepreneurial</w:t>
      </w:r>
      <w:r>
        <w:rPr>
          <w:sz w:val="24"/>
        </w:rPr>
        <w:t xml:space="preserve"> business style and quick decision making capability was very attractive to EnCom</w:t>
      </w:r>
      <w:r>
        <w:rPr>
          <w:sz w:val="24"/>
        </w:rPr>
        <w:t>’</w:t>
      </w:r>
      <w:r>
        <w:rPr>
          <w:sz w:val="24"/>
        </w:rPr>
        <w:t>s management.</w:t>
      </w:r>
    </w:p>
    <w:p>
      <w:pPr>
        <w:pStyle w:val="Normal"/>
        <w:ind w:hanging="420" w:start="420" w:end="0"/>
        <w:rPr>
          <w:sz w:val="24"/>
        </w:rPr>
      </w:pPr>
      <w:r>
        <w:rPr>
          <w:sz w:val="24"/>
        </w:rPr>
        <w:t xml:space="preserve"> </w:t>
      </w:r>
    </w:p>
    <w:p>
      <w:pPr>
        <w:pStyle w:val="Normal"/>
        <w:ind w:hanging="420" w:start="420" w:end="0"/>
        <w:rPr>
          <w:b/>
          <w:sz w:val="24"/>
        </w:rPr>
      </w:pPr>
      <w:r>
        <w:rPr>
          <w:b/>
          <w:sz w:val="24"/>
        </w:rPr>
      </w:r>
    </w:p>
    <w:p>
      <w:pPr>
        <w:pStyle w:val="Normal"/>
        <w:ind w:hanging="420" w:start="420" w:end="0"/>
        <w:rPr>
          <w:b/>
          <w:sz w:val="24"/>
        </w:rPr>
      </w:pPr>
      <w:r>
        <w:rPr>
          <w:b/>
          <w:sz w:val="24"/>
        </w:rPr>
      </w:r>
    </w:p>
    <w:p>
      <w:pPr>
        <w:pStyle w:val="Normal"/>
        <w:ind w:hanging="420" w:start="420" w:end="0"/>
        <w:rPr>
          <w:b/>
          <w:sz w:val="24"/>
        </w:rPr>
      </w:pPr>
      <w:r>
        <w:rPr>
          <w:b/>
          <w:sz w:val="24"/>
        </w:rPr>
      </w:r>
    </w:p>
    <w:p>
      <w:pPr>
        <w:pStyle w:val="Normal"/>
        <w:ind w:hanging="420" w:start="420" w:end="0"/>
        <w:rPr>
          <w:b/>
          <w:sz w:val="24"/>
        </w:rPr>
      </w:pPr>
      <w:r>
        <w:rPr>
          <w:b/>
          <w:sz w:val="24"/>
        </w:rPr>
      </w:r>
    </w:p>
    <w:p>
      <w:pPr>
        <w:pStyle w:val="Normal"/>
        <w:ind w:hanging="420" w:start="420" w:end="0"/>
        <w:rPr>
          <w:b/>
          <w:sz w:val="24"/>
        </w:rPr>
      </w:pPr>
      <w:r>
        <w:rPr>
          <w:b/>
          <w:sz w:val="24"/>
        </w:rPr>
      </w:r>
    </w:p>
    <w:p>
      <w:pPr>
        <w:pStyle w:val="Normal"/>
        <w:ind w:hanging="420" w:start="420" w:end="0"/>
        <w:rPr>
          <w:b/>
          <w:sz w:val="24"/>
        </w:rPr>
      </w:pPr>
      <w:r>
        <w:rPr>
          <w:b/>
          <w:sz w:val="24"/>
        </w:rPr>
        <w:t>What are your revenue projections for Enron Japan and/or EnCom?</w:t>
      </w:r>
    </w:p>
    <w:p>
      <w:pPr>
        <w:pStyle w:val="Normal"/>
        <w:ind w:hanging="420" w:start="420" w:end="0"/>
        <w:rPr>
          <w:b/>
          <w:sz w:val="24"/>
        </w:rPr>
      </w:pPr>
      <w:r>
        <w:rPr>
          <w:b/>
          <w:sz w:val="24"/>
        </w:rPr>
      </w:r>
    </w:p>
    <w:p>
      <w:pPr>
        <w:pStyle w:val="Normal"/>
        <w:rPr/>
      </w:pPr>
      <w:r>
        <w:rPr>
          <w:sz w:val="24"/>
        </w:rPr>
        <w:t>The potential is substantial, given the size of the market and opportunities to introduce efficiencies and new products.  However, t</w:t>
      </w:r>
      <w:r>
        <w:rPr>
          <w:sz w:val="24"/>
        </w:rPr>
        <w:t>he state of the deregulating electric power industry is still insuffic</w:t>
      </w:r>
      <w:r>
        <w:rPr>
          <w:sz w:val="24"/>
        </w:rPr>
        <w:t>i</w:t>
      </w:r>
      <w:r>
        <w:rPr>
          <w:sz w:val="24"/>
        </w:rPr>
        <w:t xml:space="preserve">ently defined </w:t>
      </w:r>
      <w:r>
        <w:rPr>
          <w:sz w:val="24"/>
        </w:rPr>
        <w:t xml:space="preserve">and our operations too new </w:t>
      </w:r>
      <w:r>
        <w:rPr>
          <w:sz w:val="24"/>
        </w:rPr>
        <w:t xml:space="preserve">to accurately predict revenues going </w:t>
      </w:r>
      <w:r>
        <w:rPr>
          <w:sz w:val="24"/>
        </w:rPr>
        <w:t>forward.  I can say that w</w:t>
      </w:r>
      <w:r>
        <w:rPr>
          <w:sz w:val="24"/>
        </w:rPr>
        <w:t>e expect to play a significant and leading role in the future deregulated energy market</w:t>
      </w:r>
      <w:r>
        <w:rPr>
          <w:sz w:val="24"/>
        </w:rPr>
        <w:t xml:space="preserve"> in Japan, which of course has the world’s second largest economy.</w:t>
      </w:r>
    </w:p>
    <w:p>
      <w:pPr>
        <w:pStyle w:val="Normal"/>
        <w:ind w:hanging="420" w:start="420" w:end="0"/>
        <w:rPr>
          <w:sz w:val="24"/>
        </w:rPr>
      </w:pPr>
      <w:r>
        <w:rPr>
          <w:sz w:val="24"/>
        </w:rPr>
        <w:t xml:space="preserve"> </w:t>
      </w:r>
    </w:p>
    <w:p>
      <w:pPr>
        <w:pStyle w:val="BodyText3"/>
        <w:rPr/>
      </w:pPr>
      <w:r>
        <w:rPr/>
        <w:t>What preparations is E Power making at present to operate efficiently in Japan on and after market liberalization on March 21?</w:t>
      </w:r>
    </w:p>
    <w:p>
      <w:pPr>
        <w:pStyle w:val="Normal"/>
        <w:spacing w:lineRule="atLeast" w:line="240"/>
        <w:rPr>
          <w:b/>
          <w:color w:val="000000"/>
          <w:sz w:val="24"/>
        </w:rPr>
      </w:pPr>
      <w:r>
        <w:rPr>
          <w:b/>
          <w:color w:val="000000"/>
          <w:sz w:val="24"/>
        </w:rPr>
      </w:r>
    </w:p>
    <w:p>
      <w:pPr>
        <w:pStyle w:val="Heading4"/>
        <w:ind w:hanging="0" w:start="0"/>
        <w:rPr/>
      </w:pPr>
      <w:r>
        <w:rPr/>
        <w:t>E Power is in active discussions with a number of industrial companies that have or need electric power generation.  By optimizing the performance of these facilities and more efficiently distributing this power amongst a number of facilities, we expect to significantly lower overall costs to these businesses.</w:t>
      </w:r>
    </w:p>
    <w:p>
      <w:pPr>
        <w:pStyle w:val="Normal"/>
        <w:rPr>
          <w:sz w:val="24"/>
        </w:rPr>
      </w:pPr>
      <w:r>
        <w:rPr>
          <w:sz w:val="24"/>
        </w:rPr>
      </w:r>
    </w:p>
    <w:p>
      <w:pPr>
        <w:pStyle w:val="Normal"/>
        <w:rPr/>
      </w:pPr>
      <w:r>
        <w:rPr>
          <w:sz w:val="24"/>
        </w:rPr>
        <w:t>Our immediate interest after March 21</w:t>
      </w:r>
      <w:r>
        <w:rPr>
          <w:sz w:val="24"/>
          <w:vertAlign w:val="superscript"/>
        </w:rPr>
        <w:t>st</w:t>
      </w:r>
      <w:r>
        <w:rPr>
          <w:sz w:val="24"/>
        </w:rPr>
        <w:t xml:space="preserve"> will be to see how the system is responding to the changes and adapt our direction to the new working environment.  Until we try it, we will not know with certainty how the new system works.</w:t>
      </w:r>
    </w:p>
    <w:p>
      <w:pPr>
        <w:pStyle w:val="Normal"/>
        <w:rPr>
          <w:sz w:val="24"/>
        </w:rPr>
      </w:pPr>
      <w:r>
        <w:rPr>
          <w:sz w:val="24"/>
        </w:rPr>
      </w:r>
    </w:p>
    <w:p>
      <w:pPr>
        <w:pStyle w:val="Heading4"/>
        <w:ind w:hanging="0" w:start="0"/>
        <w:rPr>
          <w:b/>
        </w:rPr>
      </w:pPr>
      <w:r>
        <w:rPr>
          <w:b/>
        </w:rPr>
        <w:t>When will E Power announce its first specific project?</w:t>
      </w:r>
    </w:p>
    <w:p>
      <w:pPr>
        <w:pStyle w:val="Normal"/>
        <w:spacing w:lineRule="atLeast" w:line="240"/>
        <w:rPr>
          <w:b/>
          <w:color w:val="000000"/>
          <w:sz w:val="24"/>
        </w:rPr>
      </w:pPr>
      <w:r>
        <w:rPr>
          <w:b/>
          <w:color w:val="000000"/>
          <w:sz w:val="24"/>
        </w:rPr>
      </w:r>
    </w:p>
    <w:p>
      <w:pPr>
        <w:pStyle w:val="Normal"/>
        <w:spacing w:lineRule="atLeast" w:line="240"/>
        <w:rPr>
          <w:color w:val="000000"/>
          <w:sz w:val="24"/>
        </w:rPr>
      </w:pPr>
      <w:r>
        <w:rPr>
          <w:color w:val="000000"/>
          <w:sz w:val="24"/>
        </w:rPr>
        <w:t>We are making good progress on a number of fronts, but will probably delay announcing any of them until all of the due diligence and financing have been completed.</w:t>
      </w:r>
    </w:p>
    <w:p>
      <w:pPr>
        <w:pStyle w:val="Normal"/>
        <w:spacing w:lineRule="atLeast" w:line="240"/>
        <w:rPr>
          <w:color w:val="000000"/>
          <w:sz w:val="24"/>
        </w:rPr>
      </w:pPr>
      <w:r>
        <w:rPr>
          <w:color w:val="000000"/>
          <w:sz w:val="24"/>
        </w:rPr>
      </w:r>
    </w:p>
    <w:p>
      <w:pPr>
        <w:pStyle w:val="Normal"/>
        <w:spacing w:lineRule="atLeast" w:line="240"/>
        <w:rPr>
          <w:b/>
          <w:color w:val="000000"/>
          <w:sz w:val="24"/>
        </w:rPr>
      </w:pPr>
      <w:r>
        <w:rPr>
          <w:b/>
          <w:color w:val="000000"/>
          <w:sz w:val="24"/>
        </w:rPr>
        <w:t>What kind of problems do you expect to encounter in the Japanese</w:t>
      </w:r>
    </w:p>
    <w:p>
      <w:pPr>
        <w:pStyle w:val="Normal"/>
        <w:spacing w:lineRule="atLeast" w:line="240"/>
        <w:rPr>
          <w:b/>
          <w:color w:val="000000"/>
          <w:sz w:val="24"/>
        </w:rPr>
      </w:pPr>
      <w:r>
        <w:rPr>
          <w:b/>
          <w:color w:val="000000"/>
          <w:sz w:val="24"/>
        </w:rPr>
        <w:t>market?</w:t>
      </w:r>
    </w:p>
    <w:p>
      <w:pPr>
        <w:pStyle w:val="Normal"/>
        <w:spacing w:lineRule="atLeast" w:line="240"/>
        <w:rPr>
          <w:b/>
          <w:color w:val="000000"/>
          <w:sz w:val="24"/>
        </w:rPr>
      </w:pPr>
      <w:r>
        <w:rPr>
          <w:b/>
          <w:color w:val="000000"/>
          <w:sz w:val="24"/>
        </w:rPr>
      </w:r>
    </w:p>
    <w:p>
      <w:pPr>
        <w:pStyle w:val="Normal"/>
        <w:spacing w:lineRule="atLeast" w:line="240"/>
        <w:rPr>
          <w:color w:val="000000"/>
          <w:sz w:val="24"/>
        </w:rPr>
      </w:pPr>
      <w:r>
        <w:rPr>
          <w:color w:val="000000"/>
          <w:sz w:val="24"/>
        </w:rPr>
        <w:t>There are always some difficulties in any deregulating market.  There is a certain amount of resistance to change and some participants in the market will try to block change.  We have encountered this in the US, Europe and elsewhere, so we expect some of it here.  However, just as we didn’t give up on deregulation in the US or the Dabhol power plant in India, we won’t give up if we encounter some initial resistance here.</w:t>
      </w:r>
    </w:p>
    <w:p>
      <w:pPr>
        <w:pStyle w:val="Normal"/>
        <w:spacing w:lineRule="atLeast" w:line="240"/>
        <w:rPr>
          <w:color w:val="000000"/>
          <w:sz w:val="24"/>
        </w:rPr>
      </w:pPr>
      <w:r>
        <w:rPr>
          <w:color w:val="000000"/>
          <w:sz w:val="24"/>
        </w:rPr>
      </w:r>
    </w:p>
    <w:p>
      <w:pPr>
        <w:pStyle w:val="Normal"/>
        <w:spacing w:lineRule="atLeast" w:line="240"/>
        <w:rPr>
          <w:color w:val="000000"/>
          <w:sz w:val="24"/>
        </w:rPr>
      </w:pPr>
      <w:r>
        <w:rPr>
          <w:color w:val="000000"/>
          <w:sz w:val="24"/>
        </w:rPr>
        <w:t xml:space="preserve">On the positive side, we believe that MITI is sincere in its desire to make the Japanese economy and Japanese industry more competitive by reforming the power sector.  We also have been struck by the level of enthusiasm we have encountered in our discussions with Japanese businesses.  We believe we can help fundamentally improve the competitiveness of Japanese businesses with all of the related growth and jobs.  We are confident that this will be successful. </w:t>
      </w:r>
    </w:p>
    <w:p>
      <w:pPr>
        <w:pStyle w:val="Normal"/>
        <w:spacing w:lineRule="atLeast" w:line="240"/>
        <w:rPr>
          <w:color w:val="000000"/>
          <w:sz w:val="24"/>
        </w:rPr>
      </w:pPr>
      <w:r>
        <w:rPr>
          <w:color w:val="000000"/>
          <w:sz w:val="24"/>
        </w:rPr>
      </w:r>
    </w:p>
    <w:p>
      <w:pPr>
        <w:pStyle w:val="Normal"/>
        <w:spacing w:lineRule="atLeast" w:line="240"/>
        <w:rPr>
          <w:b/>
          <w:color w:val="000000"/>
          <w:sz w:val="24"/>
        </w:rPr>
      </w:pPr>
      <w:r>
        <w:rPr>
          <w:b/>
          <w:color w:val="000000"/>
          <w:sz w:val="24"/>
        </w:rPr>
      </w:r>
    </w:p>
    <w:p>
      <w:pPr>
        <w:pStyle w:val="Normal"/>
        <w:spacing w:lineRule="atLeast" w:line="240"/>
        <w:rPr>
          <w:b/>
          <w:color w:val="000000"/>
          <w:sz w:val="24"/>
        </w:rPr>
      </w:pPr>
      <w:r>
        <w:rPr>
          <w:b/>
          <w:color w:val="000000"/>
          <w:sz w:val="24"/>
        </w:rPr>
      </w:r>
    </w:p>
    <w:p>
      <w:pPr>
        <w:pStyle w:val="Normal"/>
        <w:spacing w:lineRule="atLeast" w:line="240"/>
        <w:rPr>
          <w:b/>
          <w:color w:val="000000"/>
          <w:sz w:val="24"/>
        </w:rPr>
      </w:pPr>
      <w:r>
        <w:rPr>
          <w:b/>
          <w:color w:val="000000"/>
          <w:sz w:val="24"/>
        </w:rPr>
      </w:r>
    </w:p>
    <w:p>
      <w:pPr>
        <w:pStyle w:val="Normal"/>
        <w:spacing w:lineRule="atLeast" w:line="240"/>
        <w:rPr>
          <w:b/>
          <w:color w:val="000000"/>
          <w:sz w:val="24"/>
        </w:rPr>
      </w:pPr>
      <w:r>
        <w:rPr>
          <w:b/>
          <w:color w:val="000000"/>
          <w:sz w:val="24"/>
        </w:rPr>
      </w:r>
    </w:p>
    <w:p>
      <w:pPr>
        <w:pStyle w:val="Normal"/>
        <w:spacing w:lineRule="atLeast" w:line="240"/>
        <w:rPr>
          <w:b/>
          <w:color w:val="000000"/>
          <w:sz w:val="24"/>
        </w:rPr>
      </w:pPr>
      <w:r>
        <w:rPr>
          <w:b/>
          <w:color w:val="000000"/>
          <w:sz w:val="24"/>
        </w:rPr>
        <w:t>What is E Power doing to secure power sources and customers? (How</w:t>
      </w:r>
    </w:p>
    <w:p>
      <w:pPr>
        <w:pStyle w:val="Normal"/>
        <w:spacing w:lineRule="atLeast" w:line="240"/>
        <w:rPr>
          <w:b/>
          <w:color w:val="000000"/>
          <w:sz w:val="24"/>
        </w:rPr>
      </w:pPr>
      <w:r>
        <w:rPr>
          <w:b/>
          <w:color w:val="000000"/>
          <w:sz w:val="24"/>
        </w:rPr>
        <w:t>many power facilities will you purchase and how many customers do you plan</w:t>
      </w:r>
    </w:p>
    <w:p>
      <w:pPr>
        <w:pStyle w:val="BodyText3"/>
        <w:rPr/>
      </w:pPr>
      <w:r>
        <w:rPr/>
        <w:t>to service?)</w:t>
      </w:r>
    </w:p>
    <w:p>
      <w:pPr>
        <w:pStyle w:val="Normal"/>
        <w:spacing w:lineRule="atLeast" w:line="240"/>
        <w:rPr>
          <w:color w:val="000000"/>
          <w:sz w:val="24"/>
        </w:rPr>
      </w:pPr>
      <w:r>
        <w:rPr>
          <w:color w:val="000000"/>
          <w:sz w:val="24"/>
        </w:rPr>
      </w:r>
    </w:p>
    <w:p>
      <w:pPr>
        <w:pStyle w:val="Normal"/>
        <w:spacing w:lineRule="atLeast" w:line="240"/>
        <w:rPr>
          <w:color w:val="000000"/>
          <w:sz w:val="24"/>
        </w:rPr>
      </w:pPr>
      <w:r>
        <w:rPr>
          <w:color w:val="000000"/>
          <w:sz w:val="24"/>
        </w:rPr>
        <w:t xml:space="preserve">We have been very pleased with the response to our efforts and expect to initiate business with a number of other businesses. However, it would not be appropriate to discuss the details until these arrangements are closer to completion. </w:t>
      </w:r>
    </w:p>
    <w:p>
      <w:pPr>
        <w:pStyle w:val="Normal"/>
        <w:spacing w:lineRule="atLeast" w:line="240"/>
        <w:rPr>
          <w:b/>
          <w:color w:val="000000"/>
          <w:sz w:val="24"/>
        </w:rPr>
      </w:pPr>
      <w:r>
        <w:rPr>
          <w:b/>
          <w:color w:val="000000"/>
          <w:sz w:val="24"/>
        </w:rPr>
      </w:r>
    </w:p>
    <w:p>
      <w:pPr>
        <w:pStyle w:val="Normal"/>
        <w:spacing w:lineRule="atLeast" w:line="240"/>
        <w:rPr>
          <w:b/>
          <w:color w:val="000000"/>
          <w:sz w:val="24"/>
        </w:rPr>
      </w:pPr>
      <w:r>
        <w:rPr>
          <w:b/>
          <w:color w:val="000000"/>
          <w:sz w:val="24"/>
        </w:rPr>
        <w:t>Is E Power working together with Orix to secure power sources and</w:t>
      </w:r>
    </w:p>
    <w:p>
      <w:pPr>
        <w:pStyle w:val="Normal"/>
        <w:spacing w:lineRule="atLeast" w:line="240"/>
        <w:rPr>
          <w:b/>
          <w:color w:val="000000"/>
          <w:sz w:val="24"/>
        </w:rPr>
      </w:pPr>
      <w:r>
        <w:rPr>
          <w:b/>
          <w:color w:val="000000"/>
          <w:sz w:val="24"/>
        </w:rPr>
        <w:t>potential customers in Japan?</w:t>
      </w:r>
    </w:p>
    <w:p>
      <w:pPr>
        <w:pStyle w:val="Normal"/>
        <w:spacing w:lineRule="atLeast" w:line="240"/>
        <w:rPr>
          <w:b/>
          <w:color w:val="000000"/>
          <w:sz w:val="24"/>
        </w:rPr>
      </w:pPr>
      <w:r>
        <w:rPr>
          <w:b/>
          <w:color w:val="000000"/>
          <w:sz w:val="24"/>
        </w:rPr>
      </w:r>
    </w:p>
    <w:p>
      <w:pPr>
        <w:pStyle w:val="Normal"/>
        <w:spacing w:lineRule="atLeast" w:line="240"/>
        <w:rPr>
          <w:color w:val="000000"/>
          <w:sz w:val="24"/>
        </w:rPr>
      </w:pPr>
      <w:r>
        <w:rPr>
          <w:color w:val="000000"/>
          <w:sz w:val="24"/>
        </w:rPr>
        <w:t>E Power and EnCom are working with their shareholders in developing business opportunities in Japan.  We have been pleased with the level of interest and support from Orix.  They are adding significant value to E Power’s efforts.</w:t>
      </w:r>
    </w:p>
    <w:p>
      <w:pPr>
        <w:pStyle w:val="Normal"/>
        <w:spacing w:lineRule="atLeast" w:line="240"/>
        <w:rPr>
          <w:color w:val="000000"/>
          <w:sz w:val="24"/>
        </w:rPr>
      </w:pPr>
      <w:r>
        <w:rPr>
          <w:color w:val="000000"/>
          <w:sz w:val="24"/>
        </w:rPr>
      </w:r>
    </w:p>
    <w:p>
      <w:pPr>
        <w:pStyle w:val="Normal"/>
        <w:spacing w:lineRule="atLeast" w:line="240"/>
        <w:rPr>
          <w:b/>
          <w:color w:val="000000"/>
          <w:sz w:val="24"/>
        </w:rPr>
      </w:pPr>
      <w:r>
        <w:rPr>
          <w:b/>
          <w:color w:val="000000"/>
          <w:sz w:val="24"/>
        </w:rPr>
        <w:t>From which companies in Japan have you decided to purchase power</w:t>
      </w:r>
    </w:p>
    <w:p>
      <w:pPr>
        <w:pStyle w:val="Normal"/>
        <w:spacing w:lineRule="atLeast" w:line="240"/>
        <w:rPr>
          <w:b/>
          <w:color w:val="000000"/>
          <w:sz w:val="24"/>
        </w:rPr>
      </w:pPr>
      <w:r>
        <w:rPr>
          <w:b/>
          <w:color w:val="000000"/>
          <w:sz w:val="24"/>
        </w:rPr>
        <w:t>facilities? To which customers have you decided to sell off power?</w:t>
      </w:r>
    </w:p>
    <w:p>
      <w:pPr>
        <w:pStyle w:val="Normal"/>
        <w:spacing w:lineRule="atLeast" w:line="240"/>
        <w:rPr>
          <w:b/>
          <w:color w:val="000000"/>
          <w:sz w:val="24"/>
        </w:rPr>
      </w:pPr>
      <w:r>
        <w:rPr>
          <w:b/>
          <w:color w:val="000000"/>
          <w:sz w:val="24"/>
        </w:rPr>
      </w:r>
    </w:p>
    <w:p>
      <w:pPr>
        <w:pStyle w:val="Normal"/>
        <w:spacing w:lineRule="atLeast" w:line="240"/>
        <w:rPr>
          <w:color w:val="000000"/>
          <w:sz w:val="24"/>
        </w:rPr>
      </w:pPr>
      <w:r>
        <w:rPr>
          <w:color w:val="000000"/>
          <w:sz w:val="24"/>
        </w:rPr>
        <w:t xml:space="preserve">This information is considered proprietary.   However, I can say that we are looking at a range of possibilities. </w:t>
      </w:r>
    </w:p>
    <w:p>
      <w:pPr>
        <w:pStyle w:val="Normal"/>
        <w:spacing w:lineRule="atLeast" w:line="240"/>
        <w:rPr>
          <w:color w:val="000000"/>
          <w:sz w:val="24"/>
        </w:rPr>
      </w:pPr>
      <w:r>
        <w:rPr>
          <w:color w:val="000000"/>
          <w:sz w:val="24"/>
        </w:rPr>
      </w:r>
    </w:p>
    <w:p>
      <w:pPr>
        <w:pStyle w:val="BodyText3"/>
        <w:rPr/>
      </w:pPr>
      <w:r>
        <w:rPr/>
        <w:t>What will your answer be if Tohoku Power Company offers to either sell you power or buy it from you?</w:t>
      </w:r>
    </w:p>
    <w:p>
      <w:pPr>
        <w:pStyle w:val="Normal"/>
        <w:spacing w:lineRule="atLeast" w:line="240"/>
        <w:rPr>
          <w:color w:val="000000"/>
          <w:sz w:val="24"/>
        </w:rPr>
      </w:pPr>
      <w:r>
        <w:rPr>
          <w:color w:val="000000"/>
          <w:sz w:val="24"/>
        </w:rPr>
      </w:r>
    </w:p>
    <w:p>
      <w:pPr>
        <w:pStyle w:val="Normal"/>
        <w:spacing w:lineRule="atLeast" w:line="240"/>
        <w:rPr>
          <w:color w:val="000000"/>
          <w:sz w:val="24"/>
        </w:rPr>
      </w:pPr>
      <w:r>
        <w:rPr>
          <w:color w:val="000000"/>
          <w:sz w:val="24"/>
        </w:rPr>
        <w:t xml:space="preserve">We would be interested in and thoroughly evaluate any such offer.  Of course, the nature of our response would depend on the offer and other factors. </w:t>
      </w:r>
    </w:p>
    <w:p>
      <w:pPr>
        <w:pStyle w:val="Normal"/>
        <w:spacing w:lineRule="atLeast" w:line="240"/>
        <w:rPr>
          <w:color w:val="000000"/>
          <w:sz w:val="24"/>
        </w:rPr>
      </w:pPr>
      <w:r>
        <w:rPr>
          <w:color w:val="000000"/>
          <w:sz w:val="24"/>
        </w:rPr>
        <w:t xml:space="preserve"> </w:t>
      </w:r>
    </w:p>
    <w:p>
      <w:pPr>
        <w:pStyle w:val="Normal"/>
        <w:spacing w:lineRule="atLeast" w:line="240"/>
        <w:rPr>
          <w:b/>
          <w:color w:val="000000"/>
          <w:sz w:val="24"/>
        </w:rPr>
      </w:pPr>
      <w:r>
        <w:rPr>
          <w:b/>
          <w:color w:val="000000"/>
          <w:sz w:val="24"/>
        </w:rPr>
        <w:t>How many employees do you expect to have on staff?</w:t>
      </w:r>
    </w:p>
    <w:p>
      <w:pPr>
        <w:pStyle w:val="Normal"/>
        <w:spacing w:lineRule="atLeast" w:line="240"/>
        <w:rPr>
          <w:b/>
          <w:color w:val="000000"/>
          <w:sz w:val="24"/>
        </w:rPr>
      </w:pPr>
      <w:r>
        <w:rPr>
          <w:b/>
          <w:color w:val="000000"/>
          <w:sz w:val="24"/>
        </w:rPr>
      </w:r>
    </w:p>
    <w:p>
      <w:pPr>
        <w:pStyle w:val="Normal"/>
        <w:spacing w:lineRule="atLeast" w:line="240"/>
        <w:rPr>
          <w:color w:val="000000"/>
          <w:sz w:val="24"/>
        </w:rPr>
      </w:pPr>
      <w:r>
        <w:rPr>
          <w:color w:val="000000"/>
          <w:sz w:val="24"/>
        </w:rPr>
        <w:t>At present, both the E Power and Enron Japan offices are relatively small, with less than one hundred people.  We rely heavily on technology and specialists from other locations, who are brought in from other locations.  Over time we hope that our employee base will grow along with our business interests.  Of course, we expect that the vast majority of these employees will eventually be Japanese.</w:t>
      </w:r>
    </w:p>
    <w:p>
      <w:pPr>
        <w:pStyle w:val="Normal"/>
        <w:spacing w:lineRule="atLeast" w:line="240"/>
        <w:rPr>
          <w:color w:val="000000"/>
          <w:sz w:val="24"/>
        </w:rPr>
      </w:pPr>
      <w:r>
        <w:rPr>
          <w:color w:val="000000"/>
          <w:sz w:val="24"/>
        </w:rPr>
      </w:r>
    </w:p>
    <w:p>
      <w:pPr>
        <w:pStyle w:val="Normal"/>
        <w:spacing w:lineRule="atLeast" w:line="240"/>
        <w:rPr>
          <w:b/>
          <w:color w:val="000000"/>
          <w:sz w:val="24"/>
        </w:rPr>
      </w:pPr>
      <w:r>
        <w:rPr>
          <w:b/>
          <w:color w:val="000000"/>
          <w:sz w:val="24"/>
        </w:rPr>
        <w:t>MITI will review the outcome of market liberalization within three</w:t>
      </w:r>
    </w:p>
    <w:p>
      <w:pPr>
        <w:pStyle w:val="Normal"/>
        <w:spacing w:lineRule="atLeast" w:line="240"/>
        <w:rPr>
          <w:b/>
          <w:color w:val="000000"/>
          <w:sz w:val="24"/>
        </w:rPr>
      </w:pPr>
      <w:r>
        <w:rPr>
          <w:b/>
          <w:color w:val="000000"/>
          <w:sz w:val="24"/>
        </w:rPr>
        <w:t>years. Some feel that if MITI concludes the move was a failure, it may</w:t>
      </w:r>
    </w:p>
    <w:p>
      <w:pPr>
        <w:pStyle w:val="Normal"/>
        <w:spacing w:lineRule="atLeast" w:line="240"/>
        <w:rPr>
          <w:b/>
          <w:color w:val="000000"/>
          <w:sz w:val="24"/>
        </w:rPr>
      </w:pPr>
      <w:r>
        <w:rPr>
          <w:b/>
          <w:color w:val="000000"/>
          <w:sz w:val="24"/>
        </w:rPr>
        <w:t>pressure Japan’s power industry to open the market up even further. What do</w:t>
      </w:r>
    </w:p>
    <w:p>
      <w:pPr>
        <w:pStyle w:val="BodyText3"/>
        <w:rPr/>
      </w:pPr>
      <w:r>
        <w:rPr/>
        <w:t>you think about this?</w:t>
      </w:r>
    </w:p>
    <w:p>
      <w:pPr>
        <w:pStyle w:val="Normal"/>
        <w:spacing w:lineRule="atLeast" w:line="240"/>
        <w:rPr>
          <w:color w:val="000000"/>
          <w:sz w:val="24"/>
        </w:rPr>
      </w:pPr>
      <w:r>
        <w:rPr>
          <w:color w:val="000000"/>
          <w:sz w:val="24"/>
        </w:rPr>
      </w:r>
    </w:p>
    <w:p>
      <w:pPr>
        <w:pStyle w:val="Normal"/>
        <w:rPr>
          <w:sz w:val="24"/>
        </w:rPr>
      </w:pPr>
      <w:r>
        <w:rPr>
          <w:sz w:val="24"/>
        </w:rPr>
        <w:t>We have heard similar suggestions.  It may be that MITI will need to continue to aggressively push for change.  There is always resistance in any deregulating market.  However, we are hopeful that Japanese utilities and business will begin to appreciate the increased opportunities that come from a deregulated market and promote that change themselves.</w:t>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entury">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center"/>
      <w:outlineLvl w:val="1"/>
    </w:pPr>
    <w:rPr>
      <w:b/>
      <w:sz w:val="24"/>
    </w:rPr>
  </w:style>
  <w:style w:type="paragraph" w:styleId="Heading3">
    <w:name w:val="heading 3"/>
    <w:basedOn w:val="Normal"/>
    <w:next w:val="Normal"/>
    <w:qFormat/>
    <w:pPr>
      <w:keepNext w:val="true"/>
      <w:numPr>
        <w:ilvl w:val="2"/>
        <w:numId w:val="1"/>
      </w:numPr>
      <w:outlineLvl w:val="2"/>
    </w:pPr>
    <w:rPr>
      <w:b/>
      <w:sz w:val="24"/>
    </w:rPr>
  </w:style>
  <w:style w:type="paragraph" w:styleId="Heading4">
    <w:name w:val="heading 4"/>
    <w:basedOn w:val="Normal"/>
    <w:next w:val="Normal"/>
    <w:qFormat/>
    <w:pPr>
      <w:keepNext w:val="true"/>
      <w:numPr>
        <w:ilvl w:val="3"/>
        <w:numId w:val="1"/>
      </w:numPr>
      <w:spacing w:lineRule="atLeast" w:line="240"/>
      <w:outlineLvl w:val="3"/>
    </w:pPr>
    <w:rPr>
      <w:color w:val="000000"/>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center"/>
    </w:pPr>
    <w:rPr>
      <w:sz w:val="24"/>
    </w:rPr>
  </w:style>
  <w:style w:type="paragraph" w:styleId="BodyTextIndent">
    <w:name w:val="Body Text Indent"/>
    <w:basedOn w:val="Normal"/>
    <w:pPr>
      <w:widowControl w:val="false"/>
      <w:ind w:hanging="420" w:start="420" w:end="0"/>
      <w:jc w:val="both"/>
    </w:pPr>
    <w:rPr>
      <w:rFonts w:ascii="Century" w:hAnsi="Century" w:eastAsia="MS Mincho;ＭＳ 明朝" w:cs="Century"/>
      <w:kern w:val="2"/>
      <w:sz w:val="21"/>
      <w:lang w:eastAsia="ja-JP"/>
    </w:rPr>
  </w:style>
  <w:style w:type="paragraph" w:styleId="BodyText3">
    <w:name w:val="Body Text 3"/>
    <w:basedOn w:val="Normal"/>
    <w:qFormat/>
    <w:pPr>
      <w:spacing w:lineRule="atLeast" w:line="240"/>
    </w:pPr>
    <w:rPr>
      <w:b/>
      <w:color w:val="000000"/>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2000-03-14T05:30:00Z</dcterms:created>
  <dc:creator>EI</dc:creator>
  <dc:description/>
  <dc:language>en-CA</dc:language>
  <cp:lastModifiedBy>EI</cp:lastModifiedBy>
  <cp:lastPrinted>2000-03-06T18:26:00Z</cp:lastPrinted>
  <dcterms:modified xsi:type="dcterms:W3CDTF">2000-03-14T05:30:00Z</dcterms:modified>
  <cp:revision>2</cp:revision>
  <dc:subject/>
  <dc:title>DRAFT</dc:title>
</cp:coreProperties>
</file>