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Iris Marie Mack, Ph.D.</w:t>
      </w:r>
    </w:p>
    <w:p>
      <w:pPr>
        <w:pStyle w:val="Normal"/>
        <w:jc w:val="center"/>
        <w:rPr>
          <w:b/>
          <w:sz w:val="24"/>
        </w:rPr>
      </w:pPr>
      <w:r>
        <w:rPr>
          <w:b/>
          <w:sz w:val="24"/>
        </w:rPr>
        <w:t>50 Kensington Gardens Square, Flat 45</w:t>
      </w:r>
    </w:p>
    <w:p>
      <w:pPr>
        <w:pStyle w:val="Normal"/>
        <w:jc w:val="center"/>
        <w:rPr>
          <w:b/>
          <w:sz w:val="24"/>
        </w:rPr>
      </w:pPr>
      <w:r>
        <w:rPr>
          <w:b/>
          <w:sz w:val="24"/>
        </w:rPr>
        <w:t>London W2 4BA UK</w:t>
      </w:r>
    </w:p>
    <w:p>
      <w:pPr>
        <w:pStyle w:val="Normal"/>
        <w:jc w:val="center"/>
        <w:rPr>
          <w:b/>
          <w:sz w:val="24"/>
        </w:rPr>
      </w:pPr>
      <w:r>
        <w:rPr>
          <w:b/>
          <w:sz w:val="24"/>
        </w:rPr>
        <w:t>Home: 44 171 229 9986    Work:  44 171 595 8665</w:t>
      </w:r>
    </w:p>
    <w:p>
      <w:pPr>
        <w:pStyle w:val="Normal"/>
        <w:jc w:val="center"/>
        <w:rPr>
          <w:b/>
          <w:sz w:val="24"/>
        </w:rPr>
      </w:pPr>
      <w:r>
        <w:rPr>
          <w:b/>
          <w:sz w:val="24"/>
        </w:rPr>
        <w:t xml:space="preserve">Emails: iris.mack@paribas.com, </w:t>
      </w:r>
      <w:hyperlink r:id="rId2">
        <w:r>
          <w:rPr>
            <w:rStyle w:val="Hyperlink"/>
            <w:b/>
            <w:sz w:val="24"/>
          </w:rPr>
          <w:t>irismmack@hotmail.com</w:t>
        </w:r>
      </w:hyperlink>
    </w:p>
    <w:p>
      <w:pPr>
        <w:pStyle w:val="Normal"/>
        <w:jc w:val="center"/>
        <w:rPr>
          <w:b/>
          <w:sz w:val="24"/>
        </w:rPr>
      </w:pPr>
      <w:r>
        <w:rPr>
          <w:b/>
          <w:sz w:val="24"/>
        </w:rPr>
      </w:r>
    </w:p>
    <w:p>
      <w:pPr>
        <w:pStyle w:val="Normal"/>
        <w:jc w:val="center"/>
        <w:rPr/>
      </w:pPr>
      <w:r>
        <w:rPr/>
      </w:r>
    </w:p>
    <w:p>
      <w:pPr>
        <w:pStyle w:val="Normal"/>
        <w:jc w:val="center"/>
        <w:rPr/>
      </w:pPr>
      <w:r>
        <w:rPr/>
      </w:r>
    </w:p>
    <w:p>
      <w:pPr>
        <w:pStyle w:val="Heading1"/>
        <w:ind w:hanging="0" w:start="0"/>
        <w:jc w:val="center"/>
        <w:rPr/>
      </w:pPr>
      <w:r>
        <w:rPr/>
        <w:t>EDUCATION</w:t>
      </w:r>
    </w:p>
    <w:p>
      <w:pPr>
        <w:pStyle w:val="Normal"/>
        <w:rPr/>
      </w:pPr>
      <w:r>
        <w:rPr/>
      </w:r>
    </w:p>
    <w:p>
      <w:pPr>
        <w:pStyle w:val="Normal"/>
        <w:rPr/>
      </w:pPr>
      <w:r>
        <w:rPr>
          <w:b/>
        </w:rPr>
        <w:t>London Business School</w:t>
      </w:r>
      <w:r>
        <w:rPr/>
        <w:t>, Sloan Fellows Programme</w:t>
      </w:r>
    </w:p>
    <w:p>
      <w:pPr>
        <w:pStyle w:val="Normal"/>
        <w:ind w:start="1440" w:end="0"/>
        <w:rPr/>
      </w:pPr>
      <w:r>
        <w:rPr>
          <w:b/>
          <w:i/>
        </w:rPr>
        <w:t>Consulting and Research</w:t>
      </w:r>
      <w:r>
        <w:rPr/>
        <w:t xml:space="preserve"> </w:t>
      </w:r>
      <w:r>
        <w:rPr>
          <w:sz w:val="18"/>
        </w:rPr>
        <w:t>in Weather Derivatives, Electronic Banking, Neural Networks at Ermgassen Hedge Fund, Real Options at GTS Telecommunications</w:t>
      </w:r>
    </w:p>
    <w:p>
      <w:pPr>
        <w:pStyle w:val="Normal"/>
        <w:rPr/>
      </w:pPr>
      <w:r>
        <w:rPr>
          <w:b/>
        </w:rPr>
        <w:t>Harvard University</w:t>
      </w:r>
      <w:r>
        <w:rPr/>
        <w:t>, Doctorate in Applied Mathematics</w:t>
      </w:r>
      <w:r>
        <w:rPr>
          <w:b/>
        </w:rPr>
        <w:t xml:space="preserve"> </w:t>
      </w:r>
    </w:p>
    <w:p>
      <w:pPr>
        <w:pStyle w:val="Normal"/>
        <w:rPr/>
      </w:pPr>
      <w:r>
        <w:rPr>
          <w:b/>
        </w:rPr>
        <w:t>University of California, Berkeley</w:t>
      </w:r>
      <w:r>
        <w:rPr/>
        <w:t>, Masters of Science in Applied Mathematics</w:t>
      </w:r>
      <w:r>
        <w:rPr>
          <w:b/>
        </w:rPr>
        <w:t xml:space="preserve"> </w:t>
      </w:r>
    </w:p>
    <w:p>
      <w:pPr>
        <w:pStyle w:val="Heading1"/>
        <w:ind w:hanging="0" w:start="0"/>
        <w:rPr/>
      </w:pPr>
      <w:r>
        <w:rPr/>
        <w:t>Vassar College</w:t>
      </w:r>
      <w:r>
        <w:rPr>
          <w:b w:val="false"/>
        </w:rPr>
        <w:t>, Dual Bachelors of Science degrees in Mathematics and Physics</w:t>
      </w:r>
      <w:r>
        <w:rPr/>
        <w:t xml:space="preserve"> </w:t>
      </w:r>
    </w:p>
    <w:p>
      <w:pPr>
        <w:pStyle w:val="Heading1"/>
        <w:ind w:hanging="0" w:start="0"/>
        <w:rPr/>
      </w:pPr>
      <w:r>
        <w:rPr/>
      </w:r>
    </w:p>
    <w:p>
      <w:pPr>
        <w:pStyle w:val="Normal"/>
        <w:rPr/>
      </w:pPr>
      <w:r>
        <w:rPr/>
      </w:r>
    </w:p>
    <w:p>
      <w:pPr>
        <w:pStyle w:val="Normal"/>
        <w:rPr/>
      </w:pPr>
      <w:r>
        <w:rPr/>
      </w:r>
    </w:p>
    <w:p>
      <w:pPr>
        <w:pStyle w:val="Heading1"/>
        <w:ind w:hanging="0" w:start="0"/>
        <w:jc w:val="center"/>
        <w:rPr/>
      </w:pPr>
      <w:r>
        <w:rPr/>
        <w:t>PROFESSIONAL EXPERIENCE</w:t>
      </w:r>
    </w:p>
    <w:p>
      <w:pPr>
        <w:pStyle w:val="Normal"/>
        <w:rPr/>
      </w:pPr>
      <w:r>
        <w:rPr/>
      </w:r>
    </w:p>
    <w:p>
      <w:pPr>
        <w:pStyle w:val="Heading1"/>
        <w:ind w:hanging="0" w:start="0"/>
        <w:rPr/>
      </w:pPr>
      <w:r>
        <w:rPr>
          <w:u w:val="single"/>
        </w:rPr>
        <w:t>Banque BNP Paribas</w:t>
      </w:r>
      <w:r>
        <w:rPr>
          <w:b w:val="false"/>
        </w:rPr>
        <w:t>, London, England</w:t>
        <w:tab/>
        <w:tab/>
        <w:tab/>
        <w:tab/>
        <w:tab/>
        <w:t xml:space="preserve">           1999 to present  </w:t>
      </w:r>
    </w:p>
    <w:p>
      <w:pPr>
        <w:pStyle w:val="Normal"/>
        <w:rPr/>
      </w:pPr>
      <w:r>
        <w:rPr/>
        <w:t xml:space="preserve">Derivatives Structured Products in Insurance Derivatives, Fund of Funds, Real Options Valuation (ROV) applied to various industries (aircraft, internet, media, high tech, R&amp;D, energy), Risk Management.  Development of internet website for Weather Derivatives and Global Risk Management solutions.  </w:t>
      </w:r>
      <w:r>
        <w:rPr>
          <w:i/>
        </w:rPr>
        <w:t>SFA Certification in Securities, Regulations and Financial Derivatives</w:t>
      </w:r>
      <w:r>
        <w:rPr/>
        <w:t xml:space="preserve">. </w:t>
      </w:r>
    </w:p>
    <w:p>
      <w:pPr>
        <w:pStyle w:val="Normal"/>
        <w:rPr/>
      </w:pPr>
      <w:r>
        <w:rPr/>
      </w:r>
    </w:p>
    <w:p>
      <w:pPr>
        <w:pStyle w:val="Normal"/>
        <w:rPr/>
      </w:pPr>
      <w:r>
        <w:rPr/>
      </w:r>
    </w:p>
    <w:p>
      <w:pPr>
        <w:pStyle w:val="Normal"/>
        <w:rPr/>
      </w:pPr>
      <w:r>
        <w:rPr>
          <w:b/>
          <w:u w:val="single"/>
        </w:rPr>
        <w:t xml:space="preserve">Associated Technologists, Inc., </w:t>
      </w:r>
      <w:r>
        <w:rPr/>
        <w:t>San, Francisco, CA and Atlanta, GA</w:t>
        <w:tab/>
        <w:tab/>
        <w:t xml:space="preserve">               1991 to 1998 </w:t>
      </w:r>
    </w:p>
    <w:p>
      <w:pPr>
        <w:pStyle w:val="Normal"/>
        <w:rPr/>
      </w:pPr>
      <w:r>
        <w:rPr/>
        <w:t>President/CEO.  Established high tech and management consulting firm.  Selected consulting engagement include:  Application of ROV and Derivatives to devise Technology Investment strategy for Boeing; DOD Mentor Protégé Program; SBA 8(a) certified firm; Technology Transfer for Lockheed Martin Energy Systems – ORNL; Risk management consulting for Charles Schwab.  Researched application of 3-D computer graphic representation of complex data sets with advances in Financial Engineering to address problem of resource management.  Marketing consulting for Youth Entrepreneurship Program (to teach inner city youths about business and finance).</w:t>
      </w:r>
    </w:p>
    <w:p>
      <w:pPr>
        <w:pStyle w:val="Normal"/>
        <w:rPr/>
      </w:pPr>
      <w:r>
        <w:rPr/>
      </w:r>
    </w:p>
    <w:p>
      <w:pPr>
        <w:pStyle w:val="Normal"/>
        <w:rPr/>
      </w:pPr>
      <w:r>
        <w:rPr/>
      </w:r>
    </w:p>
    <w:p>
      <w:pPr>
        <w:pStyle w:val="Normal"/>
        <w:rPr/>
      </w:pPr>
      <w:r>
        <w:rPr>
          <w:b/>
          <w:u w:val="single"/>
        </w:rPr>
        <w:t>Clark Atlanta University</w:t>
      </w:r>
      <w:r>
        <w:rPr/>
        <w:t>, Atlanta, GA</w:t>
        <w:tab/>
        <w:tab/>
        <w:tab/>
        <w:tab/>
        <w:tab/>
        <w:tab/>
        <w:t xml:space="preserve"> 1995 to 1998</w:t>
      </w:r>
    </w:p>
    <w:p>
      <w:pPr>
        <w:pStyle w:val="Normal"/>
        <w:rPr/>
      </w:pPr>
      <w:r>
        <w:rPr/>
        <w:t xml:space="preserve">Associate Professor.  Provide instruction and conduct research in Applied Mathematics, Risk Management, Financial Engineering, and Statistics.  </w:t>
      </w:r>
      <w:r>
        <w:rPr>
          <w:i/>
        </w:rPr>
        <w:t>BOEING A.D. Welliver Fellow, 1997.</w:t>
      </w:r>
    </w:p>
    <w:p>
      <w:pPr>
        <w:pStyle w:val="Normal"/>
        <w:rPr>
          <w:i/>
          <w:i/>
        </w:rPr>
      </w:pPr>
      <w:r>
        <w:rPr>
          <w:i/>
        </w:rPr>
      </w:r>
    </w:p>
    <w:p>
      <w:pPr>
        <w:pStyle w:val="Normal"/>
        <w:rPr/>
      </w:pPr>
      <w:r>
        <w:rPr/>
      </w:r>
    </w:p>
    <w:p>
      <w:pPr>
        <w:pStyle w:val="Normal"/>
        <w:rPr/>
      </w:pPr>
      <w:r>
        <w:rPr>
          <w:b/>
          <w:u w:val="single"/>
        </w:rPr>
        <w:t>University of San Francisco, McLaren School of Management</w:t>
      </w:r>
      <w:r>
        <w:rPr/>
        <w:tab/>
        <w:tab/>
        <w:tab/>
        <w:t xml:space="preserve"> 1993 to 1994 </w:t>
      </w:r>
    </w:p>
    <w:p>
      <w:pPr>
        <w:pStyle w:val="Normal"/>
        <w:rPr/>
      </w:pPr>
      <w:r>
        <w:rPr/>
        <w:t>Adjunct Professor.  Provide instruction and research in Management Science, Finance and Statistics.</w:t>
      </w:r>
    </w:p>
    <w:p>
      <w:pPr>
        <w:pStyle w:val="Normal"/>
        <w:rPr/>
      </w:pPr>
      <w:r>
        <w:rPr/>
      </w:r>
    </w:p>
    <w:p>
      <w:pPr>
        <w:pStyle w:val="Normal"/>
        <w:rPr/>
      </w:pPr>
      <w:r>
        <w:rPr/>
      </w:r>
    </w:p>
    <w:p>
      <w:pPr>
        <w:pStyle w:val="Normal"/>
        <w:rPr/>
      </w:pPr>
      <w:r>
        <w:rPr>
          <w:b/>
          <w:u w:val="single"/>
        </w:rPr>
        <w:t>Massachusetts Institute of Technology (M.I.T.)</w:t>
      </w:r>
      <w:r>
        <w:rPr/>
        <w:tab/>
        <w:tab/>
        <w:tab/>
        <w:tab/>
        <w:tab/>
        <w:t xml:space="preserve"> 1986 to 1991</w:t>
      </w:r>
    </w:p>
    <w:p>
      <w:pPr>
        <w:pStyle w:val="Normal"/>
        <w:rPr/>
      </w:pPr>
      <w:r>
        <w:rPr/>
        <w:t xml:space="preserve">Lecturer.  M.I.T. Sloan School of Management.  </w:t>
        <w:tab/>
        <w:tab/>
        <w:tab/>
        <w:tab/>
        <w:tab/>
        <w:t xml:space="preserve">    1988-1991 Instruction and research in Management Science and Financial Engineering.  Developed course, “Financial Engineering.”</w:t>
      </w:r>
    </w:p>
    <w:p>
      <w:pPr>
        <w:pStyle w:val="Normal"/>
        <w:rPr/>
      </w:pPr>
      <w:r>
        <w:rPr/>
      </w:r>
    </w:p>
    <w:p>
      <w:pPr>
        <w:pStyle w:val="Normal"/>
        <w:rPr/>
      </w:pPr>
      <w:r>
        <w:rPr/>
        <w:t xml:space="preserve">Assistant Professor.  M.I.T. Department of Mathematics.  </w:t>
        <w:tab/>
        <w:tab/>
        <w:tab/>
        <w:tab/>
        <w:t xml:space="preserve">    1986-1988</w:t>
      </w:r>
    </w:p>
    <w:p>
      <w:pPr>
        <w:pStyle w:val="Normal"/>
        <w:rPr/>
      </w:pPr>
      <w:r>
        <w:rPr/>
        <w:t>Taught and conducted research in Applied Mathematics.  Developed course, “Pricing of Contingent Corporate Securities.”</w:t>
      </w:r>
      <w:r>
        <w:br w:type="page"/>
      </w:r>
    </w:p>
    <w:p>
      <w:pPr>
        <w:pStyle w:val="Normal"/>
        <w:rPr>
          <w:b/>
          <w:sz w:val="24"/>
        </w:rPr>
      </w:pPr>
      <w:r>
        <w:rPr>
          <w:b/>
          <w:sz w:val="24"/>
        </w:rPr>
        <w:t xml:space="preserve">IRIS MACK, PH.D. </w:t>
        <w:tab/>
        <w:t>Page 2</w:t>
      </w:r>
    </w:p>
    <w:p>
      <w:pPr>
        <w:pStyle w:val="Normal"/>
        <w:rPr>
          <w:b/>
          <w:sz w:val="24"/>
        </w:rPr>
      </w:pPr>
      <w:r>
        <w:rPr>
          <w:b/>
          <w:sz w:val="24"/>
        </w:rPr>
      </w:r>
    </w:p>
    <w:p>
      <w:pPr>
        <w:pStyle w:val="Normal"/>
        <w:rPr/>
      </w:pPr>
      <w:r>
        <w:rPr/>
      </w:r>
    </w:p>
    <w:p>
      <w:pPr>
        <w:pStyle w:val="Normal"/>
        <w:rPr/>
      </w:pPr>
      <w:r>
        <w:rPr/>
      </w:r>
    </w:p>
    <w:p>
      <w:pPr>
        <w:pStyle w:val="Heading2"/>
        <w:ind w:hanging="0" w:start="0"/>
        <w:jc w:val="center"/>
        <w:rPr>
          <w:u w:val="none"/>
        </w:rPr>
      </w:pPr>
      <w:r>
        <w:rPr>
          <w:u w:val="none"/>
        </w:rPr>
      </w:r>
    </w:p>
    <w:p>
      <w:pPr>
        <w:pStyle w:val="Heading2"/>
        <w:ind w:hanging="0" w:start="0"/>
        <w:jc w:val="center"/>
        <w:rPr>
          <w:u w:val="none"/>
        </w:rPr>
      </w:pPr>
      <w:r>
        <w:rPr>
          <w:u w:val="none"/>
        </w:rPr>
        <w:t>SELECTED INDEPENDENT CONSULTING</w:t>
      </w:r>
    </w:p>
    <w:p>
      <w:pPr>
        <w:pStyle w:val="Normal"/>
        <w:rPr>
          <w:b/>
          <w:u w:val="single"/>
        </w:rPr>
      </w:pPr>
      <w:r>
        <w:rPr>
          <w:b/>
          <w:u w:val="single"/>
        </w:rPr>
      </w:r>
    </w:p>
    <w:p>
      <w:pPr>
        <w:pStyle w:val="Normal"/>
        <w:rPr/>
      </w:pPr>
      <w:r>
        <w:rPr/>
        <w:t>Consulting and research assignments conducted concurrently with teaching assignments at M.I.T. and graduate studies at Harvard.</w:t>
      </w:r>
    </w:p>
    <w:p>
      <w:pPr>
        <w:pStyle w:val="Normal"/>
        <w:rPr/>
      </w:pPr>
      <w:r>
        <w:rPr/>
      </w:r>
    </w:p>
    <w:p>
      <w:pPr>
        <w:pStyle w:val="Normal"/>
        <w:numPr>
          <w:ilvl w:val="0"/>
          <w:numId w:val="3"/>
        </w:numPr>
        <w:rPr/>
      </w:pPr>
      <w:r>
        <w:rPr/>
        <w:t>Derivatives securities research at Salomon Brothers, Inc.</w:t>
      </w:r>
    </w:p>
    <w:p>
      <w:pPr>
        <w:pStyle w:val="Normal"/>
        <w:numPr>
          <w:ilvl w:val="0"/>
          <w:numId w:val="3"/>
        </w:numPr>
        <w:rPr/>
      </w:pPr>
      <w:r>
        <w:rPr/>
        <w:t>Assisted start-up in developing CAD/CAM models.</w:t>
      </w:r>
    </w:p>
    <w:p>
      <w:pPr>
        <w:pStyle w:val="Normal"/>
        <w:numPr>
          <w:ilvl w:val="0"/>
          <w:numId w:val="3"/>
        </w:numPr>
        <w:rPr/>
      </w:pPr>
      <w:r>
        <w:rPr/>
        <w:t>Consultant in Harvard’s computer center.</w:t>
      </w:r>
    </w:p>
    <w:p>
      <w:pPr>
        <w:pStyle w:val="Normal"/>
        <w:numPr>
          <w:ilvl w:val="0"/>
          <w:numId w:val="3"/>
        </w:numPr>
        <w:rPr/>
      </w:pPr>
      <w:r>
        <w:rPr/>
        <w:t>Consultant in M.I.T.’s Academic Research Consulting Center.</w:t>
      </w:r>
    </w:p>
    <w:p>
      <w:pPr>
        <w:pStyle w:val="Normal"/>
        <w:rPr/>
      </w:pPr>
      <w:r>
        <w:rPr/>
      </w:r>
    </w:p>
    <w:p>
      <w:pPr>
        <w:pStyle w:val="Normal"/>
        <w:rPr/>
      </w:pPr>
      <w:r>
        <w:rPr/>
      </w:r>
    </w:p>
    <w:p>
      <w:pPr>
        <w:pStyle w:val="Heading2"/>
        <w:ind w:hanging="0" w:start="0"/>
        <w:rPr/>
      </w:pPr>
      <w:r>
        <w:rPr/>
      </w:r>
    </w:p>
    <w:p>
      <w:pPr>
        <w:pStyle w:val="Heading2"/>
        <w:ind w:hanging="0" w:start="0"/>
        <w:jc w:val="center"/>
        <w:rPr>
          <w:u w:val="none"/>
        </w:rPr>
      </w:pPr>
      <w:r>
        <w:rPr>
          <w:u w:val="none"/>
        </w:rPr>
        <w:t>SELECTED INDEPENDENT RESEARCH</w:t>
      </w:r>
    </w:p>
    <w:p>
      <w:pPr>
        <w:pStyle w:val="Normal"/>
        <w:rPr>
          <w:u w:val="none"/>
        </w:rPr>
      </w:pPr>
      <w:r>
        <w:rPr>
          <w:u w:val="none"/>
        </w:rPr>
      </w:r>
    </w:p>
    <w:p>
      <w:pPr>
        <w:pStyle w:val="Normal"/>
        <w:rPr/>
      </w:pPr>
      <w:r>
        <w:rPr/>
        <w:t>Participated in and conducted various research assignments – started during undergraduate studies.  Selected examples:</w:t>
      </w:r>
    </w:p>
    <w:p>
      <w:pPr>
        <w:pStyle w:val="Normal"/>
        <w:rPr/>
      </w:pPr>
      <w:r>
        <w:rPr/>
      </w:r>
    </w:p>
    <w:p>
      <w:pPr>
        <w:pStyle w:val="Normal"/>
        <w:numPr>
          <w:ilvl w:val="0"/>
          <w:numId w:val="2"/>
        </w:numPr>
        <w:rPr/>
      </w:pPr>
      <w:r>
        <w:rPr/>
        <w:t>Application of ROV to devise Technology Investment strategy for Motorola.</w:t>
      </w:r>
    </w:p>
    <w:p>
      <w:pPr>
        <w:pStyle w:val="Normal"/>
        <w:numPr>
          <w:ilvl w:val="0"/>
          <w:numId w:val="2"/>
        </w:numPr>
        <w:rPr/>
      </w:pPr>
      <w:r>
        <w:rPr/>
        <w:t>AT&amp;T Bell Labs (currently Lucent Technologies) Graduate Research Fellow.</w:t>
      </w:r>
    </w:p>
    <w:p>
      <w:pPr>
        <w:pStyle w:val="Normal"/>
        <w:numPr>
          <w:ilvl w:val="0"/>
          <w:numId w:val="2"/>
        </w:numPr>
        <w:rPr/>
      </w:pPr>
      <w:r>
        <w:rPr/>
        <w:t>Obtained patent entitled “Coupled Modes with Random Propagation Constants,” while researching optical fibers at AT&amp;T Bell Labs.</w:t>
      </w:r>
    </w:p>
    <w:p>
      <w:pPr>
        <w:pStyle w:val="Normal"/>
        <w:numPr>
          <w:ilvl w:val="0"/>
          <w:numId w:val="2"/>
        </w:numPr>
        <w:rPr/>
      </w:pPr>
      <w:r>
        <w:rPr/>
        <w:t>Analyzed differential/algebraic equations (DAEs) in transient stability analysis of electrical power systems.</w:t>
      </w:r>
    </w:p>
    <w:p>
      <w:pPr>
        <w:pStyle w:val="Normal"/>
        <w:numPr>
          <w:ilvl w:val="0"/>
          <w:numId w:val="2"/>
        </w:numPr>
        <w:rPr/>
      </w:pPr>
      <w:r>
        <w:rPr/>
        <w:t>Developed computer codes for solution to DAEs at Sandia National Labs</w:t>
      </w:r>
    </w:p>
    <w:p>
      <w:pPr>
        <w:pStyle w:val="Normal"/>
        <w:numPr>
          <w:ilvl w:val="0"/>
          <w:numId w:val="2"/>
        </w:numPr>
        <w:rPr/>
      </w:pPr>
      <w:r>
        <w:rPr/>
        <w:t>Utilized computational fluid dynamics to develop mathematical models to study bottom topography problem on a Woodshole Oceanographic Institute Research vessel.</w:t>
      </w:r>
    </w:p>
    <w:p>
      <w:pPr>
        <w:pStyle w:val="Normal"/>
        <w:numPr>
          <w:ilvl w:val="0"/>
          <w:numId w:val="2"/>
        </w:numPr>
        <w:rPr/>
      </w:pPr>
      <w:r>
        <w:rPr/>
        <w:t>Wrote computer programs for automated lab experiments for testing silicone wafers at IBM.</w:t>
      </w:r>
    </w:p>
    <w:p>
      <w:pPr>
        <w:pStyle w:val="Normal"/>
        <w:numPr>
          <w:ilvl w:val="0"/>
          <w:numId w:val="2"/>
        </w:numPr>
        <w:rPr/>
      </w:pPr>
      <w:r>
        <w:rPr/>
        <w:t>Actuarial ratemaking and applied forecasting for State Farm Insurance.</w:t>
      </w:r>
    </w:p>
    <w:p>
      <w:pPr>
        <w:pStyle w:val="Normal"/>
        <w:numPr>
          <w:ilvl w:val="0"/>
          <w:numId w:val="2"/>
        </w:numPr>
        <w:rPr/>
      </w:pPr>
      <w:r>
        <w:rPr/>
        <w:t>Worked on Physical Properties Team for Viking Space Program to Mars at NASA Jet Propulsion Labs.</w:t>
      </w:r>
    </w:p>
    <w:p>
      <w:pPr>
        <w:pStyle w:val="Normal"/>
        <w:rPr/>
      </w:pPr>
      <w:r>
        <w:rPr/>
      </w:r>
    </w:p>
    <w:p>
      <w:pPr>
        <w:pStyle w:val="Normal"/>
        <w:rPr/>
      </w:pPr>
      <w:r>
        <w:rPr/>
      </w:r>
    </w:p>
    <w:p>
      <w:pPr>
        <w:pStyle w:val="Heading3"/>
        <w:ind w:hanging="0" w:start="0"/>
        <w:rPr/>
      </w:pPr>
      <w:r>
        <w:rPr/>
        <w:t>BOARD APPOINTMENTS</w:t>
      </w:r>
    </w:p>
    <w:p>
      <w:pPr>
        <w:pStyle w:val="Normal"/>
        <w:jc w:val="center"/>
        <w:rPr>
          <w:b/>
        </w:rPr>
      </w:pPr>
      <w:r>
        <w:rPr>
          <w:b/>
        </w:rPr>
      </w:r>
    </w:p>
    <w:p>
      <w:pPr>
        <w:pStyle w:val="Normal"/>
        <w:rPr/>
      </w:pPr>
      <w:r>
        <w:rPr>
          <w:b/>
          <w:u w:val="single"/>
        </w:rPr>
        <w:t>Department of Defense’s Electronic Commerce Resource Center</w:t>
      </w:r>
      <w:r>
        <w:rPr/>
        <w:t>, Atlanta, GA</w:t>
        <w:tab/>
        <w:t xml:space="preserve"> 1995 to 1996</w:t>
      </w:r>
    </w:p>
    <w:p>
      <w:pPr>
        <w:pStyle w:val="Normal"/>
        <w:rPr/>
      </w:pPr>
      <w:r>
        <w:rPr/>
        <w:t>Conducted training and consultation on Electronic Commerce/Electronic Data Interchange.</w:t>
      </w:r>
    </w:p>
    <w:p>
      <w:pPr>
        <w:pStyle w:val="Normal"/>
        <w:rPr/>
      </w:pPr>
      <w:r>
        <w:rPr/>
      </w:r>
    </w:p>
    <w:p>
      <w:pPr>
        <w:pStyle w:val="Normal"/>
        <w:rPr/>
      </w:pPr>
      <w:r>
        <w:rPr>
          <w:b/>
          <w:u w:val="single"/>
        </w:rPr>
        <w:t>Taylor Electronic Limited</w:t>
      </w:r>
      <w:r>
        <w:rPr/>
        <w:t>, Ghana, W. Africa and Providence, R.I.</w:t>
        <w:tab/>
        <w:tab/>
        <w:tab/>
        <w:t xml:space="preserve"> 1994 to 1998</w:t>
      </w:r>
    </w:p>
    <w:p>
      <w:pPr>
        <w:pStyle w:val="Normal"/>
        <w:rPr/>
      </w:pPr>
      <w:r>
        <w:rPr/>
        <w:t>Advised founder of firm with respect to financing and strategic planning.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t>AVAILABLE UPON REQUESTS</w:t>
      </w:r>
    </w:p>
    <w:p>
      <w:pPr>
        <w:pStyle w:val="Normal"/>
        <w:rPr>
          <w:b/>
        </w:rPr>
      </w:pPr>
      <w:r>
        <w:rPr>
          <w:b/>
        </w:rPr>
      </w:r>
    </w:p>
    <w:p>
      <w:pPr>
        <w:pStyle w:val="Normal"/>
        <w:rPr/>
      </w:pPr>
      <w:r>
        <w:rPr/>
        <w:t>Publications, working papers, dissertation abstracts, awards, honors (including NASA astronaut semi-finalist), references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5"/>
        </w:tabs>
        <w:ind w:start="1445" w:hanging="360"/>
      </w:pPr>
      <w:rPr>
        <w:rFonts w:ascii="Symbol" w:hAnsi="Symbol" w:cs="Symbol" w:hint="default"/>
      </w:rPr>
    </w:lvl>
  </w:abstractNum>
  <w:abstractNum w:abstractNumId="3">
    <w:lvl w:ilvl="0">
      <w:start w:val="1"/>
      <w:numFmt w:val="bullet"/>
      <w:lvlText w:val=""/>
      <w:lvlJc w:val="start"/>
      <w:pPr>
        <w:tabs>
          <w:tab w:val="num" w:pos="1445"/>
        </w:tabs>
        <w:ind w:start="1445"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rismmack@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2000-05-25T13:22:00Z</dcterms:created>
  <dc:creator>MackI</dc:creator>
  <dc:description/>
  <dc:language>en-CA</dc:language>
  <cp:lastModifiedBy>vkamins</cp:lastModifiedBy>
  <cp:lastPrinted>2000-04-13T10:14:00Z</cp:lastPrinted>
  <dcterms:modified xsi:type="dcterms:W3CDTF">2000-05-25T13:22:00Z</dcterms:modified>
  <cp:revision>2</cp:revision>
  <dc:subject/>
  <dc:title>Iris Marie Mack, Ph</dc:title>
</cp:coreProperties>
</file>