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19,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Ken Fallower</w:t>
      </w:r>
    </w:p>
    <w:p>
      <w:pPr>
        <w:pStyle w:val="Normal"/>
        <w:rPr/>
      </w:pPr>
      <w:r>
        <w:rPr/>
        <w:t>Credit Analyst</w:t>
      </w:r>
    </w:p>
    <w:p>
      <w:pPr>
        <w:pStyle w:val="Normal"/>
        <w:rPr/>
      </w:pPr>
      <w:r>
        <w:rPr/>
        <w:t>TXU Energy Trading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  <w:r>
        <w:rPr>
          <w:b/>
          <w:bCs/>
          <w:u w:val="single"/>
        </w:rPr>
        <w:t>VIA FACSIMILE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1"/>
        <w:ind w:hanging="0" w:start="0"/>
        <w:rPr/>
      </w:pPr>
      <w:r>
        <w:rPr/>
        <w:t>Re: February 2002 Gas Sales to TXU Energy Trading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Ken: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During February 2002, Joe Parks of Enron Corp., acted as Agent for Ponderosa Pine Energy Partners (“PPEP”), Ltd, a Partnership that owns a independent power plant in Cleburne, Texas.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Agent, Mr. Parks negotiated the sale of 1,090,000 MMBtu with Lyn Handlin of TXU Energy Trading (“TXU”) on behalf of PPEP and not Enron Corp. The average price for all volumes was $2.123 per MMBtu. The February 2002 invoice totals  $2.314,552.90.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wire payment for the attached invoice to the following account: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  <w:sz w:val="28"/>
        </w:rPr>
        <w:t>Ponderosa Pine Energy Partners, Ltd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C/o  JP Morgan Chase Bank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Acct. No.  507895711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Further Credit# 121863.8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ABA  021000021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There has been some confusion regarding this payment and by writing this letter, it should clarify our understanding. During future months, a contract by and between TXU and PPEP is in place and will alleviate any future concerns.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 for your help in this matter.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Garrick (Rick) Hill</w:t>
      </w:r>
    </w:p>
    <w:p>
      <w:pPr>
        <w:pStyle w:val="Normal"/>
        <w:rPr/>
      </w:pPr>
      <w:r>
        <w:rPr/>
        <w:t>King Pubah Director</w:t>
      </w:r>
    </w:p>
    <w:p>
      <w:pPr>
        <w:pStyle w:val="Normal"/>
        <w:rPr/>
      </w:pPr>
      <w:r>
        <w:rPr/>
        <w:t>Generation Investments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C:</w:t>
        <w:tab/>
        <w:t>Joe Parks</w:t>
      </w:r>
    </w:p>
    <w:p>
      <w:pPr>
        <w:pStyle w:val="Normal"/>
        <w:rPr/>
      </w:pPr>
      <w:r>
        <w:rPr/>
        <w:tab/>
        <w:t>Michael Mazowita, White Pine Energy, LLC</w:t>
      </w:r>
    </w:p>
    <w:p>
      <w:pPr>
        <w:pStyle w:val="Normal"/>
        <w:rPr/>
      </w:pPr>
      <w:r>
        <w:rPr/>
        <w:tab/>
        <w:t>Theresa Vos</w:t>
      </w:r>
    </w:p>
    <w:p>
      <w:pPr>
        <w:pStyle w:val="Normal"/>
        <w:rPr/>
      </w:pPr>
      <w:r>
        <w:rPr/>
        <w:tab/>
        <w:t>Laurie K. Ellis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2002-03-19T18:39:00Z</dcterms:created>
  <dc:creator>Michael Mazowita</dc:creator>
  <dc:description/>
  <dc:language>en-CA</dc:language>
  <cp:lastModifiedBy>Michael Mazowita</cp:lastModifiedBy>
  <dcterms:modified xsi:type="dcterms:W3CDTF">2002-03-19T20:38:00Z</dcterms:modified>
  <cp:revision>6</cp:revision>
  <dc:subject/>
  <dc:title>Re: February 2002 Gas Sales to TXU Trading Company</dc:title>
</cp:coreProperties>
</file>