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f:\attachcus\buy-r\Inc. Amendment dash 011005.doc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