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f:\attachcus\kaminski-v\VKaminskiJun20014\00000000ED31CB571F2BF949B92EE03CD46E045A04602000.#2.IV - rozdzia pracy - schemat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