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Background and Basis for this Request</w:t>
      </w:r>
    </w:p>
    <w:p>
      <w:pPr>
        <w:pStyle w:val="Normal"/>
        <w:rPr/>
      </w:pPr>
      <w:r>
        <w:rPr/>
      </w:r>
    </w:p>
    <w:p>
      <w:pPr>
        <w:pStyle w:val="Normal"/>
        <w:rPr/>
      </w:pPr>
      <w:r>
        <w:rPr/>
        <w:t>On January 2, 2002, Fazil Osman, our most senior SAP Basis employee resigned and gave Enron two weeks notice. SAP Basis is a Technology based skill that is the foundation for SAP Infrastructure system availability, performance, backup, recovery and support.</w:t>
      </w:r>
    </w:p>
    <w:p>
      <w:pPr>
        <w:pStyle w:val="Normal"/>
        <w:rPr/>
      </w:pPr>
      <w:r>
        <w:rPr/>
      </w:r>
    </w:p>
    <w:p>
      <w:pPr>
        <w:pStyle w:val="Normal"/>
        <w:rPr/>
      </w:pPr>
      <w:r>
        <w:rPr/>
        <w:t>The ISC currently supports financial and HR systems for all major Enron business units. Current ISC customers include the Houston and London Estates, ongoing concerns in ETS, PGE and NEPCO, and potentially Netco (Newco). The ISC provides systems and support for critical financial, accounts payable, procurement, accounts receivable, asset management, regulatory reporting, HR and payroll processes. All of this is using SAP systems or those systems that interact with SAP. It is in the creditors and going concerns interest that Enron continues to maintain SAP system availability and support.</w:t>
      </w:r>
    </w:p>
    <w:p>
      <w:pPr>
        <w:pStyle w:val="Normal"/>
        <w:rPr/>
      </w:pPr>
      <w:r>
        <w:rPr/>
      </w:r>
    </w:p>
    <w:p>
      <w:pPr>
        <w:pStyle w:val="Normal"/>
        <w:rPr/>
      </w:pPr>
      <w:r>
        <w:rPr/>
        <w:t>With the loss of Fazil, the SAP Basis Team staff is three people, one person below the approved plan. A team of four is needed to support critical processes and provide basic services that are needed to support both the businesses under restructuring and the ongoing concerns.</w:t>
      </w:r>
    </w:p>
    <w:p>
      <w:pPr>
        <w:pStyle w:val="Normal"/>
        <w:rPr/>
      </w:pPr>
      <w:r>
        <w:rPr/>
      </w:r>
    </w:p>
    <w:p>
      <w:pPr>
        <w:pStyle w:val="Normal"/>
        <w:rPr/>
      </w:pPr>
      <w:r>
        <w:rPr/>
        <w:t xml:space="preserve">A replacement for Fazil is needed to enable Enron to maintain expected levels of SAP system availability six days a week 24 hours a day. A reduction in SAP system availability could cause potential business disruption and affect Enron’s ability to pay vendors and manage cash. </w:t>
      </w:r>
    </w:p>
    <w:p>
      <w:pPr>
        <w:pStyle w:val="Normal"/>
        <w:rPr/>
      </w:pPr>
      <w:r>
        <w:rPr/>
      </w:r>
    </w:p>
    <w:p>
      <w:pPr>
        <w:pStyle w:val="Heading1"/>
        <w:ind w:hanging="0" w:start="0"/>
        <w:rPr/>
      </w:pPr>
      <w:r>
        <w:rPr/>
        <w:t>Role 1: SAP Basis and System Infrastructure Subject Matter Expert</w:t>
      </w:r>
    </w:p>
    <w:p>
      <w:pPr>
        <w:pStyle w:val="Normal"/>
        <w:rPr/>
      </w:pPr>
      <w:r>
        <w:rPr/>
      </w:r>
    </w:p>
    <w:p>
      <w:pPr>
        <w:pStyle w:val="Normal"/>
        <w:rPr/>
      </w:pPr>
      <w:r>
        <w:rPr/>
        <w:t xml:space="preserve">The ISC supports over 160 servers and 15TB of data associated with the SAP systems. The departing employee was our most senior employee and had the most experience in the Basis area. The options for providing this service are to call back a consultant, or attempt to hire an employee with similar skill levels or hire a consultant. Paul Calvino with Entersys Group was previously with the ISC for two years, and was let go December 2, 2001. This is the lowest cost short-term replacement for Fazil given the difficulty, time and cost associated with recruiting an employee. Also, Paul is available to work 20 hours per week part time for services as needed. </w:t>
      </w:r>
    </w:p>
    <w:p>
      <w:pPr>
        <w:pStyle w:val="Normal"/>
        <w:rPr/>
      </w:pPr>
      <w:r>
        <w:rPr/>
      </w:r>
    </w:p>
    <w:p>
      <w:pPr>
        <w:pStyle w:val="Normal"/>
        <w:rPr/>
      </w:pPr>
      <w:r>
        <w:rPr/>
        <w:t xml:space="preserve">Proposed Replacement: Paul Calvino – Basis Consultant </w:t>
      </w:r>
    </w:p>
    <w:p>
      <w:pPr>
        <w:pStyle w:val="Normal"/>
        <w:rPr/>
      </w:pPr>
      <w:r>
        <w:rPr/>
        <w:t>Vendor: Entersys Group</w:t>
      </w:r>
    </w:p>
    <w:p>
      <w:pPr>
        <w:pStyle w:val="Normal"/>
        <w:rPr/>
      </w:pPr>
      <w:r>
        <w:rPr/>
        <w:t>Duration:  3/31/02 or until business needs change</w:t>
      </w:r>
    </w:p>
    <w:p>
      <w:pPr>
        <w:pStyle w:val="Normal"/>
        <w:rPr/>
      </w:pPr>
      <w:r>
        <w:rPr/>
        <w:t xml:space="preserve">Contract Rate Per Hour: $185/hr at 20 hours per week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2002-01-03T18:29:00Z</dcterms:created>
  <dc:creator>mschmi2</dc:creator>
  <dc:description/>
  <dc:language>en-CA</dc:language>
  <cp:lastModifiedBy>mschmi2</cp:lastModifiedBy>
  <cp:lastPrinted>2001-12-14T08:26:00Z</cp:lastPrinted>
  <dcterms:modified xsi:type="dcterms:W3CDTF">2002-01-08T14:03:00Z</dcterms:modified>
  <cp:revision>12</cp:revision>
  <dc:subject/>
  <dc:title>Andrews Gomez </dc:title>
</cp:coreProperties>
</file>