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INTERVIEW EXPENSE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>{This form must be accompanied by ORIGINAL receipts in order for payments to be processed</w:t>
        <w:br/>
      </w:r>
      <w:r>
        <w:rPr>
          <w:b/>
          <w:i/>
          <w:lang w:eastAsia="en-US"/>
        </w:rPr>
        <w:t>Payment will be made approximately 30 days after receipt.</w:t>
      </w:r>
      <w:r>
        <w:rPr>
          <w:b/>
          <w:i/>
        </w:rPr>
        <w:t>}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end"/>
        <w:rPr/>
      </w:pPr>
      <w:r>
        <w:rPr/>
        <w:t>Date______________</w:t>
      </w:r>
    </w:p>
    <w:p>
      <w:pPr>
        <w:pStyle w:val="Normal"/>
        <w:rPr/>
      </w:pPr>
      <w:r>
        <w:rPr/>
      </w:r>
    </w:p>
    <w:tbl>
      <w:tblPr>
        <w:tblW w:w="990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(First)                                  (Middle)                                               (Last)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(Street or P.O. Box No.)                                      (City/State)                                    (Zip)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Position Applied For                                                                                 Social Security No.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31752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082"/>
        <w:gridCol w:w="718"/>
        <w:gridCol w:w="810"/>
        <w:gridCol w:w="768"/>
        <w:gridCol w:w="459"/>
        <w:gridCol w:w="525"/>
        <w:gridCol w:w="1038"/>
        <w:gridCol w:w="930"/>
        <w:gridCol w:w="960"/>
        <w:gridCol w:w="990"/>
        <w:gridCol w:w="18"/>
        <w:gridCol w:w="972"/>
        <w:gridCol w:w="2832"/>
        <w:gridCol w:w="3804"/>
        <w:gridCol w:w="3804"/>
        <w:gridCol w:w="3804"/>
        <w:gridCol w:w="3804"/>
        <w:gridCol w:w="3804"/>
      </w:tblGrid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Meals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Hotel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Fare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Ground</w:t>
            </w:r>
          </w:p>
          <w:p>
            <w:pPr>
              <w:pStyle w:val="Normal"/>
              <w:rPr/>
            </w:pPr>
            <w:r>
              <w:rPr/>
              <w:t>Transport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34.5 per Mile Mileage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Parking and Tolls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Misc.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TOTALS</w:t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Breakfast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Noon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Night</w:t>
            </w:r>
          </w:p>
        </w:tc>
        <w:tc>
          <w:tcPr>
            <w:tcW w:w="7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52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4467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Less Company Paid Expenses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804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67" w:type="dxa"/>
            <w:gridSpan w:val="6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Reimbursable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804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0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5"/>
        <w:gridCol w:w="4431"/>
      </w:tblGrid>
      <w:tr>
        <w:trPr/>
        <w:tc>
          <w:tcPr>
            <w:tcW w:w="4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Signature                                             Date                                           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Approved                                             Date</w:t>
            </w:r>
          </w:p>
        </w:tc>
      </w:tr>
    </w:tbl>
    <w:p>
      <w:pPr>
        <w:pStyle w:val="Normal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2001-11-05T11:47:00Z</dcterms:created>
  <dc:creator>Corporate User</dc:creator>
  <dc:description/>
  <dc:language>en-CA</dc:language>
  <cp:lastModifiedBy>Therica Holland</cp:lastModifiedBy>
  <cp:lastPrinted>2000-10-31T14:41:00Z</cp:lastPrinted>
  <dcterms:modified xsi:type="dcterms:W3CDTF">2001-11-05T15:06:00Z</dcterms:modified>
  <cp:revision>4</cp:revision>
  <dc:subject/>
  <dc:title>INTERVIEW EXPENSE</dc:title>
</cp:coreProperties>
</file>