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f:\attachcus\haedicke-m\MHaedickeDec20001\00000000FA65578D26F8DC49BB7DF76DD3663ECEC4CF2100.#2.IM2 PPA 11-09-00 (EPMI redline).doc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