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Arial" w:hAnsi="Zurich BT;Arial" w:cs="Zurich BT;Arial"/>
          <w:spacing w:val="20"/>
          <w:sz w:val="32"/>
        </w:rPr>
      </w:pPr>
      <w:r>
        <w:rPr>
          <w:rFonts w:cs="Zurich BT;Arial" w:ascii="Zurich BT;Arial" w:hAnsi="Zurich BT;Arial"/>
          <w:spacing w:val="20"/>
          <w:sz w:val="32"/>
        </w:rPr>
        <w:drawing>
          <wp:inline distT="0" distB="0" distL="0" distR="0">
            <wp:extent cx="2987675" cy="1384300"/>
            <wp:effectExtent l="0" t="0" r="0" b="0"/>
            <wp:docPr id="1" name="EPSAR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ARlogo" descr="" title=""/>
                    <pic:cNvPicPr>
                      <a:picLocks noChangeAspect="1" noChangeArrowheads="1"/>
                    </pic:cNvPicPr>
                  </pic:nvPicPr>
                  <pic:blipFill>
                    <a:blip r:embed="rId2"/>
                    <a:srcRect l="-12" t="-26" r="-12" b="-26"/>
                    <a:stretch>
                      <a:fillRect/>
                    </a:stretch>
                  </pic:blipFill>
                  <pic:spPr bwMode="auto">
                    <a:xfrm>
                      <a:off x="0" y="0"/>
                      <a:ext cx="2987675" cy="1384300"/>
                    </a:xfrm>
                    <a:prstGeom prst="rect">
                      <a:avLst/>
                    </a:prstGeom>
                    <a:noFill/>
                  </pic:spPr>
                </pic:pic>
              </a:graphicData>
            </a:graphic>
          </wp:inline>
        </w:drawing>
      </w:r>
    </w:p>
    <w:p>
      <w:pPr>
        <w:pStyle w:val="Normal"/>
        <w:ind w:firstLine="720" w:start="6480" w:end="0"/>
        <w:rPr>
          <w:rFonts w:ascii="Zurich BT;Arial" w:hAnsi="Zurich BT;Arial" w:cs="Zurich BT;Arial"/>
          <w:spacing w:val="-8"/>
          <w:sz w:val="16"/>
        </w:rPr>
      </w:pPr>
      <w:r>
        <w:rPr>
          <w:rFonts w:cs="Zurich BT;Arial" w:ascii="Zurich BT;Arial" w:hAnsi="Zurich BT;Arial"/>
          <w:spacing w:val="-8"/>
          <w:sz w:val="16"/>
        </w:rPr>
        <w:t>1401 New York Avenue, NW</w:t>
      </w:r>
    </w:p>
    <w:p>
      <w:pPr>
        <w:pStyle w:val="Normal"/>
        <w:rPr/>
      </w:pPr>
      <w:r>
        <w:rPr>
          <w:rFonts w:cs="Zurich BT;Arial" w:ascii="Zurich BT;Arial" w:hAnsi="Zurich BT;Arial"/>
          <w:spacing w:val="-8"/>
          <w:sz w:val="16"/>
        </w:rPr>
        <w:tab/>
        <w:tab/>
        <w:tab/>
        <w:tab/>
        <w:tab/>
        <w:tab/>
        <w:tab/>
        <w:tab/>
        <w:tab/>
        <w:tab/>
        <w:t>11</w:t>
      </w:r>
      <w:r>
        <w:rPr>
          <w:rFonts w:cs="Zurich BT;Arial" w:ascii="Zurich BT;Arial" w:hAnsi="Zurich BT;Arial"/>
          <w:spacing w:val="-8"/>
          <w:sz w:val="16"/>
          <w:vertAlign w:val="superscript"/>
        </w:rPr>
        <w:t>th</w:t>
      </w:r>
      <w:r>
        <w:rPr>
          <w:rFonts w:cs="Zurich BT;Arial" w:ascii="Zurich BT;Arial" w:hAnsi="Zurich BT;Arial"/>
          <w:spacing w:val="-8"/>
          <w:sz w:val="16"/>
        </w:rPr>
        <w:t xml:space="preserve"> Floor</w:t>
      </w:r>
    </w:p>
    <w:p>
      <w:pPr>
        <w:pStyle w:val="Normal"/>
        <w:rPr>
          <w:rFonts w:ascii="Zurich BT;Arial" w:hAnsi="Zurich BT;Arial" w:cs="Zurich BT;Arial"/>
          <w:spacing w:val="-8"/>
          <w:sz w:val="16"/>
        </w:rPr>
      </w:pPr>
      <w:r>
        <w:rPr>
          <w:rFonts w:cs="Zurich BT;Arial" w:ascii="Zurich BT;Arial" w:hAnsi="Zurich BT;Arial"/>
          <w:spacing w:val="-8"/>
          <w:sz w:val="16"/>
        </w:rPr>
        <w:tab/>
        <w:tab/>
        <w:tab/>
        <w:tab/>
        <w:tab/>
        <w:tab/>
        <w:tab/>
        <w:tab/>
        <w:tab/>
        <w:tab/>
        <w:t>Washington, DC 20005</w:t>
      </w:r>
    </w:p>
    <w:p>
      <w:pPr>
        <w:pStyle w:val="Normal"/>
        <w:rPr>
          <w:rFonts w:ascii="Zurich BT;Arial" w:hAnsi="Zurich BT;Arial" w:cs="Zurich BT;Arial"/>
          <w:spacing w:val="-8"/>
          <w:sz w:val="16"/>
        </w:rPr>
      </w:pPr>
      <w:r>
        <w:rPr>
          <w:rFonts w:cs="Zurich BT;Arial" w:ascii="Zurich BT;Arial" w:hAnsi="Zurich BT;Arial"/>
          <w:spacing w:val="-8"/>
          <w:sz w:val="16"/>
        </w:rPr>
        <w:tab/>
        <w:tab/>
        <w:tab/>
        <w:tab/>
        <w:tab/>
        <w:tab/>
        <w:tab/>
        <w:tab/>
        <w:tab/>
        <w:tab/>
        <w:t>202/628-8200</w:t>
      </w:r>
    </w:p>
    <w:p>
      <w:pPr>
        <w:pStyle w:val="Normal"/>
        <w:rPr>
          <w:rFonts w:ascii="Zurich BT;Arial" w:hAnsi="Zurich BT;Arial" w:cs="Zurich BT;Arial"/>
          <w:spacing w:val="-8"/>
          <w:sz w:val="16"/>
        </w:rPr>
      </w:pPr>
      <w:r>
        <w:rPr>
          <w:rFonts w:cs="Zurich BT;Arial" w:ascii="Zurich BT;Arial" w:hAnsi="Zurich BT;Arial"/>
          <w:spacing w:val="-8"/>
          <w:sz w:val="16"/>
        </w:rPr>
        <w:tab/>
        <w:tab/>
        <w:tab/>
        <w:tab/>
        <w:tab/>
        <w:tab/>
        <w:tab/>
        <w:tab/>
        <w:tab/>
        <w:tab/>
        <w:t>202/628-8260  fax</w:t>
      </w:r>
    </w:p>
    <w:p>
      <w:pPr>
        <w:pStyle w:val="Normal"/>
        <w:rPr>
          <w:rFonts w:ascii="Zurich BT;Arial" w:hAnsi="Zurich BT;Arial" w:cs="Zurich BT;Arial"/>
          <w:spacing w:val="-8"/>
          <w:sz w:val="18"/>
        </w:rPr>
      </w:pPr>
      <w:r>
        <w:rPr>
          <w:rFonts w:cs="Zurich BT;Arial" w:ascii="Zurich BT;Arial" w:hAnsi="Zurich BT;Arial"/>
          <w:spacing w:val="-14"/>
          <w:sz w:val="16"/>
        </w:rPr>
        <w:tab/>
        <w:tab/>
        <w:tab/>
        <w:tab/>
        <w:tab/>
        <w:tab/>
        <w:tab/>
        <w:tab/>
        <w:tab/>
        <w:tab/>
        <w:t>www.epsa.org</w:t>
      </w:r>
    </w:p>
    <w:p>
      <w:pPr>
        <w:pStyle w:val="Normal"/>
        <w:rPr>
          <w:rFonts w:ascii="Zurich BT;Arial" w:hAnsi="Zurich BT;Arial" w:cs="Zurich BT;Arial"/>
          <w:b/>
          <w:spacing w:val="20"/>
        </w:rPr>
      </w:pPr>
      <w:r>
        <w:rPr>
          <w:rFonts w:cs="Zurich BT;Arial" w:ascii="Zurich BT;Arial" w:hAnsi="Zurich BT;Arial"/>
          <w:b/>
          <w:caps/>
          <w:spacing w:val="20"/>
          <w:sz w:val="32"/>
        </w:rPr>
        <w:t>Memorandum</w:t>
      </w:r>
      <w:r>
        <w:rPr>
          <w:rFonts w:cs="Zurich BT;Arial" w:ascii="Zurich BT;Arial" w:hAnsi="Zurich BT;Arial"/>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Arial" w:hAnsi="Zurich BT;Arial" w:cs="Zurich BT;Arial"/>
                <w:b/>
                <w:smallCaps/>
              </w:rPr>
            </w:pPr>
            <w:r>
              <w:rPr>
                <w:rFonts w:cs="Zurich BT;Arial" w:ascii="Zurich BT;Arial" w:hAnsi="Zurich BT;Arial"/>
                <w:b/>
                <w:smallCaps/>
              </w:rPr>
              <w:t>TO:</w:t>
            </w:r>
          </w:p>
        </w:tc>
        <w:tc>
          <w:tcPr>
            <w:tcW w:w="7578" w:type="dxa"/>
            <w:tcBorders/>
          </w:tcPr>
          <w:p>
            <w:pPr>
              <w:pStyle w:val="Normal"/>
              <w:rPr/>
            </w:pPr>
            <w:r>
              <w:rPr/>
              <w:t>Regulatory Affairs Committee</w:t>
            </w:r>
          </w:p>
          <w:p>
            <w:pPr>
              <w:pStyle w:val="Normal"/>
              <w:spacing w:before="0" w:after="120"/>
              <w:rPr/>
            </w:pPr>
            <w:r>
              <w:rPr/>
              <w:t>Power Marketers Working Group</w:t>
            </w:r>
          </w:p>
        </w:tc>
      </w:tr>
      <w:tr>
        <w:trPr/>
        <w:tc>
          <w:tcPr>
            <w:tcW w:w="1278" w:type="dxa"/>
            <w:tcBorders/>
          </w:tcPr>
          <w:p>
            <w:pPr>
              <w:pStyle w:val="Normal"/>
              <w:spacing w:lineRule="auto" w:line="360"/>
              <w:rPr>
                <w:rFonts w:ascii="Zurich BT;Arial" w:hAnsi="Zurich BT;Arial" w:cs="Zurich BT;Arial"/>
                <w:b/>
                <w:smallCaps/>
              </w:rPr>
            </w:pPr>
            <w:r>
              <w:rPr>
                <w:rFonts w:cs="Zurich BT;Arial" w:ascii="Zurich BT;Arial" w:hAnsi="Zurich BT;Arial"/>
                <w:b/>
                <w:smallCaps/>
              </w:rPr>
              <w:t>FROM:</w:t>
            </w:r>
          </w:p>
        </w:tc>
        <w:tc>
          <w:tcPr>
            <w:tcW w:w="7578" w:type="dxa"/>
            <w:tcBorders/>
          </w:tcPr>
          <w:p>
            <w:pPr>
              <w:pStyle w:val="Normal"/>
              <w:rPr/>
            </w:pPr>
            <w:r>
              <w:rPr/>
              <w:t>Jim Steffes, Regulatory Affairs Committee Chair</w:t>
            </w:r>
          </w:p>
          <w:p>
            <w:pPr>
              <w:pStyle w:val="Normal"/>
              <w:rPr/>
            </w:pPr>
            <w:r>
              <w:rPr/>
              <w:t>Bob Reilley, Power Marketers Working Group Chair</w:t>
            </w:r>
          </w:p>
          <w:p>
            <w:pPr>
              <w:pStyle w:val="Normal"/>
              <w:rPr/>
            </w:pPr>
            <w:r>
              <w:rPr/>
              <w:t>Julie Simon, Vice President of Policy</w:t>
            </w:r>
          </w:p>
          <w:p>
            <w:pPr>
              <w:pStyle w:val="Normal"/>
              <w:rPr/>
            </w:pPr>
            <w:r>
              <w:rPr/>
              <w:t>Mark Bennett, Senior Manager of Policy</w:t>
            </w:r>
          </w:p>
          <w:p>
            <w:pPr>
              <w:pStyle w:val="Normal"/>
              <w:spacing w:before="0" w:after="120"/>
              <w:rPr/>
            </w:pPr>
            <w:r>
              <w:rPr/>
              <w:t>Erin Perrigo, Manager of Policy</w:t>
            </w:r>
          </w:p>
        </w:tc>
      </w:tr>
      <w:tr>
        <w:trPr/>
        <w:tc>
          <w:tcPr>
            <w:tcW w:w="1278" w:type="dxa"/>
            <w:tcBorders/>
          </w:tcPr>
          <w:p>
            <w:pPr>
              <w:pStyle w:val="Normal"/>
              <w:spacing w:lineRule="auto" w:line="360"/>
              <w:rPr>
                <w:rFonts w:ascii="Zurich BT;Arial" w:hAnsi="Zurich BT;Arial" w:cs="Zurich BT;Arial"/>
                <w:b/>
                <w:smallCaps/>
              </w:rPr>
            </w:pPr>
            <w:r>
              <w:rPr>
                <w:rFonts w:cs="Zurich BT;Arial" w:ascii="Zurich BT;Arial" w:hAnsi="Zurich BT;Arial"/>
                <w:b/>
                <w:smallCaps/>
              </w:rPr>
              <w:t>DATE:</w:t>
            </w:r>
          </w:p>
        </w:tc>
        <w:tc>
          <w:tcPr>
            <w:tcW w:w="7578" w:type="dxa"/>
            <w:tcBorders/>
          </w:tcPr>
          <w:p>
            <w:pPr>
              <w:pStyle w:val="Normal"/>
              <w:spacing w:lineRule="auto" w:line="360"/>
              <w:rPr/>
            </w:pPr>
            <w:r>
              <w:rPr/>
              <w:fldChar w:fldCharType="begin"/>
            </w:r>
            <w:r>
              <w:rPr/>
              <w:instrText xml:space="preserve"> DATE \@"MMMM\ d', 'yyyy" </w:instrText>
            </w:r>
            <w:r>
              <w:rPr/>
              <w:fldChar w:fldCharType="separate"/>
            </w:r>
            <w:r>
              <w:rPr/>
              <w:t>September 28, 2025</w:t>
            </w:r>
            <w:r>
              <w:rPr/>
              <w:fldChar w:fldCharType="end"/>
            </w:r>
          </w:p>
        </w:tc>
      </w:tr>
      <w:tr>
        <w:trPr/>
        <w:tc>
          <w:tcPr>
            <w:tcW w:w="1278" w:type="dxa"/>
            <w:tcBorders>
              <w:bottom w:val="single" w:sz="6" w:space="0" w:color="000000"/>
            </w:tcBorders>
          </w:tcPr>
          <w:p>
            <w:pPr>
              <w:pStyle w:val="Normal"/>
              <w:spacing w:lineRule="auto" w:line="360"/>
              <w:rPr>
                <w:rFonts w:ascii="Zurich BT;Arial" w:hAnsi="Zurich BT;Arial" w:cs="Zurich BT;Arial"/>
                <w:b/>
                <w:smallCaps/>
              </w:rPr>
            </w:pPr>
            <w:r>
              <w:rPr>
                <w:rFonts w:cs="Zurich BT;Arial" w:ascii="Zurich BT;Arial" w:hAnsi="Zurich BT;Arial"/>
                <w:b/>
                <w:smallCaps/>
              </w:rPr>
              <w:t>RE:</w:t>
            </w:r>
          </w:p>
        </w:tc>
        <w:tc>
          <w:tcPr>
            <w:tcW w:w="7578" w:type="dxa"/>
            <w:tcBorders>
              <w:bottom w:val="single" w:sz="6" w:space="0" w:color="000000"/>
            </w:tcBorders>
          </w:tcPr>
          <w:p>
            <w:pPr>
              <w:pStyle w:val="Normal"/>
              <w:rPr>
                <w:b/>
                <w:i/>
                <w:i/>
              </w:rPr>
            </w:pPr>
            <w:r>
              <w:rPr>
                <w:b/>
                <w:i/>
              </w:rPr>
              <w:t xml:space="preserve">Workshop on Assuring Adequate Capacity in Competitive Markets—AGENDA </w:t>
            </w:r>
          </w:p>
        </w:tc>
      </w:tr>
    </w:tbl>
    <w:p>
      <w:pPr>
        <w:pStyle w:val="Normal"/>
        <w:rPr/>
      </w:pPr>
      <w:r>
        <w:rPr/>
      </w:r>
    </w:p>
    <w:p>
      <w:pPr>
        <w:pStyle w:val="Normal"/>
        <w:rPr/>
      </w:pPr>
      <w:r>
        <w:rPr/>
        <w:t>Please see the attached agenda for the Workshop on Assuring Adequate Capacity in Competitive Markets, on May 15</w:t>
      </w:r>
      <w:r>
        <w:rPr>
          <w:vertAlign w:val="superscript"/>
        </w:rPr>
        <w:t>th</w:t>
      </w:r>
      <w:r>
        <w:rPr/>
        <w:t xml:space="preserve"> from 10:00 a.m. to 4 p.m. at EPSA’s offices at 1401 New York Avenue, NW, Washington, DC.  If you would like to attend and not already done so, please fill out the registration below and fax it to Jackie Gallagher at 202-628-8260 or by email to </w:t>
      </w:r>
      <w:r>
        <w:rPr>
          <w:u w:val="single"/>
        </w:rPr>
        <w:t>jgallagher@epsa.org</w:t>
      </w:r>
      <w:r>
        <w:rPr/>
        <w:t xml:space="preserve">. </w:t>
      </w:r>
    </w:p>
    <w:p>
      <w:pPr>
        <w:pStyle w:val="Normal"/>
        <w:rPr/>
      </w:pPr>
      <w:r>
        <w:rPr/>
      </w:r>
    </w:p>
    <w:p>
      <w:pPr>
        <w:pStyle w:val="BodyText"/>
        <w:spacing w:before="0" w:after="120"/>
        <w:rPr/>
      </w:pPr>
      <w:r>
        <w:rPr/>
        <w:t>Please RSVP for the meeting by faxing the form below</w:t>
      </w:r>
    </w:p>
    <w:p>
      <w:pPr>
        <w:pStyle w:val="Normal"/>
        <w:jc w:val="center"/>
        <w:rPr>
          <w:b/>
          <w:sz w:val="28"/>
        </w:rPr>
      </w:pPr>
      <w:r>
        <w:rPr>
          <w:b/>
        </w:rPr>
        <w:t>to Jackie Gallagher at 202-628-8260</w:t>
      </w:r>
    </w:p>
    <w:p>
      <w:pPr>
        <w:pStyle w:val="Normal"/>
        <w:jc w:val="center"/>
        <w:rPr>
          <w:b/>
          <w:sz w:val="28"/>
        </w:rPr>
      </w:pPr>
      <w:r>
        <w:rPr>
          <w:b/>
          <w:sz w:val="28"/>
        </w:rPr>
      </w:r>
    </w:p>
    <w:p>
      <w:pPr>
        <w:pStyle w:val="Normal"/>
        <w:jc w:val="center"/>
        <w:rPr>
          <w:b/>
          <w:sz w:val="28"/>
        </w:rPr>
      </w:pPr>
      <w:r>
        <w:rPr>
          <w:b/>
          <w:sz w:val="28"/>
        </w:rPr>
      </w:r>
    </w:p>
    <w:p>
      <w:pPr>
        <w:pStyle w:val="Normal"/>
        <w:tabs>
          <w:tab w:val="clear" w:pos="720"/>
          <w:tab w:val="left" w:pos="1530" w:leader="none"/>
        </w:tabs>
        <w:ind w:hanging="810" w:start="1530" w:end="0"/>
        <w:rPr/>
      </w:pPr>
      <w:r>
        <w:rPr/>
        <w:t>_____  Yes, I will attend the May 15</w:t>
      </w:r>
      <w:r>
        <w:rPr>
          <w:vertAlign w:val="superscript"/>
        </w:rPr>
        <w:t>th</w:t>
      </w:r>
      <w:r>
        <w:rPr/>
        <w:t xml:space="preserve"> Regulatory Affairs Committee Meeting in Washington, D.C.</w:t>
      </w:r>
    </w:p>
    <w:p>
      <w:pPr>
        <w:pStyle w:val="Normal"/>
        <w:rPr/>
      </w:pPr>
      <w:r>
        <w:rPr/>
      </w:r>
    </w:p>
    <w:p>
      <w:pPr>
        <w:pStyle w:val="Normal"/>
        <w:ind w:firstLine="720" w:end="0"/>
        <w:rPr/>
      </w:pPr>
      <w:r>
        <w:rPr/>
        <w:t>_____  No, I will not be able to attend the meeting.</w:t>
      </w:r>
    </w:p>
    <w:p>
      <w:pPr>
        <w:pStyle w:val="Normal"/>
        <w:ind w:firstLine="720" w:end="0"/>
        <w:rPr/>
      </w:pPr>
      <w:r>
        <w:rPr/>
      </w:r>
    </w:p>
    <w:p>
      <w:pPr>
        <w:pStyle w:val="Normal"/>
        <w:ind w:firstLine="720" w:end="0"/>
        <w:rPr/>
      </w:pPr>
      <w:r>
        <w:rPr/>
      </w:r>
    </w:p>
    <w:p>
      <w:pPr>
        <w:pStyle w:val="Normal"/>
        <w:rPr/>
      </w:pPr>
      <w:r>
        <w:rPr/>
      </w:r>
    </w:p>
    <w:p>
      <w:pPr>
        <w:pStyle w:val="Normal"/>
        <w:spacing w:before="0" w:after="240"/>
        <w:rPr/>
      </w:pPr>
      <w:r>
        <w:rPr/>
        <w:t>Name:_________________________     Company:________________________</w:t>
      </w:r>
    </w:p>
    <w:p>
      <w:pPr>
        <w:pStyle w:val="Normal"/>
        <w:spacing w:before="0" w:after="240"/>
        <w:rPr/>
      </w:pPr>
      <w:r>
        <w:rPr/>
      </w:r>
    </w:p>
    <w:p>
      <w:pPr>
        <w:pStyle w:val="Normal"/>
        <w:rPr/>
      </w:pPr>
      <w:r>
        <w:rPr/>
        <w:t>E-mail:_________________________     Fax:_____________________________</w:t>
      </w:r>
    </w:p>
    <w:sectPr>
      <w:footerReference w:type="default" r:id="rId3"/>
      <w:footerReference w:type="first" r:id="rId4"/>
      <w:type w:val="nextPage"/>
      <w:pgSz w:w="12240" w:h="15840"/>
      <w:pgMar w:left="1728" w:right="1440" w:gutter="0" w:header="0" w:top="5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/mnt/main-storage/datasets/enron-docs/doc/ICAPWorkshopAgendacover.doc</w:t>
    </w:r>
    <w:r>
      <w:rPr>
        <w:sz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2001-05-09T13:50:00Z</dcterms:created>
  <dc:creator>Laurie Martin</dc:creator>
  <dc:description/>
  <dc:language>en-CA</dc:language>
  <cp:lastModifiedBy>Jackie Gallagher</cp:lastModifiedBy>
  <cp:lastPrinted>2001-03-15T11:38:00Z</cp:lastPrinted>
  <dcterms:modified xsi:type="dcterms:W3CDTF">2001-05-09T13:50:00Z</dcterms:modified>
  <cp:revision>2</cp:revision>
  <dc:subject/>
  <dc:title> </dc:title>
</cp:coreProperties>
</file>