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sz w:val="28"/>
        </w:rPr>
      </w:r>
    </w:p>
    <w:p>
      <w:pPr>
        <w:pStyle w:val="BodyText"/>
        <w:rPr/>
      </w:pPr>
      <w:r>
        <w:rPr/>
        <w:t>How to Submit Day Ahead Schedules using eTerra Schedule Position Manager and QSE MOS</w:t>
      </w:r>
    </w:p>
    <w:p>
      <w:pPr>
        <w:pStyle w:val="Normal"/>
        <w:rPr>
          <w:sz w:val="28"/>
        </w:rPr>
      </w:pPr>
      <w:r>
        <w:rPr>
          <w:sz w:val="28"/>
        </w:rPr>
      </w:r>
    </w:p>
    <w:p>
      <w:pPr>
        <w:pStyle w:val="Normal"/>
        <w:rPr>
          <w:sz w:val="28"/>
        </w:rPr>
      </w:pPr>
      <w:r>
        <w:rPr>
          <w:sz w:val="28"/>
        </w:rPr>
      </w:r>
    </w:p>
    <w:p>
      <w:pPr>
        <w:pStyle w:val="BodyText2"/>
        <w:rPr/>
      </w:pPr>
      <w:r>
        <w:rPr/>
        <w:t xml:space="preserve">This document is intended to provide instruction to the ERCOT Real-Time Desk in the procedures necessary to submit day-ahead schedules to the ERCOT ISO.  This is the procedure that should be followed on Saturday to submit Sunday’s schedule, etc.  </w:t>
      </w:r>
      <w:r>
        <w:rPr>
          <w:b/>
          <w:bCs/>
        </w:rPr>
        <w:t>IMPORTANT: THE DEADLINE TO SUBMIT DAY AHEAD SCHEDULES IS 11:00 CPT, WITH ALL MISMATCHES CLEARED BY 11:15 CPT.</w:t>
      </w:r>
    </w:p>
    <w:p>
      <w:pPr>
        <w:pStyle w:val="Normal"/>
        <w:rPr>
          <w:b/>
          <w:bCs/>
          <w:sz w:val="20"/>
        </w:rPr>
      </w:pPr>
      <w:r>
        <w:rPr>
          <w:b/>
          <w:bCs/>
          <w:sz w:val="20"/>
        </w:rPr>
      </w:r>
    </w:p>
    <w:p>
      <w:pPr>
        <w:pStyle w:val="Normal"/>
        <w:rPr>
          <w:sz w:val="20"/>
        </w:rPr>
      </w:pPr>
      <w:r>
        <w:rPr>
          <w:sz w:val="20"/>
        </w:rPr>
        <w:t>The necessary starting point (confirmed by one of the schedulers) is having all of the weekend’s CSV files imported into the eTerra Schedule Position mangaer.</w:t>
      </w:r>
    </w:p>
    <w:p>
      <w:pPr>
        <w:pStyle w:val="Normal"/>
        <w:rPr>
          <w:sz w:val="20"/>
        </w:rPr>
      </w:pPr>
      <w:r>
        <w:rPr>
          <w:sz w:val="20"/>
        </w:rPr>
      </w:r>
    </w:p>
    <w:p>
      <w:pPr>
        <w:pStyle w:val="Normal"/>
        <w:rPr>
          <w:sz w:val="20"/>
        </w:rPr>
      </w:pPr>
      <w:r>
        <w:rPr>
          <w:sz w:val="20"/>
        </w:rPr>
      </w:r>
    </w:p>
    <w:p>
      <w:pPr>
        <w:pStyle w:val="Normal"/>
        <w:numPr>
          <w:ilvl w:val="0"/>
          <w:numId w:val="1"/>
        </w:numPr>
        <w:rPr>
          <w:sz w:val="20"/>
        </w:rPr>
      </w:pPr>
      <w:r>
        <w:rPr>
          <w:sz w:val="20"/>
        </w:rPr>
        <w:t xml:space="preserve">Using eTerra Schedule Position Manager (see printscreen below for hours 1-6, actual screen shows 24 hours).  </w:t>
      </w:r>
    </w:p>
    <w:p>
      <w:pPr>
        <w:pStyle w:val="Normal"/>
        <w:rPr>
          <w:sz w:val="20"/>
        </w:rPr>
      </w:pPr>
      <w:r>
        <w:rPr>
          <w:sz w:val="20"/>
        </w:rPr>
      </w:r>
    </w:p>
    <w:p>
      <w:pPr>
        <w:pStyle w:val="Normal"/>
        <w:rPr>
          <w:sz w:val="20"/>
        </w:rPr>
      </w:pPr>
      <w:r>
        <w:rPr>
          <w:sz w:val="20"/>
        </w:rPr>
        <mc:AlternateContent>
          <mc:Choice Requires="wps">
            <w:drawing>
              <wp:anchor behindDoc="0" distT="0" distB="0" distL="114935" distR="114935" simplePos="0" locked="0" layoutInCell="1" allowOverlap="1" relativeHeight="10">
                <wp:simplePos x="0" y="0"/>
                <wp:positionH relativeFrom="column">
                  <wp:posOffset>228600</wp:posOffset>
                </wp:positionH>
                <wp:positionV relativeFrom="paragraph">
                  <wp:posOffset>1371600</wp:posOffset>
                </wp:positionV>
                <wp:extent cx="228600" cy="1682750"/>
                <wp:effectExtent l="27940" t="0" r="5080" b="1270"/>
                <wp:wrapNone/>
                <wp:docPr id="1" name=""/>
                <a:graphic xmlns:a="http://schemas.openxmlformats.org/drawingml/2006/main">
                  <a:graphicData uri="http://schemas.microsoft.com/office/word/2010/wordprocessingShape">
                    <wps:wsp>
                      <wps:cNvSpPr/>
                      <wps:spPr>
                        <a:xfrm flipH="1" flipV="1">
                          <a:off x="0" y="0"/>
                          <a:ext cx="228600" cy="1682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pt,108pt" to="35.95pt,240.45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3086100</wp:posOffset>
                </wp:positionH>
                <wp:positionV relativeFrom="paragraph">
                  <wp:posOffset>1371600</wp:posOffset>
                </wp:positionV>
                <wp:extent cx="228600" cy="1682750"/>
                <wp:effectExtent l="5080" t="0" r="27940" b="1270"/>
                <wp:wrapNone/>
                <wp:docPr id="2" name=""/>
                <a:graphic xmlns:a="http://schemas.openxmlformats.org/drawingml/2006/main">
                  <a:graphicData uri="http://schemas.microsoft.com/office/word/2010/wordprocessingShape">
                    <wps:wsp>
                      <wps:cNvSpPr/>
                      <wps:spPr>
                        <a:xfrm flipV="1">
                          <a:off x="0" y="0"/>
                          <a:ext cx="228600" cy="1682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3pt,108pt" to="260.95pt,240.45pt" stroked="t" o:allowincell="f" style="position:absolute;flip:y">
                <v:stroke color="black" weight="9360" endarrow="block" endarrowwidth="medium" endarrowlength="medium" joinstyle="miter" endcap="flat"/>
                <v:fill o:detectmouseclick="t" on="false"/>
                <w10:wrap type="none"/>
              </v:line>
            </w:pict>
          </mc:Fallback>
        </mc:AlternateContent>
        <w:drawing>
          <wp:inline distT="0" distB="0" distL="0" distR="0">
            <wp:extent cx="5946775" cy="300164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4" t="-6" r="-4" b="-6"/>
                    <a:stretch>
                      <a:fillRect/>
                    </a:stretch>
                  </pic:blipFill>
                  <pic:spPr bwMode="auto">
                    <a:xfrm>
                      <a:off x="0" y="0"/>
                      <a:ext cx="5946775" cy="3001645"/>
                    </a:xfrm>
                    <a:prstGeom prst="rect">
                      <a:avLst/>
                    </a:prstGeom>
                    <a:noFill/>
                  </pic:spPr>
                </pic:pic>
              </a:graphicData>
            </a:graphic>
          </wp:inline>
        </w:drawing>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2">
                <wp:simplePos x="0" y="0"/>
                <wp:positionH relativeFrom="column">
                  <wp:posOffset>109855</wp:posOffset>
                </wp:positionH>
                <wp:positionV relativeFrom="paragraph">
                  <wp:posOffset>26670</wp:posOffset>
                </wp:positionV>
                <wp:extent cx="1037590" cy="237490"/>
                <wp:effectExtent l="0" t="0" r="0" b="0"/>
                <wp:wrapNone/>
                <wp:docPr id="4" name="Frame2"/>
                <a:graphic xmlns:a="http://schemas.openxmlformats.org/drawingml/2006/main">
                  <a:graphicData uri="http://schemas.microsoft.com/office/word/2010/wordprocessingShape">
                    <wps:wsp>
                      <wps:cNvSpPr txBox="1"/>
                      <wps:spPr>
                        <a:xfrm>
                          <a:off x="0" y="0"/>
                          <a:ext cx="1037590" cy="237490"/>
                        </a:xfrm>
                        <a:prstGeom prst="rect"/>
                        <a:solidFill>
                          <a:srgbClr val="FFFFFF"/>
                        </a:solidFill>
                        <a:ln w="9525">
                          <a:solidFill>
                            <a:srgbClr val="000000"/>
                          </a:solidFill>
                        </a:ln>
                      </wps:spPr>
                      <wps:txbx>
                        <w:txbxContent>
                          <w:p>
                            <w:pPr>
                              <w:pStyle w:val="Normal"/>
                              <w:rPr>
                                <w:sz w:val="16"/>
                              </w:rPr>
                            </w:pPr>
                            <w:r>
                              <w:rPr>
                                <w:sz w:val="16"/>
                              </w:rPr>
                              <w:t>All Files Uploaded</w:t>
                            </w:r>
                          </w:p>
                          <w:p>
                            <w:pPr>
                              <w:pStyle w:val="Normal"/>
                              <w:rPr>
                                <w:sz w:val="16"/>
                              </w:rPr>
                            </w:pPr>
                            <w:r>
                              <w:rPr>
                                <w:sz w:val="16"/>
                              </w:rPr>
                            </w:r>
                          </w:p>
                        </w:txbxContent>
                      </wps:txbx>
                      <wps:bodyPr anchor="t" lIns="91440" tIns="45720" rIns="91440" bIns="45720">
                        <a:noAutofit/>
                      </wps:bodyPr>
                    </wps:wsp>
                  </a:graphicData>
                </a:graphic>
              </wp:anchor>
            </w:drawing>
          </mc:Choice>
          <mc:Fallback>
            <w:pict>
              <v:rect fillcolor="#FFFFFF" strokecolor="#000000" strokeweight="0pt" style="position:absolute;rotation:-0;width:81.7pt;height:18.7pt;mso-wrap-distance-left:9.05pt;mso-wrap-distance-right:9.05pt;mso-wrap-distance-top:0pt;mso-wrap-distance-bottom:0pt;margin-top:2.1pt;mso-position-vertical-relative:text;margin-left:8.65pt;mso-position-horizontal-relative:text">
                <v:textbox>
                  <w:txbxContent>
                    <w:p>
                      <w:pPr>
                        <w:pStyle w:val="Normal"/>
                        <w:rPr>
                          <w:sz w:val="16"/>
                        </w:rPr>
                      </w:pPr>
                      <w:r>
                        <w:rPr>
                          <w:sz w:val="16"/>
                        </w:rPr>
                        <w:t>All Files Uploaded</w:t>
                      </w:r>
                    </w:p>
                    <w:p>
                      <w:pPr>
                        <w:pStyle w:val="Normal"/>
                        <w:rPr>
                          <w:sz w:val="16"/>
                        </w:rPr>
                      </w:pPr>
                      <w:r>
                        <w:rPr>
                          <w:sz w:val="16"/>
                        </w:rPr>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2738755</wp:posOffset>
                </wp:positionH>
                <wp:positionV relativeFrom="paragraph">
                  <wp:posOffset>26670</wp:posOffset>
                </wp:positionV>
                <wp:extent cx="694690" cy="237490"/>
                <wp:effectExtent l="0" t="0" r="0" b="0"/>
                <wp:wrapNone/>
                <wp:docPr id="5" name="Frame1"/>
                <a:graphic xmlns:a="http://schemas.openxmlformats.org/drawingml/2006/main">
                  <a:graphicData uri="http://schemas.microsoft.com/office/word/2010/wordprocessingShape">
                    <wps:wsp>
                      <wps:cNvSpPr txBox="1"/>
                      <wps:spPr>
                        <a:xfrm>
                          <a:off x="0" y="0"/>
                          <a:ext cx="694690" cy="237490"/>
                        </a:xfrm>
                        <a:prstGeom prst="rect"/>
                        <a:solidFill>
                          <a:srgbClr val="FFFFFF"/>
                        </a:solidFill>
                        <a:ln w="9525">
                          <a:solidFill>
                            <a:srgbClr val="000000"/>
                          </a:solidFill>
                        </a:ln>
                      </wps:spPr>
                      <wps:txbx>
                        <w:txbxContent>
                          <w:p>
                            <w:pPr>
                              <w:pStyle w:val="Normal"/>
                              <w:rPr>
                                <w:sz w:val="16"/>
                              </w:rPr>
                            </w:pPr>
                            <w:r>
                              <w:rPr>
                                <w:sz w:val="16"/>
                              </w:rPr>
                              <w:t>Balanced</w:t>
                            </w:r>
                          </w:p>
                        </w:txbxContent>
                      </wps:txbx>
                      <wps:bodyPr anchor="t" lIns="91440" tIns="45720" rIns="91440" bIns="45720">
                        <a:noAutofit/>
                      </wps:bodyPr>
                    </wps:wsp>
                  </a:graphicData>
                </a:graphic>
              </wp:anchor>
            </w:drawing>
          </mc:Choice>
          <mc:Fallback>
            <w:pict>
              <v:rect fillcolor="#FFFFFF" strokecolor="#000000" strokeweight="0pt" style="position:absolute;rotation:-0;width:54.7pt;height:18.7pt;mso-wrap-distance-left:9.05pt;mso-wrap-distance-right:9.05pt;mso-wrap-distance-top:0pt;mso-wrap-distance-bottom:0pt;margin-top:2.1pt;mso-position-vertical-relative:text;margin-left:215.65pt;mso-position-horizontal-relative:text">
                <v:textbox>
                  <w:txbxContent>
                    <w:p>
                      <w:pPr>
                        <w:pStyle w:val="Normal"/>
                        <w:rPr>
                          <w:sz w:val="16"/>
                        </w:rPr>
                      </w:pPr>
                      <w:r>
                        <w:rPr>
                          <w:sz w:val="16"/>
                        </w:rPr>
                        <w:t>Balanced</w:t>
                      </w:r>
                    </w:p>
                  </w:txbxContent>
                </v:textbox>
                <w10:wrap type="none"/>
              </v:rect>
            </w:pict>
          </mc:Fallback>
        </mc:AlternateContent>
      </w:r>
    </w:p>
    <w:p>
      <w:pPr>
        <w:pStyle w:val="Normal"/>
        <w:rPr>
          <w:sz w:val="20"/>
        </w:rPr>
      </w:pPr>
      <w:r>
        <w:rPr>
          <w:sz w:val="20"/>
        </w:rPr>
      </w:r>
    </w:p>
    <w:p>
      <w:pPr>
        <w:pStyle w:val="Normal"/>
        <w:rPr>
          <w:sz w:val="20"/>
        </w:rPr>
      </w:pPr>
      <w:r>
        <w:rPr>
          <w:sz w:val="20"/>
        </w:rPr>
      </w:r>
    </w:p>
    <w:p>
      <w:pPr>
        <w:pStyle w:val="Normal"/>
        <w:rPr/>
      </w:pPr>
      <w:r>
        <w:rPr>
          <w:sz w:val="20"/>
        </w:rPr>
        <w:t>Ensure that the correct Market Date is selected (ie.the day ahead schedule for Sunday, Aug 19</w:t>
      </w:r>
      <w:r>
        <w:rPr>
          <w:sz w:val="20"/>
          <w:vertAlign w:val="superscript"/>
        </w:rPr>
        <w:t>th</w:t>
      </w:r>
      <w:r>
        <w:rPr>
          <w:sz w:val="20"/>
        </w:rPr>
        <w:t xml:space="preserve"> would be selected on Saturday, August 18</w:t>
      </w:r>
      <w:r>
        <w:rPr>
          <w:sz w:val="20"/>
          <w:vertAlign w:val="superscript"/>
        </w:rPr>
        <w:t>th</w:t>
      </w:r>
      <w:r>
        <w:rPr>
          <w:sz w:val="20"/>
        </w:rPr>
        <w:t>).  The first step is the check that all CSV files have been imported.  In this case, as shown by the folder icons, we see that the files for EES, Newpower, Frontera, and EPMI have been uploaded.  It is also important to ensure that this is a “balanced” schedule; that is generation + purchase = sales +load.  This can be done by double clicking on the (blue highlighted) ERCOT folder in the Schedule Manager, and ensuing that the “position” for each hour reads zero (i.e. balanced).</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numPr>
          <w:ilvl w:val="0"/>
          <w:numId w:val="1"/>
        </w:numPr>
        <w:tabs>
          <w:tab w:val="clear" w:pos="720"/>
          <w:tab w:val="left" w:pos="-540" w:leader="none"/>
        </w:tabs>
        <w:ind w:hanging="0" w:start="-180" w:end="0"/>
        <w:rPr>
          <w:sz w:val="20"/>
        </w:rPr>
      </w:pPr>
      <w:r>
        <w:rPr>
          <w:sz w:val="20"/>
        </w:rPr>
        <w:t>Using schedule manager to export to QSE MOS.</w:t>
      </w:r>
    </w:p>
    <w:p>
      <w:pPr>
        <w:pStyle w:val="Normal"/>
        <w:ind w:start="-180" w:end="0"/>
        <w:rPr>
          <w:sz w:val="20"/>
        </w:rPr>
      </w:pPr>
      <w:r>
        <w:rPr>
          <w:sz w:val="20"/>
        </w:rPr>
      </w:r>
    </w:p>
    <w:p>
      <w:pPr>
        <w:pStyle w:val="Normal"/>
        <w:ind w:start="360" w:end="0"/>
        <w:rPr>
          <w:sz w:val="20"/>
        </w:rPr>
      </w:pPr>
      <w:r>
        <w:rPr>
          <w:sz w:val="20"/>
        </w:rPr>
      </w:r>
    </w:p>
    <w:p>
      <w:pPr>
        <w:pStyle w:val="Normal"/>
        <w:rPr>
          <w:sz w:val="20"/>
        </w:rPr>
      </w:pPr>
      <w:r>
        <w:rPr>
          <w:sz w:val="20"/>
        </w:rPr>
        <mc:AlternateContent>
          <mc:Choice Requires="wps">
            <w:drawing>
              <wp:anchor behindDoc="0" distT="0" distB="0" distL="114935" distR="114935" simplePos="0" locked="0" layoutInCell="1" allowOverlap="1" relativeHeight="14">
                <wp:simplePos x="0" y="0"/>
                <wp:positionH relativeFrom="column">
                  <wp:posOffset>114300</wp:posOffset>
                </wp:positionH>
                <wp:positionV relativeFrom="paragraph">
                  <wp:posOffset>361950</wp:posOffset>
                </wp:positionV>
                <wp:extent cx="114300" cy="2794000"/>
                <wp:effectExtent l="35560" t="0" r="5080" b="635"/>
                <wp:wrapNone/>
                <wp:docPr id="6" name=""/>
                <a:graphic xmlns:a="http://schemas.openxmlformats.org/drawingml/2006/main">
                  <a:graphicData uri="http://schemas.microsoft.com/office/word/2010/wordprocessingShape">
                    <wps:wsp>
                      <wps:cNvSpPr/>
                      <wps:spPr>
                        <a:xfrm flipH="1" flipV="1">
                          <a:off x="0" y="0"/>
                          <a:ext cx="114480" cy="27939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pt,28.5pt" to="17.95pt,248.45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2400300</wp:posOffset>
                </wp:positionH>
                <wp:positionV relativeFrom="paragraph">
                  <wp:posOffset>1670050</wp:posOffset>
                </wp:positionV>
                <wp:extent cx="457200" cy="1485900"/>
                <wp:effectExtent l="5080" t="0" r="14605" b="1905"/>
                <wp:wrapNone/>
                <wp:docPr id="7" name=""/>
                <a:graphic xmlns:a="http://schemas.openxmlformats.org/drawingml/2006/main">
                  <a:graphicData uri="http://schemas.microsoft.com/office/word/2010/wordprocessingShape">
                    <wps:wsp>
                      <wps:cNvSpPr/>
                      <wps:spPr>
                        <a:xfrm flipV="1">
                          <a:off x="0" y="0"/>
                          <a:ext cx="45720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9pt,131.5pt" to="224.95pt,248.45pt" stroked="t" o:allowincell="f" style="position:absolute;flip:y">
                <v:stroke color="black" weight="9360" endarrow="block" endarrowwidth="medium" endarrowlength="medium" joinstyle="miter" endcap="flat"/>
                <v:fill o:detectmouseclick="t" on="false"/>
                <w10:wrap type="none"/>
              </v:line>
            </w:pict>
          </mc:Fallback>
        </mc:AlternateContent>
        <w:drawing>
          <wp:inline distT="0" distB="0" distL="0" distR="0">
            <wp:extent cx="6280785" cy="303530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3"/>
                    <a:srcRect l="-2" t="-5" r="51691" b="8858"/>
                    <a:stretch>
                      <a:fillRect/>
                    </a:stretch>
                  </pic:blipFill>
                  <pic:spPr bwMode="auto">
                    <a:xfrm>
                      <a:off x="0" y="0"/>
                      <a:ext cx="6280785" cy="3035300"/>
                    </a:xfrm>
                    <a:prstGeom prst="rect">
                      <a:avLst/>
                    </a:prstGeom>
                    <a:noFill/>
                  </pic:spPr>
                </pic:pic>
              </a:graphicData>
            </a:graphic>
          </wp:inline>
        </w:drawing>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5">
                <wp:simplePos x="0" y="0"/>
                <wp:positionH relativeFrom="column">
                  <wp:posOffset>-118745</wp:posOffset>
                </wp:positionH>
                <wp:positionV relativeFrom="paragraph">
                  <wp:posOffset>110490</wp:posOffset>
                </wp:positionV>
                <wp:extent cx="808990" cy="237490"/>
                <wp:effectExtent l="0" t="0" r="0" b="0"/>
                <wp:wrapNone/>
                <wp:docPr id="9" name="Frame4"/>
                <a:graphic xmlns:a="http://schemas.openxmlformats.org/drawingml/2006/main">
                  <a:graphicData uri="http://schemas.microsoft.com/office/word/2010/wordprocessingShape">
                    <wps:wsp>
                      <wps:cNvSpPr txBox="1"/>
                      <wps:spPr>
                        <a:xfrm>
                          <a:off x="0" y="0"/>
                          <a:ext cx="808990" cy="237490"/>
                        </a:xfrm>
                        <a:prstGeom prst="rect"/>
                        <a:solidFill>
                          <a:srgbClr val="FFFFFF"/>
                        </a:solidFill>
                        <a:ln w="9525">
                          <a:solidFill>
                            <a:srgbClr val="000000"/>
                          </a:solidFill>
                        </a:ln>
                      </wps:spPr>
                      <wps:txbx>
                        <w:txbxContent>
                          <w:p>
                            <w:pPr>
                              <w:pStyle w:val="Normal"/>
                              <w:rPr>
                                <w:sz w:val="16"/>
                              </w:rPr>
                            </w:pPr>
                            <w:r>
                              <w:rPr>
                                <w:sz w:val="16"/>
                              </w:rPr>
                              <w:t>File/Export</w:t>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18.7pt;mso-wrap-distance-left:9.05pt;mso-wrap-distance-right:9.05pt;mso-wrap-distance-top:0pt;mso-wrap-distance-bottom:0pt;margin-top:8.7pt;mso-position-vertical-relative:text;margin-left:-9.35pt;mso-position-horizontal-relative:text">
                <v:textbox>
                  <w:txbxContent>
                    <w:p>
                      <w:pPr>
                        <w:pStyle w:val="Normal"/>
                        <w:rPr>
                          <w:sz w:val="16"/>
                        </w:rPr>
                      </w:pPr>
                      <w:r>
                        <w:rPr>
                          <w:sz w:val="16"/>
                        </w:rPr>
                        <w:t>File/Export</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2052955</wp:posOffset>
                </wp:positionH>
                <wp:positionV relativeFrom="paragraph">
                  <wp:posOffset>110490</wp:posOffset>
                </wp:positionV>
                <wp:extent cx="808990" cy="237490"/>
                <wp:effectExtent l="0" t="0" r="0" b="0"/>
                <wp:wrapNone/>
                <wp:docPr id="10" name="Frame3"/>
                <a:graphic xmlns:a="http://schemas.openxmlformats.org/drawingml/2006/main">
                  <a:graphicData uri="http://schemas.microsoft.com/office/word/2010/wordprocessingShape">
                    <wps:wsp>
                      <wps:cNvSpPr txBox="1"/>
                      <wps:spPr>
                        <a:xfrm>
                          <a:off x="0" y="0"/>
                          <a:ext cx="808990" cy="237490"/>
                        </a:xfrm>
                        <a:prstGeom prst="rect"/>
                        <a:solidFill>
                          <a:srgbClr val="FFFFFF"/>
                        </a:solidFill>
                        <a:ln w="9525">
                          <a:solidFill>
                            <a:srgbClr val="000000"/>
                          </a:solidFill>
                        </a:ln>
                      </wps:spPr>
                      <wps:txbx>
                        <w:txbxContent>
                          <w:p>
                            <w:pPr>
                              <w:pStyle w:val="Normal"/>
                              <w:rPr>
                                <w:sz w:val="16"/>
                              </w:rPr>
                            </w:pPr>
                            <w:r>
                              <w:rPr>
                                <w:sz w:val="16"/>
                              </w:rPr>
                              <w:t>Market Select</w:t>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18.7pt;mso-wrap-distance-left:9.05pt;mso-wrap-distance-right:9.05pt;mso-wrap-distance-top:0pt;mso-wrap-distance-bottom:0pt;margin-top:8.7pt;mso-position-vertical-relative:text;margin-left:161.65pt;mso-position-horizontal-relative:text">
                <v:textbox>
                  <w:txbxContent>
                    <w:p>
                      <w:pPr>
                        <w:pStyle w:val="Normal"/>
                        <w:rPr>
                          <w:sz w:val="16"/>
                        </w:rPr>
                      </w:pPr>
                      <w:r>
                        <w:rPr>
                          <w:sz w:val="16"/>
                        </w:rPr>
                        <w:t>Market Select</w:t>
                      </w:r>
                    </w:p>
                  </w:txbxContent>
                </v:textbox>
                <w10:wrap type="none"/>
              </v:rect>
            </w:pict>
          </mc:Fallback>
        </mc:AlternateContent>
      </w:r>
    </w:p>
    <w:p>
      <w:pPr>
        <w:pStyle w:val="Normal"/>
        <w:rPr>
          <w:sz w:val="20"/>
        </w:rPr>
      </w:pPr>
      <w:r>
        <w:rPr>
          <w:sz w:val="20"/>
        </w:rPr>
      </w:r>
    </w:p>
    <w:p>
      <w:pPr>
        <w:pStyle w:val="Normal"/>
        <w:rPr>
          <w:sz w:val="20"/>
        </w:rPr>
      </w:pPr>
      <w:r>
        <w:rPr>
          <w:sz w:val="20"/>
        </w:rPr>
      </w:r>
    </w:p>
    <w:p>
      <w:pPr>
        <w:pStyle w:val="Normal"/>
        <w:rPr>
          <w:sz w:val="20"/>
        </w:rPr>
      </w:pPr>
      <w:r>
        <w:rPr>
          <w:sz w:val="20"/>
        </w:rPr>
        <w:t>The next step is to take the aggregated schedule from eTerra Schedule Position Manger and export it to the Qualified Scheduling Entity Market Operating System. (QSE MOS)  This is accomplished by choosing File/Export from the menu.  The “Select Market” Dialogue box will pop up; click “OK” to begin exporting the files to QSE MOS.</w:t>
      </w:r>
    </w:p>
    <w:p>
      <w:pPr>
        <w:pStyle w:val="Normal"/>
        <w:rPr>
          <w:sz w:val="20"/>
        </w:rPr>
      </w:pPr>
      <w:r>
        <w:rPr>
          <w:sz w:val="20"/>
        </w:rPr>
      </w:r>
    </w:p>
    <w:p>
      <w:pPr>
        <w:pStyle w:val="Normal"/>
        <w:numPr>
          <w:ilvl w:val="0"/>
          <w:numId w:val="2"/>
        </w:numPr>
        <w:tabs>
          <w:tab w:val="clear" w:pos="720"/>
          <w:tab w:val="left" w:pos="-180" w:leader="none"/>
        </w:tabs>
        <w:ind w:hanging="0" w:start="0" w:end="0"/>
        <w:rPr>
          <w:sz w:val="20"/>
        </w:rPr>
      </w:pPr>
      <w:r>
        <w:rPr>
          <w:sz w:val="20"/>
        </w:rPr>
        <w:t>The exporting process will take a little while as each counter party’s total for 96 intervals is sent to QSE MOS.  You will see this  screen when the process is complete.</w:t>
      </w:r>
    </w:p>
    <w:p>
      <w:pPr>
        <w:pStyle w:val="Normal"/>
        <w:ind w:start="360" w:end="0"/>
        <w:rPr>
          <w:sz w:val="20"/>
        </w:rPr>
      </w:pPr>
      <w:r>
        <w:rPr>
          <w:sz w:val="20"/>
        </w:rPr>
      </w:r>
    </w:p>
    <w:p>
      <w:pPr>
        <w:pStyle w:val="Normal"/>
        <w:rPr>
          <w:sz w:val="20"/>
        </w:rPr>
      </w:pPr>
      <w:r>
        <w:rPr>
          <w:sz w:val="20"/>
        </w:rPr>
        <w:drawing>
          <wp:inline distT="0" distB="0" distL="0" distR="0">
            <wp:extent cx="5832475" cy="2860040"/>
            <wp:effectExtent l="0" t="0" r="0" b="0"/>
            <wp:docPr id="1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title=""/>
                    <pic:cNvPicPr>
                      <a:picLocks noChangeAspect="1" noChangeArrowheads="1"/>
                    </pic:cNvPicPr>
                  </pic:nvPicPr>
                  <pic:blipFill>
                    <a:blip r:embed="rId4"/>
                    <a:srcRect l="-2" t="-5" r="51953" b="13622"/>
                    <a:stretch>
                      <a:fillRect/>
                    </a:stretch>
                  </pic:blipFill>
                  <pic:spPr bwMode="auto">
                    <a:xfrm>
                      <a:off x="0" y="0"/>
                      <a:ext cx="5832475" cy="2860040"/>
                    </a:xfrm>
                    <a:prstGeom prst="rect">
                      <a:avLst/>
                    </a:prstGeom>
                    <a:noFill/>
                  </pic:spPr>
                </pic:pic>
              </a:graphicData>
            </a:graphic>
          </wp:inline>
        </w:drawing>
      </w:r>
    </w:p>
    <w:p>
      <w:pPr>
        <w:pStyle w:val="Normal"/>
        <w:rPr>
          <w:sz w:val="20"/>
        </w:rPr>
      </w:pPr>
      <w:r>
        <w:rPr>
          <w:sz w:val="20"/>
        </w:rPr>
      </w:r>
    </w:p>
    <w:p>
      <w:pPr>
        <w:pStyle w:val="Normal"/>
        <w:rPr>
          <w:sz w:val="20"/>
        </w:rPr>
      </w:pPr>
      <w:r>
        <w:rPr>
          <w:sz w:val="20"/>
        </w:rPr>
      </w:r>
    </w:p>
    <w:p>
      <w:pPr>
        <w:pStyle w:val="Normal"/>
        <w:rPr>
          <w:sz w:val="20"/>
        </w:rPr>
      </w:pPr>
      <w:r>
        <w:rPr>
          <w:sz w:val="20"/>
        </w:rPr>
        <w:t>4).  Open the QSE MOS.  Go to ISO XML Submissions/Schedules.  The screen will look like this.</w:t>
      </w:r>
    </w:p>
    <w:p>
      <w:pPr>
        <w:pStyle w:val="Normal"/>
        <w:rPr>
          <w:sz w:val="20"/>
        </w:rPr>
      </w:pPr>
      <w:r>
        <w:rPr>
          <w:sz w:val="20"/>
        </w:rPr>
      </w:r>
    </w:p>
    <w:p>
      <w:pPr>
        <w:pStyle w:val="Normal"/>
        <w:rPr>
          <w:sz w:val="20"/>
        </w:rPr>
      </w:pPr>
      <w:r>
        <w:rPr>
          <w:sz w:val="20"/>
        </w:rPr>
        <mc:AlternateContent>
          <mc:Choice Requires="wps">
            <w:drawing>
              <wp:anchor behindDoc="0" distT="0" distB="0" distL="114935" distR="114935" simplePos="0" locked="0" layoutInCell="1" allowOverlap="1" relativeHeight="18">
                <wp:simplePos x="0" y="0"/>
                <wp:positionH relativeFrom="column">
                  <wp:posOffset>457200</wp:posOffset>
                </wp:positionH>
                <wp:positionV relativeFrom="paragraph">
                  <wp:posOffset>1390650</wp:posOffset>
                </wp:positionV>
                <wp:extent cx="1485900" cy="2171700"/>
                <wp:effectExtent l="4445" t="635" r="0" b="3175"/>
                <wp:wrapNone/>
                <wp:docPr id="12" name=""/>
                <a:graphic xmlns:a="http://schemas.openxmlformats.org/drawingml/2006/main">
                  <a:graphicData uri="http://schemas.microsoft.com/office/word/2010/wordprocessingShape">
                    <wps:wsp>
                      <wps:cNvSpPr/>
                      <wps:spPr>
                        <a:xfrm flipV="1">
                          <a:off x="0" y="0"/>
                          <a:ext cx="1486080" cy="2171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pt,109.5pt" to="152.95pt,280.4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4914900</wp:posOffset>
                </wp:positionH>
                <wp:positionV relativeFrom="paragraph">
                  <wp:posOffset>2076450</wp:posOffset>
                </wp:positionV>
                <wp:extent cx="800100" cy="1485900"/>
                <wp:effectExtent l="0" t="0" r="4445" b="2540"/>
                <wp:wrapNone/>
                <wp:docPr id="13" name=""/>
                <a:graphic xmlns:a="http://schemas.openxmlformats.org/drawingml/2006/main">
                  <a:graphicData uri="http://schemas.microsoft.com/office/word/2010/wordprocessingShape">
                    <wps:wsp>
                      <wps:cNvSpPr/>
                      <wps:spPr>
                        <a:xfrm flipH="1" flipV="1">
                          <a:off x="0" y="0"/>
                          <a:ext cx="80028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7pt,163.5pt" to="449.95pt,280.45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2743200</wp:posOffset>
                </wp:positionH>
                <wp:positionV relativeFrom="paragraph">
                  <wp:posOffset>2076450</wp:posOffset>
                </wp:positionV>
                <wp:extent cx="0" cy="1485900"/>
                <wp:effectExtent l="38100" t="0" r="38100" b="0"/>
                <wp:wrapNone/>
                <wp:docPr id="14" name=""/>
                <a:graphic xmlns:a="http://schemas.openxmlformats.org/drawingml/2006/main">
                  <a:graphicData uri="http://schemas.microsoft.com/office/word/2010/wordprocessingShape">
                    <wps:wsp>
                      <wps:cNvSpPr/>
                      <wps:spPr>
                        <a:xfrm flipV="1">
                          <a:off x="0" y="0"/>
                          <a:ext cx="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6pt,163.5pt" to="216pt,280.4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1714500</wp:posOffset>
                </wp:positionH>
                <wp:positionV relativeFrom="paragraph">
                  <wp:posOffset>1733550</wp:posOffset>
                </wp:positionV>
                <wp:extent cx="228600" cy="1828800"/>
                <wp:effectExtent l="5080" t="0" r="28575" b="635"/>
                <wp:wrapNone/>
                <wp:docPr id="15" name=""/>
                <a:graphic xmlns:a="http://schemas.openxmlformats.org/drawingml/2006/main">
                  <a:graphicData uri="http://schemas.microsoft.com/office/word/2010/wordprocessingShape">
                    <wps:wsp>
                      <wps:cNvSpPr/>
                      <wps:spPr>
                        <a:xfrm flipV="1">
                          <a:off x="0" y="0"/>
                          <a:ext cx="228600" cy="1828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136.5pt" to="152.95pt,280.45pt" stroked="t" o:allowincell="f" style="position:absolute;flip:y">
                <v:stroke color="black" weight="9360" endarrow="block" endarrowwidth="medium" endarrowlength="medium" joinstyle="miter" endcap="flat"/>
                <v:fill o:detectmouseclick="t" on="false"/>
                <w10:wrap type="none"/>
              </v:line>
            </w:pict>
          </mc:Fallback>
        </mc:AlternateContent>
        <w:drawing>
          <wp:inline distT="0" distB="0" distL="0" distR="0">
            <wp:extent cx="6397625" cy="3430270"/>
            <wp:effectExtent l="0" t="0" r="0" b="0"/>
            <wp:docPr id="1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 descr="" title=""/>
                    <pic:cNvPicPr>
                      <a:picLocks noChangeAspect="1" noChangeArrowheads="1"/>
                    </pic:cNvPicPr>
                  </pic:nvPicPr>
                  <pic:blipFill>
                    <a:blip r:embed="rId5"/>
                    <a:srcRect l="-4" t="-5" r="-4" b="-5"/>
                    <a:stretch>
                      <a:fillRect/>
                    </a:stretch>
                  </pic:blipFill>
                  <pic:spPr bwMode="auto">
                    <a:xfrm>
                      <a:off x="0" y="0"/>
                      <a:ext cx="6397625" cy="3430270"/>
                    </a:xfrm>
                    <a:prstGeom prst="rect">
                      <a:avLst/>
                    </a:prstGeom>
                    <a:noFill/>
                  </pic:spPr>
                </pic:pic>
              </a:graphicData>
            </a:graphic>
          </wp:inline>
        </w:drawing>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2">
                <wp:simplePos x="0" y="0"/>
                <wp:positionH relativeFrom="column">
                  <wp:posOffset>2510155</wp:posOffset>
                </wp:positionH>
                <wp:positionV relativeFrom="paragraph">
                  <wp:posOffset>127635</wp:posOffset>
                </wp:positionV>
                <wp:extent cx="580390" cy="237490"/>
                <wp:effectExtent l="0" t="0" r="0" b="0"/>
                <wp:wrapNone/>
                <wp:docPr id="17" name="Frame8"/>
                <a:graphic xmlns:a="http://schemas.openxmlformats.org/drawingml/2006/main">
                  <a:graphicData uri="http://schemas.microsoft.com/office/word/2010/wordprocessingShape">
                    <wps:wsp>
                      <wps:cNvSpPr txBox="1"/>
                      <wps:spPr>
                        <a:xfrm>
                          <a:off x="0" y="0"/>
                          <a:ext cx="580390" cy="237490"/>
                        </a:xfrm>
                        <a:prstGeom prst="rect"/>
                        <a:solidFill>
                          <a:srgbClr val="FFFFFF"/>
                        </a:solidFill>
                        <a:ln w="9525">
                          <a:solidFill>
                            <a:srgbClr val="000000"/>
                          </a:solidFill>
                        </a:ln>
                      </wps:spPr>
                      <wps:txbx>
                        <w:txbxContent>
                          <w:p>
                            <w:pPr>
                              <w:pStyle w:val="Normal"/>
                              <w:rPr>
                                <w:sz w:val="16"/>
                              </w:rPr>
                            </w:pPr>
                            <w:r>
                              <w:rPr>
                                <w:sz w:val="16"/>
                              </w:rPr>
                              <w:t>Balanced</w:t>
                            </w:r>
                          </w:p>
                        </w:txbxContent>
                      </wps:txbx>
                      <wps:bodyPr anchor="t" lIns="91440" tIns="45720" rIns="91440" bIns="45720">
                        <a:noAutofit/>
                      </wps:bodyPr>
                    </wps:wsp>
                  </a:graphicData>
                </a:graphic>
              </wp:anchor>
            </w:drawing>
          </mc:Choice>
          <mc:Fallback>
            <w:pict>
              <v:rect fillcolor="#FFFFFF" strokecolor="#000000" strokeweight="0pt" style="position:absolute;rotation:-0;width:45.7pt;height:18.7pt;mso-wrap-distance-left:9.05pt;mso-wrap-distance-right:9.05pt;mso-wrap-distance-top:0pt;mso-wrap-distance-bottom:0pt;margin-top:10.05pt;mso-position-vertical-relative:text;margin-left:197.65pt;mso-position-horizontal-relative:text">
                <v:textbox>
                  <w:txbxContent>
                    <w:p>
                      <w:pPr>
                        <w:pStyle w:val="Normal"/>
                        <w:rPr>
                          <w:sz w:val="16"/>
                        </w:rPr>
                      </w:pPr>
                      <w:r>
                        <w:rPr>
                          <w:sz w:val="16"/>
                        </w:rPr>
                        <w:t>Balanced</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1367155</wp:posOffset>
                </wp:positionH>
                <wp:positionV relativeFrom="paragraph">
                  <wp:posOffset>127635</wp:posOffset>
                </wp:positionV>
                <wp:extent cx="808990" cy="237490"/>
                <wp:effectExtent l="0" t="0" r="0" b="0"/>
                <wp:wrapNone/>
                <wp:docPr id="18" name="Frame7"/>
                <a:graphic xmlns:a="http://schemas.openxmlformats.org/drawingml/2006/main">
                  <a:graphicData uri="http://schemas.microsoft.com/office/word/2010/wordprocessingShape">
                    <wps:wsp>
                      <wps:cNvSpPr txBox="1"/>
                      <wps:spPr>
                        <a:xfrm>
                          <a:off x="0" y="0"/>
                          <a:ext cx="808990" cy="237490"/>
                        </a:xfrm>
                        <a:prstGeom prst="rect"/>
                        <a:solidFill>
                          <a:srgbClr val="FFFFFF"/>
                        </a:solidFill>
                        <a:ln w="9525">
                          <a:solidFill>
                            <a:srgbClr val="000000"/>
                          </a:solidFill>
                        </a:ln>
                      </wps:spPr>
                      <wps:txbx>
                        <w:txbxContent>
                          <w:p>
                            <w:pPr>
                              <w:pStyle w:val="Normal"/>
                              <w:rPr>
                                <w:sz w:val="16"/>
                              </w:rPr>
                            </w:pPr>
                            <w:r>
                              <w:rPr>
                                <w:sz w:val="16"/>
                              </w:rPr>
                              <w:t>Send to Portal</w:t>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18.7pt;mso-wrap-distance-left:9.05pt;mso-wrap-distance-right:9.05pt;mso-wrap-distance-top:0pt;mso-wrap-distance-bottom:0pt;margin-top:10.05pt;mso-position-vertical-relative:text;margin-left:107.65pt;mso-position-horizontal-relative:text">
                <v:textbox>
                  <w:txbxContent>
                    <w:p>
                      <w:pPr>
                        <w:pStyle w:val="Normal"/>
                        <w:rPr>
                          <w:sz w:val="16"/>
                        </w:rPr>
                      </w:pPr>
                      <w:r>
                        <w:rPr>
                          <w:sz w:val="16"/>
                        </w:rPr>
                        <w:t>Send to Portal</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224155</wp:posOffset>
                </wp:positionH>
                <wp:positionV relativeFrom="paragraph">
                  <wp:posOffset>127635</wp:posOffset>
                </wp:positionV>
                <wp:extent cx="466090" cy="237490"/>
                <wp:effectExtent l="0" t="0" r="0" b="0"/>
                <wp:wrapNone/>
                <wp:docPr id="19" name="Frame6"/>
                <a:graphic xmlns:a="http://schemas.openxmlformats.org/drawingml/2006/main">
                  <a:graphicData uri="http://schemas.microsoft.com/office/word/2010/wordprocessingShape">
                    <wps:wsp>
                      <wps:cNvSpPr txBox="1"/>
                      <wps:spPr>
                        <a:xfrm>
                          <a:off x="0" y="0"/>
                          <a:ext cx="466090" cy="237490"/>
                        </a:xfrm>
                        <a:prstGeom prst="rect"/>
                        <a:solidFill>
                          <a:srgbClr val="FFFFFF"/>
                        </a:solidFill>
                        <a:ln w="9525">
                          <a:solidFill>
                            <a:srgbClr val="000000"/>
                          </a:solidFill>
                        </a:ln>
                      </wps:spPr>
                      <wps:txbx>
                        <w:txbxContent>
                          <w:p>
                            <w:pPr>
                              <w:pStyle w:val="Normal"/>
                              <w:rPr>
                                <w:sz w:val="16"/>
                              </w:rPr>
                            </w:pPr>
                            <w:r>
                              <w:rPr>
                                <w:sz w:val="16"/>
                              </w:rPr>
                              <w:t>Date</w:t>
                            </w:r>
                          </w:p>
                        </w:txbxContent>
                      </wps:txbx>
                      <wps:bodyPr anchor="t" lIns="91440" tIns="45720" rIns="91440" bIns="45720">
                        <a:noAutofit/>
                      </wps:bodyPr>
                    </wps:wsp>
                  </a:graphicData>
                </a:graphic>
              </wp:anchor>
            </w:drawing>
          </mc:Choice>
          <mc:Fallback>
            <w:pict>
              <v:rect fillcolor="#FFFFFF" strokecolor="#000000" strokeweight="0pt" style="position:absolute;rotation:-0;width:36.7pt;height:18.7pt;mso-wrap-distance-left:9.05pt;mso-wrap-distance-right:9.05pt;mso-wrap-distance-top:0pt;mso-wrap-distance-bottom:0pt;margin-top:10.05pt;mso-position-vertical-relative:text;margin-left:17.65pt;mso-position-horizontal-relative:text">
                <v:textbox>
                  <w:txbxContent>
                    <w:p>
                      <w:pPr>
                        <w:pStyle w:val="Normal"/>
                        <w:rPr>
                          <w:sz w:val="16"/>
                        </w:rPr>
                      </w:pPr>
                      <w:r>
                        <w:rPr>
                          <w:sz w:val="16"/>
                        </w:rPr>
                        <w:t>Date</w:t>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5367655</wp:posOffset>
                </wp:positionH>
                <wp:positionV relativeFrom="paragraph">
                  <wp:posOffset>127635</wp:posOffset>
                </wp:positionV>
                <wp:extent cx="923290" cy="237490"/>
                <wp:effectExtent l="0" t="0" r="0" b="0"/>
                <wp:wrapNone/>
                <wp:docPr id="20" name="Frame5"/>
                <a:graphic xmlns:a="http://schemas.openxmlformats.org/drawingml/2006/main">
                  <a:graphicData uri="http://schemas.microsoft.com/office/word/2010/wordprocessingShape">
                    <wps:wsp>
                      <wps:cNvSpPr txBox="1"/>
                      <wps:spPr>
                        <a:xfrm>
                          <a:off x="0" y="0"/>
                          <a:ext cx="923290" cy="237490"/>
                        </a:xfrm>
                        <a:prstGeom prst="rect"/>
                        <a:solidFill>
                          <a:srgbClr val="FFFFFF"/>
                        </a:solidFill>
                        <a:ln w="9525">
                          <a:solidFill>
                            <a:srgbClr val="000000"/>
                          </a:solidFill>
                        </a:ln>
                      </wps:spPr>
                      <wps:txbx>
                        <w:txbxContent>
                          <w:p>
                            <w:pPr>
                              <w:pStyle w:val="Normal"/>
                              <w:rPr>
                                <w:sz w:val="16"/>
                              </w:rPr>
                            </w:pPr>
                            <w:r>
                              <w:rPr>
                                <w:sz w:val="16"/>
                              </w:rPr>
                              <w:t>Detail View</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18.7pt;mso-wrap-distance-left:9.05pt;mso-wrap-distance-right:9.05pt;mso-wrap-distance-top:0pt;mso-wrap-distance-bottom:0pt;margin-top:10.05pt;mso-position-vertical-relative:text;margin-left:422.65pt;mso-position-horizontal-relative:text">
                <v:textbox>
                  <w:txbxContent>
                    <w:p>
                      <w:pPr>
                        <w:pStyle w:val="Normal"/>
                        <w:rPr>
                          <w:sz w:val="16"/>
                        </w:rPr>
                      </w:pPr>
                      <w:r>
                        <w:rPr>
                          <w:sz w:val="16"/>
                        </w:rPr>
                        <w:t>Detail View</w:t>
                      </w:r>
                    </w:p>
                  </w:txbxContent>
                </v:textbox>
                <w10:wrap type="none"/>
              </v:rect>
            </w:pict>
          </mc:Fallback>
        </mc:AlternateConten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Verify that the correct market date is selected, and that this is a balanced (Resource MW=Obligation MW) schedule.  If you wish to see the data for each hour, you can click on the hourglass to see more detail.  Once all of these inputs have been verified, click on send XML.   You will see [user: your username] **** “Sending Balanced Bilateral Schedule” in a red font shown in the line below the  “QSE Market Operating System” title bar.</w:t>
      </w:r>
    </w:p>
    <w:p>
      <w:pPr>
        <w:pStyle w:val="Normal"/>
        <w:rPr>
          <w:sz w:val="20"/>
        </w:rPr>
      </w:pPr>
      <w:r>
        <w:rPr>
          <w:sz w:val="20"/>
        </w:rPr>
      </w:r>
    </w:p>
    <w:p>
      <w:pPr>
        <w:pStyle w:val="Normal"/>
        <w:rPr>
          <w:sz w:val="20"/>
        </w:rPr>
      </w:pPr>
      <w:r>
        <w:rPr>
          <w:sz w:val="20"/>
        </w:rPr>
        <w:t xml:space="preserve">4a) Alternate Method.  It is also possible to send the schedule to ERCOT from QSE MOS/ Mock Market Testing/ Balanced Schedule Submission.  The screen will look like this: </w:t>
      </w:r>
    </w:p>
    <w:p>
      <w:pPr>
        <w:pStyle w:val="Normal"/>
        <w:rPr>
          <w:sz w:val="20"/>
        </w:rPr>
      </w:pPr>
      <w:r>
        <w:rPr>
          <w:sz w:val="20"/>
        </w:rPr>
        <mc:AlternateContent>
          <mc:Choice Requires="wps">
            <w:drawing>
              <wp:anchor behindDoc="0" distT="0" distB="0" distL="114935" distR="114935" simplePos="0" locked="0" layoutInCell="1" allowOverlap="1" relativeHeight="27">
                <wp:simplePos x="0" y="0"/>
                <wp:positionH relativeFrom="column">
                  <wp:posOffset>2057400</wp:posOffset>
                </wp:positionH>
                <wp:positionV relativeFrom="paragraph">
                  <wp:posOffset>1257300</wp:posOffset>
                </wp:positionV>
                <wp:extent cx="342900" cy="1828800"/>
                <wp:effectExtent l="23495" t="0" r="5080" b="1270"/>
                <wp:wrapNone/>
                <wp:docPr id="21" name=""/>
                <a:graphic xmlns:a="http://schemas.openxmlformats.org/drawingml/2006/main">
                  <a:graphicData uri="http://schemas.microsoft.com/office/word/2010/wordprocessingShape">
                    <wps:wsp>
                      <wps:cNvSpPr/>
                      <wps:spPr>
                        <a:xfrm flipH="1" flipV="1">
                          <a:off x="0" y="0"/>
                          <a:ext cx="343080" cy="1828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99pt" to="188.95pt,242.95pt" stroked="t" o:allowincell="f" style="position:absolute;flip:xy">
                <v:stroke color="black" weight="9360" endarrow="block" endarrowwidth="medium" endarrowlength="medium" joinstyle="miter" endcap="flat"/>
                <v:fill o:detectmouseclick="t" on="false"/>
                <w10:wrap type="none"/>
              </v:line>
            </w:pict>
          </mc:Fallback>
        </mc:AlternateContent>
        <w:drawing>
          <wp:inline distT="0" distB="0" distL="0" distR="0">
            <wp:extent cx="6061075" cy="2967990"/>
            <wp:effectExtent l="0" t="0" r="0" b="0"/>
            <wp:docPr id="2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 descr="" title=""/>
                    <pic:cNvPicPr>
                      <a:picLocks noChangeAspect="1" noChangeArrowheads="1"/>
                    </pic:cNvPicPr>
                  </pic:nvPicPr>
                  <pic:blipFill>
                    <a:blip r:embed="rId6"/>
                    <a:srcRect l="-4" t="-5" r="-4" b="-5"/>
                    <a:stretch>
                      <a:fillRect/>
                    </a:stretch>
                  </pic:blipFill>
                  <pic:spPr bwMode="auto">
                    <a:xfrm>
                      <a:off x="0" y="0"/>
                      <a:ext cx="6061075" cy="2967990"/>
                    </a:xfrm>
                    <a:prstGeom prst="rect">
                      <a:avLst/>
                    </a:prstGeom>
                    <a:noFill/>
                  </pic:spPr>
                </pic:pic>
              </a:graphicData>
            </a:graphic>
          </wp:inline>
        </w:drawing>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6">
                <wp:simplePos x="0" y="0"/>
                <wp:positionH relativeFrom="column">
                  <wp:posOffset>2167255</wp:posOffset>
                </wp:positionH>
                <wp:positionV relativeFrom="paragraph">
                  <wp:posOffset>113030</wp:posOffset>
                </wp:positionV>
                <wp:extent cx="580390" cy="237490"/>
                <wp:effectExtent l="0" t="0" r="0" b="0"/>
                <wp:wrapNone/>
                <wp:docPr id="23" name="Frame9"/>
                <a:graphic xmlns:a="http://schemas.openxmlformats.org/drawingml/2006/main">
                  <a:graphicData uri="http://schemas.microsoft.com/office/word/2010/wordprocessingShape">
                    <wps:wsp>
                      <wps:cNvSpPr txBox="1"/>
                      <wps:spPr>
                        <a:xfrm>
                          <a:off x="0" y="0"/>
                          <a:ext cx="580390" cy="237490"/>
                        </a:xfrm>
                        <a:prstGeom prst="rect"/>
                        <a:solidFill>
                          <a:srgbClr val="FFFFFF"/>
                        </a:solidFill>
                        <a:ln w="9525">
                          <a:solidFill>
                            <a:srgbClr val="000000"/>
                          </a:solidFill>
                        </a:ln>
                      </wps:spPr>
                      <wps:txbx>
                        <w:txbxContent>
                          <w:p>
                            <w:pPr>
                              <w:pStyle w:val="Normal"/>
                              <w:rPr>
                                <w:sz w:val="16"/>
                              </w:rPr>
                            </w:pPr>
                            <w:r>
                              <w:rPr>
                                <w:sz w:val="16"/>
                              </w:rPr>
                              <w:t>Send</w:t>
                            </w:r>
                          </w:p>
                        </w:txbxContent>
                      </wps:txbx>
                      <wps:bodyPr anchor="t" lIns="91440" tIns="45720" rIns="91440" bIns="45720">
                        <a:noAutofit/>
                      </wps:bodyPr>
                    </wps:wsp>
                  </a:graphicData>
                </a:graphic>
              </wp:anchor>
            </w:drawing>
          </mc:Choice>
          <mc:Fallback>
            <w:pict>
              <v:rect fillcolor="#FFFFFF" strokecolor="#000000" strokeweight="0pt" style="position:absolute;rotation:-0;width:45.7pt;height:18.7pt;mso-wrap-distance-left:9.05pt;mso-wrap-distance-right:9.05pt;mso-wrap-distance-top:0pt;mso-wrap-distance-bottom:0pt;margin-top:8.9pt;mso-position-vertical-relative:text;margin-left:170.65pt;mso-position-horizontal-relative:text">
                <v:textbox>
                  <w:txbxContent>
                    <w:p>
                      <w:pPr>
                        <w:pStyle w:val="Normal"/>
                        <w:rPr>
                          <w:sz w:val="16"/>
                        </w:rPr>
                      </w:pPr>
                      <w:r>
                        <w:rPr>
                          <w:sz w:val="16"/>
                        </w:rPr>
                        <w:t>Send</w:t>
                      </w:r>
                    </w:p>
                  </w:txbxContent>
                </v:textbox>
                <w10:wrap type="none"/>
              </v:rect>
            </w:pict>
          </mc:Fallback>
        </mc:AlternateContent>
      </w:r>
    </w:p>
    <w:p>
      <w:pPr>
        <w:pStyle w:val="Normal"/>
        <w:rPr>
          <w:sz w:val="20"/>
        </w:rPr>
      </w:pPr>
      <w:r>
        <w:rPr>
          <w:sz w:val="20"/>
        </w:rPr>
      </w:r>
    </w:p>
    <w:p>
      <w:pPr>
        <w:pStyle w:val="Normal"/>
        <w:rPr>
          <w:sz w:val="20"/>
        </w:rPr>
      </w:pPr>
      <w:r>
        <w:rPr>
          <w:sz w:val="20"/>
        </w:rPr>
      </w:r>
    </w:p>
    <w:p>
      <w:pPr>
        <w:pStyle w:val="BodyText2"/>
        <w:rPr/>
      </w:pPr>
      <w:r>
        <w:rPr/>
        <w:t>The process is exactly the same: Hit “Send XML” to begin sending the schedule to ERCOT.  As in this screen, you will see the message [user your username] **** Sending Balanced Bilateral Schedule.</w:t>
      </w:r>
    </w:p>
    <w:p>
      <w:pPr>
        <w:pStyle w:val="Normal"/>
        <w:rPr>
          <w:sz w:val="20"/>
        </w:rPr>
      </w:pPr>
      <w:r>
        <w:rPr>
          <w:sz w:val="20"/>
        </w:rPr>
      </w:r>
    </w:p>
    <w:p>
      <w:pPr>
        <w:pStyle w:val="Normal"/>
        <w:rPr>
          <w:sz w:val="20"/>
        </w:rPr>
      </w:pPr>
      <w:r>
        <w:rPr>
          <w:sz w:val="20"/>
        </w:rPr>
      </w:r>
    </w:p>
    <w:p>
      <w:pPr>
        <w:pStyle w:val="Normal"/>
        <w:rPr>
          <w:sz w:val="20"/>
        </w:rPr>
      </w:pPr>
      <w:r>
        <w:rPr>
          <w:sz w:val="20"/>
        </w:rPr>
        <w:t>5) Successful completion using either submission method:  You will know you have successfully sent the day ahead schedule when you receive an “ACK” (acknowledgement) message.  Any other “NAK” (non-acknowlegement) messages indicate a system problem that should be brought to the attention of Smith or Bill.  The screen will look like this.</w:t>
      </w:r>
    </w:p>
    <w:p>
      <w:pPr>
        <w:pStyle w:val="Normal"/>
        <w:rPr>
          <w:sz w:val="20"/>
        </w:rPr>
      </w:pPr>
      <w:r>
        <w:rPr>
          <w:sz w:val="20"/>
        </w:rPr>
      </w:r>
    </w:p>
    <w:p>
      <w:pPr>
        <w:pStyle w:val="Normal"/>
        <w:rPr>
          <w:sz w:val="20"/>
        </w:rPr>
      </w:pPr>
      <w:r>
        <w:rPr>
          <w:sz w:val="20"/>
        </w:rPr>
        <w:drawing>
          <wp:inline distT="0" distB="0" distL="0" distR="0">
            <wp:extent cx="5596255" cy="3505200"/>
            <wp:effectExtent l="0" t="0" r="0" b="0"/>
            <wp:docPr id="24"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 descr="" title=""/>
                    <pic:cNvPicPr>
                      <a:picLocks noChangeAspect="1" noChangeArrowheads="1"/>
                    </pic:cNvPicPr>
                  </pic:nvPicPr>
                  <pic:blipFill>
                    <a:blip r:embed="rId7"/>
                    <a:srcRect l="-4" t="-5" r="-4" b="-5"/>
                    <a:stretch>
                      <a:fillRect/>
                    </a:stretch>
                  </pic:blipFill>
                  <pic:spPr bwMode="auto">
                    <a:xfrm>
                      <a:off x="0" y="0"/>
                      <a:ext cx="5596255" cy="3505200"/>
                    </a:xfrm>
                    <a:prstGeom prst="rect">
                      <a:avLst/>
                    </a:prstGeom>
                    <a:noFill/>
                  </pic:spPr>
                </pic:pic>
              </a:graphicData>
            </a:graphic>
          </wp:inline>
        </w:drawing>
      </w:r>
    </w:p>
    <w:p>
      <w:pPr>
        <w:pStyle w:val="Normal"/>
        <w:rPr>
          <w:sz w:val="20"/>
        </w:rPr>
      </w:pPr>
      <w:r>
        <w:rPr>
          <w:sz w:val="20"/>
        </w:rPr>
      </w:r>
    </w:p>
    <w:p>
      <w:pPr>
        <w:pStyle w:val="Normal"/>
        <w:rPr/>
      </w:pPr>
      <w:r>
        <w:rPr>
          <w:sz w:val="20"/>
        </w:rPr>
        <w:t>The final step is to verify that there are no “mismatches” in the schedule.  Mismatches (i.e. our conter party did not enter the exact same schedule as we did) are indicated in the ERCOT portal (</w:t>
      </w:r>
      <w:hyperlink r:id="rId8">
        <w:r>
          <w:rPr>
            <w:rStyle w:val="Hyperlink"/>
            <w:sz w:val="20"/>
          </w:rPr>
          <w:t>https://portal.ercot.com</w:t>
        </w:r>
      </w:hyperlink>
      <w:r>
        <w:rPr>
          <w:sz w:val="20"/>
        </w:rPr>
        <w:t>).  Go to Website Components/My Tasks/ QSE Schedule and Bids/Submit/Bilateral Agreements.  This is what you will see.  Select the desired date and hour.</w:t>
      </w:r>
    </w:p>
    <w:p>
      <w:pPr>
        <w:pStyle w:val="Normal"/>
        <w:rPr>
          <w:sz w:val="20"/>
        </w:rPr>
      </w:pPr>
      <w:r>
        <w:rPr>
          <w:sz w:val="20"/>
        </w:rPr>
      </w:r>
    </w:p>
    <w:p>
      <w:pPr>
        <w:pStyle w:val="Normal"/>
        <w:rPr>
          <w:sz w:val="20"/>
        </w:rPr>
      </w:pPr>
      <w:r>
        <w:rPr>
          <w:sz w:val="20"/>
        </w:rPr>
        <mc:AlternateContent>
          <mc:Choice Requires="wps">
            <w:drawing>
              <wp:anchor behindDoc="0" distT="0" distB="0" distL="114935" distR="114935" simplePos="0" locked="0" layoutInCell="1" allowOverlap="1" relativeHeight="29">
                <wp:simplePos x="0" y="0"/>
                <wp:positionH relativeFrom="column">
                  <wp:posOffset>2971800</wp:posOffset>
                </wp:positionH>
                <wp:positionV relativeFrom="paragraph">
                  <wp:posOffset>2628900</wp:posOffset>
                </wp:positionV>
                <wp:extent cx="342900" cy="1828800"/>
                <wp:effectExtent l="5080" t="0" r="23495" b="1270"/>
                <wp:wrapNone/>
                <wp:docPr id="25" name=""/>
                <a:graphic xmlns:a="http://schemas.openxmlformats.org/drawingml/2006/main">
                  <a:graphicData uri="http://schemas.microsoft.com/office/word/2010/wordprocessingShape">
                    <wps:wsp>
                      <wps:cNvSpPr/>
                      <wps:spPr>
                        <a:xfrm flipV="1">
                          <a:off x="0" y="0"/>
                          <a:ext cx="343080" cy="1828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207pt" to="260.95pt,350.95pt" stroked="t" o:allowincell="f" style="position:absolute;flip:y">
                <v:stroke color="black" weight="9360" endarrow="block" endarrowwidth="medium" endarrowlength="medium" joinstyle="miter" endcap="flat"/>
                <v:fill o:detectmouseclick="t" on="false"/>
                <w10:wrap type="none"/>
              </v:line>
            </w:pict>
          </mc:Fallback>
        </mc:AlternateContent>
        <w:drawing>
          <wp:inline distT="0" distB="0" distL="0" distR="0">
            <wp:extent cx="5485765" cy="4301490"/>
            <wp:effectExtent l="0" t="0" r="0" b="0"/>
            <wp:docPr id="26"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 descr="" title=""/>
                    <pic:cNvPicPr>
                      <a:picLocks noChangeAspect="1" noChangeArrowheads="1"/>
                    </pic:cNvPicPr>
                  </pic:nvPicPr>
                  <pic:blipFill>
                    <a:blip r:embed="rId9"/>
                    <a:srcRect l="-4" t="-5" r="-4" b="-5"/>
                    <a:stretch>
                      <a:fillRect/>
                    </a:stretch>
                  </pic:blipFill>
                  <pic:spPr bwMode="auto">
                    <a:xfrm>
                      <a:off x="0" y="0"/>
                      <a:ext cx="5485765" cy="4301490"/>
                    </a:xfrm>
                    <a:prstGeom prst="rect">
                      <a:avLst/>
                    </a:prstGeom>
                    <a:noFill/>
                  </pic:spPr>
                </pic:pic>
              </a:graphicData>
            </a:graphic>
          </wp:inline>
        </w:drawing>
      </w:r>
    </w:p>
    <w:p>
      <w:pPr>
        <w:pStyle w:val="Normal"/>
        <w:rPr>
          <w:sz w:val="20"/>
        </w:rPr>
      </w:pPr>
      <w:r>
        <w:rPr>
          <w:sz w:val="20"/>
        </w:rPr>
      </w:r>
    </w:p>
    <w:p>
      <w:pPr>
        <w:pStyle w:val="Norma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8">
                <wp:simplePos x="0" y="0"/>
                <wp:positionH relativeFrom="column">
                  <wp:posOffset>2624455</wp:posOffset>
                </wp:positionH>
                <wp:positionV relativeFrom="paragraph">
                  <wp:posOffset>5715</wp:posOffset>
                </wp:positionV>
                <wp:extent cx="808990" cy="237490"/>
                <wp:effectExtent l="0" t="0" r="0" b="0"/>
                <wp:wrapNone/>
                <wp:docPr id="27" name="Frame10"/>
                <a:graphic xmlns:a="http://schemas.openxmlformats.org/drawingml/2006/main">
                  <a:graphicData uri="http://schemas.microsoft.com/office/word/2010/wordprocessingShape">
                    <wps:wsp>
                      <wps:cNvSpPr txBox="1"/>
                      <wps:spPr>
                        <a:xfrm>
                          <a:off x="0" y="0"/>
                          <a:ext cx="808990" cy="237490"/>
                        </a:xfrm>
                        <a:prstGeom prst="rect"/>
                        <a:solidFill>
                          <a:srgbClr val="FFFFFF"/>
                        </a:solidFill>
                        <a:ln w="9525">
                          <a:solidFill>
                            <a:srgbClr val="000000"/>
                          </a:solidFill>
                        </a:ln>
                      </wps:spPr>
                      <wps:txbx>
                        <w:txbxContent>
                          <w:p>
                            <w:pPr>
                              <w:pStyle w:val="Normal"/>
                              <w:rPr>
                                <w:sz w:val="16"/>
                              </w:rPr>
                            </w:pPr>
                            <w:r>
                              <w:rPr>
                                <w:sz w:val="16"/>
                              </w:rPr>
                              <w:t>Detail View</w:t>
                            </w:r>
                          </w:p>
                        </w:txbxContent>
                      </wps:txbx>
                      <wps:bodyPr anchor="t" lIns="91440" tIns="45720" rIns="91440" bIns="45720">
                        <a:noAutofit/>
                      </wps:bodyPr>
                    </wps:wsp>
                  </a:graphicData>
                </a:graphic>
              </wp:anchor>
            </w:drawing>
          </mc:Choice>
          <mc:Fallback>
            <w:pict>
              <v:rect fillcolor="#FFFFFF" strokecolor="#000000" strokeweight="0pt" style="position:absolute;rotation:-0;width:63.7pt;height:18.7pt;mso-wrap-distance-left:9.05pt;mso-wrap-distance-right:9.05pt;mso-wrap-distance-top:0pt;mso-wrap-distance-bottom:0pt;margin-top:0.45pt;mso-position-vertical-relative:text;margin-left:206.65pt;mso-position-horizontal-relative:text">
                <v:textbox>
                  <w:txbxContent>
                    <w:p>
                      <w:pPr>
                        <w:pStyle w:val="Normal"/>
                        <w:rPr>
                          <w:sz w:val="16"/>
                        </w:rPr>
                      </w:pPr>
                      <w:r>
                        <w:rPr>
                          <w:sz w:val="16"/>
                        </w:rPr>
                        <w:t>Detail View</w:t>
                      </w:r>
                    </w:p>
                  </w:txbxContent>
                </v:textbox>
                <w10:wrap type="none"/>
              </v:rect>
            </w:pict>
          </mc:Fallback>
        </mc:AlternateContent>
      </w:r>
    </w:p>
    <w:p>
      <w:pPr>
        <w:pStyle w:val="Normal"/>
        <w:rPr>
          <w:sz w:val="20"/>
        </w:rPr>
      </w:pPr>
      <w:r>
        <w:rPr>
          <w:sz w:val="20"/>
        </w:rPr>
      </w:r>
    </w:p>
    <w:p>
      <w:pPr>
        <w:pStyle w:val="Normal"/>
        <w:rPr>
          <w:sz w:val="20"/>
        </w:rPr>
      </w:pPr>
      <w:r>
        <w:rPr>
          <w:sz w:val="20"/>
        </w:rPr>
        <w:t>7) Click on the hourglass to see this view:</w:t>
      </w:r>
    </w:p>
    <w:p>
      <w:pPr>
        <w:pStyle w:val="Normal"/>
        <w:rPr>
          <w:sz w:val="20"/>
        </w:rPr>
      </w:pPr>
      <w:r>
        <w:rPr>
          <w:sz w:val="20"/>
        </w:rPr>
      </w:r>
    </w:p>
    <w:p>
      <w:pPr>
        <w:pStyle w:val="Normal"/>
        <w:rPr>
          <w:sz w:val="20"/>
        </w:rPr>
      </w:pPr>
      <w:r>
        <w:rPr>
          <w:sz w:val="20"/>
        </w:rPr>
        <w:drawing>
          <wp:inline distT="0" distB="0" distL="0" distR="0">
            <wp:extent cx="5485765" cy="4301490"/>
            <wp:effectExtent l="0" t="0" r="0" b="0"/>
            <wp:docPr id="2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 descr="" title=""/>
                    <pic:cNvPicPr>
                      <a:picLocks noChangeAspect="1" noChangeArrowheads="1"/>
                    </pic:cNvPicPr>
                  </pic:nvPicPr>
                  <pic:blipFill>
                    <a:blip r:embed="rId10"/>
                    <a:srcRect l="-4" t="-5" r="-4" b="-5"/>
                    <a:stretch>
                      <a:fillRect/>
                    </a:stretch>
                  </pic:blipFill>
                  <pic:spPr bwMode="auto">
                    <a:xfrm>
                      <a:off x="0" y="0"/>
                      <a:ext cx="5485765" cy="4301490"/>
                    </a:xfrm>
                    <a:prstGeom prst="rect">
                      <a:avLst/>
                    </a:prstGeom>
                    <a:noFill/>
                  </pic:spPr>
                </pic:pic>
              </a:graphicData>
            </a:graphic>
          </wp:inline>
        </w:drawing>
      </w:r>
    </w:p>
    <w:p>
      <w:pPr>
        <w:pStyle w:val="Normal"/>
        <w:rPr>
          <w:sz w:val="20"/>
        </w:rPr>
      </w:pPr>
      <w:r>
        <w:rPr>
          <w:sz w:val="20"/>
        </w:rPr>
      </w:r>
    </w:p>
    <w:p>
      <w:pPr>
        <w:pStyle w:val="Normal"/>
        <w:rPr>
          <w:sz w:val="20"/>
        </w:rPr>
      </w:pPr>
      <w:r>
        <w:rPr>
          <w:sz w:val="20"/>
        </w:rPr>
        <w:t>This is a balanced (resource mw = obligation mw) and non-mismatched schedule for market day 14 August, interval 0400.  We can tell there are no mismatches because each counter party’s entry is in black font.  Mismatches are indicated by Red Font, and must be investigated by calling the counter party to verify mw amounts and zones.</w:t>
      </w:r>
    </w:p>
    <w:p>
      <w:pPr>
        <w:pStyle w:val="Normal"/>
        <w:rPr>
          <w:sz w:val="20"/>
        </w:rPr>
      </w:pPr>
      <w:r>
        <w:rPr>
          <w:sz w:val="20"/>
        </w:rPr>
      </w:r>
    </w:p>
    <w:p>
      <w:pPr>
        <w:pStyle w:val="Normal"/>
        <w:rPr>
          <w:sz w:val="20"/>
        </w:rPr>
      </w:pPr>
      <w:r>
        <w:rPr>
          <w:sz w:val="20"/>
        </w:rPr>
        <w:t>Once all mismatches have been corrected, the day ahead scheduling process is complete.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3"/>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yperlink" Target="https://portal.ercot.com/" TargetMode="External"/><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2001-08-13T16:31:00Z</dcterms:created>
  <dc:creator>sday</dc:creator>
  <dc:description/>
  <dc:language>en-CA</dc:language>
  <cp:lastModifiedBy>sday</cp:lastModifiedBy>
  <dcterms:modified xsi:type="dcterms:W3CDTF">2001-08-13T18:56:00Z</dcterms:modified>
  <cp:revision>7</cp:revision>
  <dc:subject/>
  <dc:title>How to Submit Day Ahead Schedules using eTerra Schedule Position Manager and QSE MOS</dc:title>
</cp:coreProperties>
</file>