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360"/>
        <w:jc w:val="both"/>
        <w:outlineLvl w:val="0"/>
        <w:rPr>
          <w:sz w:val="24"/>
        </w:rPr>
      </w:pPr>
      <w:r>
        <w:rPr>
          <w:sz w:val="24"/>
        </w:rPr>
      </w:r>
    </w:p>
    <w:p>
      <w:pPr>
        <w:pStyle w:val="Normal"/>
        <w:numPr>
          <w:ilvl w:val="0"/>
          <w:numId w:val="0"/>
        </w:numPr>
        <w:spacing w:lineRule="auto" w:line="360"/>
        <w:jc w:val="both"/>
        <w:outlineLvl w:val="0"/>
        <w:rPr>
          <w:sz w:val="24"/>
        </w:rPr>
      </w:pPr>
      <w:r>
        <w:rPr>
          <w:sz w:val="24"/>
        </w:rPr>
      </w:r>
    </w:p>
    <w:p>
      <w:pPr>
        <w:pStyle w:val="Normal"/>
        <w:numPr>
          <w:ilvl w:val="0"/>
          <w:numId w:val="0"/>
        </w:numPr>
        <w:spacing w:lineRule="auto" w:line="360"/>
        <w:jc w:val="both"/>
        <w:outlineLvl w:val="0"/>
        <w:rPr>
          <w:sz w:val="24"/>
        </w:rPr>
      </w:pPr>
      <w:r>
        <w:rPr>
          <w:sz w:val="24"/>
        </w:rPr>
        <w:tab/>
        <w:t xml:space="preserve">Good Afternoon. </w:t>
      </w:r>
    </w:p>
    <w:p>
      <w:pPr>
        <w:pStyle w:val="Normal"/>
        <w:spacing w:lineRule="auto" w:line="360"/>
        <w:jc w:val="both"/>
        <w:rPr>
          <w:sz w:val="24"/>
        </w:rPr>
      </w:pPr>
      <w:r>
        <w:rPr>
          <w:sz w:val="24"/>
        </w:rPr>
        <w:tab/>
      </w:r>
    </w:p>
    <w:p>
      <w:pPr>
        <w:pStyle w:val="Normal"/>
        <w:spacing w:lineRule="auto" w:line="360"/>
        <w:jc w:val="both"/>
        <w:rPr>
          <w:sz w:val="24"/>
        </w:rPr>
      </w:pPr>
      <w:r>
        <w:rPr>
          <w:sz w:val="24"/>
        </w:rPr>
        <w:tab/>
        <w:t>Over the last two months, we have been evaluating the revised agreement between the Houston Rockets, the Sports Authority, and the City for a new arena in downtown Houston.  Today, having had the opportunity to review the critical elements and details of the deal and its success in addressing our previous concerns, I am pleased to announce my strong support for the arena project and the November referendum.</w:t>
      </w:r>
    </w:p>
    <w:p>
      <w:pPr>
        <w:pStyle w:val="BodyTextIndent"/>
        <w:ind w:firstLine="720" w:start="0" w:end="0"/>
        <w:rPr>
          <w:sz w:val="24"/>
        </w:rPr>
      </w:pPr>
      <w:r>
        <w:rPr>
          <w:sz w:val="24"/>
        </w:rPr>
      </w:r>
    </w:p>
    <w:p>
      <w:pPr>
        <w:pStyle w:val="BodyTextIndent"/>
        <w:ind w:firstLine="720" w:start="0" w:end="0"/>
        <w:rPr>
          <w:sz w:val="24"/>
        </w:rPr>
      </w:pPr>
      <w:r>
        <w:rPr>
          <w:sz w:val="24"/>
        </w:rPr>
        <w:t xml:space="preserve">I am very encouraged with the positive and constructive dialogue that has occurred between the Rockets organization, our organization and the key community participants on this issue. I am comfortable with the general terms and conditions of the deal and intend to assist in accomplishing the passage of the referendum. </w:t>
      </w:r>
    </w:p>
    <w:p>
      <w:pPr>
        <w:pStyle w:val="Normal"/>
        <w:spacing w:lineRule="auto" w:line="360"/>
        <w:ind w:firstLine="720" w:end="0"/>
        <w:jc w:val="both"/>
        <w:rPr>
          <w:sz w:val="24"/>
        </w:rPr>
      </w:pPr>
      <w:r>
        <w:rPr>
          <w:sz w:val="24"/>
        </w:rPr>
      </w:r>
    </w:p>
    <w:p>
      <w:pPr>
        <w:pStyle w:val="BodyTextIndent2"/>
        <w:rPr/>
      </w:pPr>
      <w:r>
        <w:rPr/>
        <w:t>As we continue forward, Houston should be proud of its position as a leader in quality sports and entertainment in the entire country.  Enron Field, the NFL/Rodeo stadium and the new arena are and will become future landmarks in our City for generations to enjoy. I spoke to Les Alexander this morning to personally convey my commitment to work together and my support to bring this project to fruition. The project will be a good addition to downtown and a wonderful asset for our community.</w:t>
      </w:r>
    </w:p>
    <w:p>
      <w:pPr>
        <w:pStyle w:val="Normal"/>
        <w:spacing w:lineRule="auto" w:line="360"/>
        <w:ind w:firstLine="720" w:end="0"/>
        <w:jc w:val="both"/>
        <w:rPr>
          <w:sz w:val="24"/>
        </w:rPr>
      </w:pPr>
      <w:r>
        <w:rPr>
          <w:sz w:val="24"/>
        </w:rPr>
      </w:r>
    </w:p>
    <w:p>
      <w:pPr>
        <w:pStyle w:val="Normal"/>
        <w:spacing w:lineRule="auto" w:line="360"/>
        <w:ind w:firstLine="720" w:end="0"/>
        <w:jc w:val="both"/>
        <w:rPr>
          <w:sz w:val="24"/>
        </w:rPr>
      </w:pPr>
      <w:r>
        <w:rPr>
          <w:sz w:val="24"/>
        </w:rPr>
        <w:t>In closing, I would like to thank the Houston Rockets, Ric Campo, Billy Burge and members of the Sports Authority, Mayor Brown, Judge Eckels, Don Jordan and Ken Lay and all involved for their efforts in structuring this new deal.</w:t>
      </w:r>
    </w:p>
    <w:p>
      <w:pPr>
        <w:pStyle w:val="Normal"/>
        <w:spacing w:lineRule="auto" w:line="360"/>
        <w:jc w:val="both"/>
        <w:rPr>
          <w:sz w:val="24"/>
        </w:rPr>
      </w:pPr>
      <w:r>
        <w:rPr>
          <w:sz w:val="24"/>
        </w:rPr>
      </w:r>
    </w:p>
    <w:p>
      <w:pPr>
        <w:pStyle w:val="Normal"/>
        <w:numPr>
          <w:ilvl w:val="0"/>
          <w:numId w:val="0"/>
        </w:numPr>
        <w:spacing w:lineRule="auto" w:line="360"/>
        <w:jc w:val="both"/>
        <w:outlineLvl w:val="0"/>
        <w:rPr>
          <w:sz w:val="24"/>
        </w:rPr>
      </w:pPr>
      <w:r>
        <w:rPr>
          <w:sz w:val="24"/>
        </w:rPr>
        <w:tab/>
        <w:t xml:space="preserve">Thank You.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spacing w:lineRule="auto" w:line="360"/>
      <w:ind w:hanging="0" w:start="0"/>
      <w:rPr>
        <w:sz w:val="24"/>
      </w:rPr>
    </w:pPr>
    <w:r>
      <w:rPr>
        <w:sz w:val="24"/>
      </w:rPr>
      <w:t>Public Statement by Chuck Watson</w:t>
    </w:r>
  </w:p>
  <w:p>
    <w:pPr>
      <w:pStyle w:val="Header"/>
      <w:jc w:val="center"/>
      <w:rPr>
        <w:b/>
      </w:rPr>
    </w:pPr>
    <w:r>
      <w:rPr>
        <w:b/>
      </w:rPr>
      <w:t>September 15,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57" w:leader="none"/>
        <w:tab w:val="left" w:pos="5142" w:leader="none"/>
        <w:tab w:val="left" w:pos="5690" w:leader="none"/>
        <w:tab w:val="left" w:pos="5733" w:leader="none"/>
        <w:tab w:val="left" w:pos="5762" w:leader="none"/>
        <w:tab w:val="left" w:pos="5790" w:leader="none"/>
        <w:tab w:val="left" w:pos="5834" w:leader="none"/>
        <w:tab w:val="left" w:pos="6616" w:leader="none"/>
        <w:tab w:val="left" w:pos="7353" w:leader="none"/>
        <w:tab w:val="left" w:pos="8090" w:leader="none"/>
        <w:tab w:val="left" w:pos="8826" w:leader="none"/>
        <w:tab w:val="left" w:pos="9564" w:leader="none"/>
        <w:tab w:val="left" w:pos="10301"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36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360"/>
      <w:ind w:firstLine="720" w:start="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2000-09-15T13:24:00Z</dcterms:created>
  <dc:creator>jab</dc:creator>
  <dc:description/>
  <dc:language>en-CA</dc:language>
  <cp:lastModifiedBy>jab</cp:lastModifiedBy>
  <cp:lastPrinted>2000-09-15T11:51:00Z</cp:lastPrinted>
  <dcterms:modified xsi:type="dcterms:W3CDTF">2000-09-15T15:46:00Z</dcterms:modified>
  <cp:revision>25</cp:revision>
  <dc:subject/>
  <dc:title>Public Statement by Chuck Watson</dc:title>
</cp:coreProperties>
</file>