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OF GAS CONTRACT</w:t>
      </w:r>
    </w:p>
    <w:p>
      <w:pPr>
        <w:pStyle w:val="Normal"/>
        <w:jc w:val="center"/>
        <w:rPr>
          <w:b/>
        </w:rPr>
      </w:pPr>
      <w:r>
        <w:rPr>
          <w:b/>
        </w:rPr>
        <w:t>(AFFILIATE TRANSACTION ONLY)</w:t>
      </w:r>
    </w:p>
    <w:p>
      <w:pPr>
        <w:pStyle w:val="Normal"/>
        <w:jc w:val="both"/>
        <w:rPr>
          <w:b/>
        </w:rPr>
      </w:pPr>
      <w:r>
        <w:rPr>
          <w:b/>
        </w:rPr>
      </w:r>
    </w:p>
    <w:p>
      <w:pPr>
        <w:pStyle w:val="Normal"/>
        <w:jc w:val="both"/>
        <w:rPr/>
      </w:pPr>
      <w:r>
        <w:rPr/>
      </w:r>
    </w:p>
    <w:p>
      <w:pPr>
        <w:pStyle w:val="Normal"/>
        <w:jc w:val="both"/>
        <w:rPr/>
      </w:pPr>
      <w:r>
        <w:rPr/>
        <w:tab/>
        <w:t>Houston Pipe Line Company (</w:t>
      </w:r>
      <w:r>
        <w:rPr>
          <w:u w:val="single"/>
        </w:rPr>
        <w:t>“Assignor</w:t>
      </w:r>
      <w:r>
        <w:rPr/>
        <w:t>”) and Enron North America Corp. (“</w:t>
      </w:r>
      <w:r>
        <w:rPr>
          <w:u w:val="single"/>
        </w:rPr>
        <w:t>Assignee</w:t>
      </w:r>
      <w:r>
        <w:rPr/>
        <w:t>”) enter into this Assignment of Gas Contract effective as of October 1, 1998 and hereby agree as follows:</w:t>
      </w:r>
    </w:p>
    <w:p>
      <w:pPr>
        <w:pStyle w:val="Normal"/>
        <w:jc w:val="both"/>
        <w:rPr/>
      </w:pPr>
      <w:r>
        <w:rPr/>
      </w:r>
    </w:p>
    <w:p>
      <w:pPr>
        <w:pStyle w:val="Normal"/>
        <w:jc w:val="both"/>
        <w:rPr/>
      </w:pPr>
      <w:r>
        <w:rPr/>
        <w:tab/>
        <w:t>(1)</w:t>
        <w:tab/>
        <w:t>Assignor, the legal and equitable owner and holder of that certain Natural Gas Transportation Agreement (the “</w:t>
      </w:r>
      <w:r>
        <w:rPr>
          <w:u w:val="single"/>
        </w:rPr>
        <w:t>Contract</w:t>
      </w:r>
      <w:r>
        <w:rPr/>
        <w:t>”) dated September 1, 1993 between Assignor and Texas Utilities Fuel Company, in consideration of the mutual covenants and agreements contained herein, the receipt and sufficiency of which consideration are hereby acknowledged, has transferred and assigned, and by these presents does hereby transfer and assign unto Assignee the Contract and all rights and obligations thereunder except as may be provided herein.</w:t>
      </w:r>
    </w:p>
    <w:p>
      <w:pPr>
        <w:pStyle w:val="Normal"/>
        <w:jc w:val="both"/>
        <w:rPr/>
      </w:pPr>
      <w:r>
        <w:rPr/>
      </w:r>
    </w:p>
    <w:p>
      <w:pPr>
        <w:pStyle w:val="Normal"/>
        <w:jc w:val="both"/>
        <w:rPr/>
      </w:pPr>
      <w:r>
        <w:rPr/>
        <w:tab/>
        <w:t>(2)</w:t>
        <w:tab/>
        <w:t>Assignor warrants and represents that assignor is the legal and equitable owner and holder of the Contract and has full power and authority to transfer and assign the Contract.</w:t>
      </w:r>
    </w:p>
    <w:p>
      <w:pPr>
        <w:pStyle w:val="Normal"/>
        <w:jc w:val="both"/>
        <w:rPr/>
      </w:pPr>
      <w:r>
        <w:rPr/>
      </w:r>
    </w:p>
    <w:p>
      <w:pPr>
        <w:pStyle w:val="Normal"/>
        <w:jc w:val="both"/>
        <w:rPr/>
      </w:pPr>
      <w:r>
        <w:rPr/>
        <w:tab/>
        <w:t>(3)</w:t>
        <w:tab/>
        <w:t>This Assignment shall be effective for the period commencing October 1, 1998 and shall continue throughout the remaining term of the Contract.</w:t>
      </w:r>
    </w:p>
    <w:p>
      <w:pPr>
        <w:pStyle w:val="Normal"/>
        <w:jc w:val="both"/>
        <w:rPr/>
      </w:pPr>
      <w:r>
        <w:rPr/>
      </w:r>
    </w:p>
    <w:p>
      <w:pPr>
        <w:pStyle w:val="Normal"/>
        <w:jc w:val="both"/>
        <w:rPr/>
      </w:pPr>
      <w:r>
        <w:rPr/>
        <w:tab/>
        <w:t>(4)</w:t>
        <w:tab/>
        <w:t>THIS AGREEMENT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IN WITNESS WHEREOF, Assignor and Assignee each respectively has caused this Agreement to be executed by its undersigned officers.</w:t>
      </w:r>
    </w:p>
    <w:p>
      <w:pPr>
        <w:pStyle w:val="Normal"/>
        <w:jc w:val="both"/>
        <w:rPr/>
      </w:pPr>
      <w:r>
        <w:rPr/>
      </w:r>
    </w:p>
    <w:p>
      <w:pPr>
        <w:pStyle w:val="Normal"/>
        <w:jc w:val="both"/>
        <w:rPr/>
      </w:pPr>
      <w:r>
        <w:rPr/>
      </w:r>
    </w:p>
    <w:p>
      <w:pPr>
        <w:pStyle w:val="Normal"/>
        <w:tabs>
          <w:tab w:val="clear" w:pos="720"/>
          <w:tab w:val="left" w:pos="900" w:leader="none"/>
          <w:tab w:val="left" w:pos="4950" w:leader="none"/>
        </w:tabs>
        <w:jc w:val="both"/>
        <w:rPr/>
      </w:pPr>
      <w:r>
        <w:rPr/>
        <w:t>ASSIGNOR</w:t>
        <w:tab/>
        <w:t>ASSIGNEE</w:t>
      </w:r>
    </w:p>
    <w:p>
      <w:pPr>
        <w:pStyle w:val="Normal"/>
        <w:tabs>
          <w:tab w:val="clear" w:pos="720"/>
          <w:tab w:val="left" w:pos="900" w:leader="none"/>
          <w:tab w:val="left" w:pos="5580" w:leader="none"/>
        </w:tabs>
        <w:jc w:val="both"/>
        <w:rPr/>
      </w:pPr>
      <w:r>
        <w:rPr/>
      </w:r>
    </w:p>
    <w:p>
      <w:pPr>
        <w:pStyle w:val="Normal"/>
        <w:tabs>
          <w:tab w:val="clear" w:pos="720"/>
          <w:tab w:val="left" w:pos="900" w:leader="none"/>
          <w:tab w:val="left" w:pos="4950" w:leader="none"/>
        </w:tabs>
        <w:jc w:val="both"/>
        <w:rPr/>
      </w:pPr>
      <w:r>
        <w:rPr/>
        <w:t>Houston Pipe Line Company</w:t>
        <w:tab/>
        <w:t>Enron North America Corp.</w:t>
      </w:r>
    </w:p>
    <w:p>
      <w:pPr>
        <w:pStyle w:val="Normal"/>
        <w:tabs>
          <w:tab w:val="clear" w:pos="720"/>
          <w:tab w:val="left" w:pos="900" w:leader="none"/>
          <w:tab w:val="left" w:pos="5580" w:leader="none"/>
        </w:tabs>
        <w:jc w:val="both"/>
        <w:rPr/>
      </w:pPr>
      <w:r>
        <w:rPr/>
      </w:r>
    </w:p>
    <w:p>
      <w:pPr>
        <w:pStyle w:val="Normal"/>
        <w:tabs>
          <w:tab w:val="clear" w:pos="720"/>
          <w:tab w:val="left" w:pos="810" w:leader="none"/>
          <w:tab w:val="left" w:pos="4950" w:leader="none"/>
          <w:tab w:val="left" w:pos="5670" w:leader="none"/>
        </w:tabs>
        <w:jc w:val="both"/>
        <w:rPr/>
      </w:pPr>
      <w:r>
        <w:rPr/>
        <w:t>By:</w:t>
        <w:tab/>
        <w:t>________________________</w:t>
        <w:tab/>
        <w:t>By:</w:t>
        <w:tab/>
        <w:t>________________________</w:t>
      </w:r>
    </w:p>
    <w:p>
      <w:pPr>
        <w:pStyle w:val="Normal"/>
        <w:tabs>
          <w:tab w:val="clear" w:pos="720"/>
          <w:tab w:val="left" w:pos="0" w:leader="none"/>
          <w:tab w:val="left" w:pos="810" w:leader="none"/>
          <w:tab w:val="left" w:pos="4950" w:leader="none"/>
          <w:tab w:val="left" w:pos="5760" w:leader="none"/>
        </w:tabs>
        <w:jc w:val="both"/>
        <w:rPr/>
      </w:pPr>
      <w:r>
        <w:rPr/>
        <w:t>Name:</w:t>
        <w:tab/>
        <w:t>________________________</w:t>
        <w:tab/>
        <w:t>Name:</w:t>
        <w:tab/>
        <w:t>________________________</w:t>
      </w:r>
    </w:p>
    <w:p>
      <w:pPr>
        <w:pStyle w:val="Normal"/>
        <w:tabs>
          <w:tab w:val="clear" w:pos="720"/>
          <w:tab w:val="left" w:pos="0" w:leader="none"/>
          <w:tab w:val="left" w:pos="810" w:leader="none"/>
          <w:tab w:val="left" w:pos="4950" w:leader="none"/>
          <w:tab w:val="left" w:pos="5760" w:leader="none"/>
        </w:tabs>
        <w:jc w:val="both"/>
        <w:rPr/>
      </w:pPr>
      <w:r>
        <w:rPr/>
        <w:t>Title:</w:t>
        <w:tab/>
        <w:t>________________________</w:t>
        <w:tab/>
        <w:t>Title:</w:t>
        <w:tab/>
        <w:t>________________________</w:t>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sz w:val="20"/>
        </w:rPr>
      </w:pPr>
      <w:r>
        <w:rPr>
          <w:sz w:val="20"/>
        </w:rPr>
        <w:t>n:\atty.fms\HPL to ENA.doc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2001-04-18T16:43:00Z</dcterms:created>
  <dc:creator>gfitzge</dc:creator>
  <dc:description/>
  <dc:language>en-CA</dc:language>
  <cp:lastModifiedBy>egillas</cp:lastModifiedBy>
  <cp:lastPrinted>1995-10-05T13:58:00Z</cp:lastPrinted>
  <dcterms:modified xsi:type="dcterms:W3CDTF">2001-04-18T16:47:00Z</dcterms:modified>
  <cp:revision>3</cp:revision>
  <dc:subject/>
  <dc:title>Assignment Agreement</dc:title>
</cp:coreProperties>
</file>