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1308735</wp:posOffset>
            </wp:positionH>
            <wp:positionV relativeFrom="paragraph">
              <wp:posOffset>2540</wp:posOffset>
            </wp:positionV>
            <wp:extent cx="3543300" cy="20574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176" t="12747" r="16934" b="23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7665" w:leader="none"/>
        </w:tabs>
        <w:rPr/>
      </w:pPr>
      <w:r>
        <w:rPr/>
        <w:tab/>
      </w:r>
    </w:p>
    <w:p>
      <w:pPr>
        <w:pStyle w:val="Heading1"/>
        <w:ind w:hanging="0" w:start="0"/>
        <w:rPr/>
      </w:pPr>
      <w:r>
        <w:rPr/>
        <w:t>SEEK THE UNIQUE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 xml:space="preserve">PLEASE JOIN US FOR A PRIVATE VIEWING FOR </w:t>
      </w:r>
    </w:p>
    <w:p>
      <w:pPr>
        <w:pStyle w:val="Heading1"/>
        <w:tabs>
          <w:tab w:val="clear" w:pos="7665"/>
        </w:tabs>
        <w:ind w:hanging="0" w:start="0"/>
        <w:rPr/>
      </w:pPr>
      <w:r>
        <w:rPr/>
        <w:t>THE YOUNG FRIENDS OF THE HOUSTON CENTER FOR CONTEMPORARY CRAFT, MEMBERS AND GUESTS</w:t>
      </w:r>
    </w:p>
    <w:p>
      <w:pPr>
        <w:pStyle w:val="Normal"/>
        <w:jc w:val="center"/>
        <w:rPr/>
      </w:pPr>
      <w:r>
        <w:rPr/>
      </w:r>
    </w:p>
    <w:p>
      <w:pPr>
        <w:pStyle w:val="Heading1"/>
        <w:tabs>
          <w:tab w:val="clear" w:pos="7665"/>
        </w:tabs>
        <w:ind w:hanging="0" w:start="0"/>
        <w:rPr/>
      </w:pPr>
      <w:r>
        <w:rPr/>
        <w:t xml:space="preserve">THE HCCC IS THE LATEST AND MOST UNIQUE ADDITION TO THE </w:t>
      </w:r>
    </w:p>
    <w:p>
      <w:pPr>
        <w:pStyle w:val="Normal"/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HOUSTON MUSEUM DISTRICT</w:t>
      </w:r>
    </w:p>
    <w:p>
      <w:pPr>
        <w:pStyle w:val="Heading1"/>
        <w:ind w:hanging="0" w:start="0"/>
        <w:rPr>
          <w:rFonts w:eastAsia="Modern No. 20;Century"/>
        </w:rPr>
      </w:pPr>
      <w:r>
        <w:rPr>
          <w:rFonts w:eastAsia="Modern No. 20;Century"/>
        </w:rPr>
        <w:t xml:space="preserve"> 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DISCOVER THOSE HARD TO FIND GIFTS AT THE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 xml:space="preserve">ASHER GALLERY OF THE 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HOUSTON CENTER FOR CONTEMPORARY CRAFT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INTERACTIVE DEMONSTRATIONS BY RESIDENT ARTISTS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 xml:space="preserve">RAFFLE FOR DELUXE WEEKEND PACKAGE AT THE 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STYLISH HOTEL DEREK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Cocktails and Hors d’oeurve by Carrabas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Thursday, November 29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6pm –8pm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The Houston Center for Contemporary Craft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4848 MAIN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  <w:t>(valet parking in front or self park around back of building)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</w:r>
    </w:p>
    <w:p>
      <w:pPr>
        <w:pStyle w:val="Normal"/>
        <w:tabs>
          <w:tab w:val="clear" w:pos="720"/>
          <w:tab w:val="left" w:pos="7665" w:leader="none"/>
        </w:tabs>
        <w:rPr>
          <w:rFonts w:ascii="Modern No. 20;Century" w:hAnsi="Modern No. 20;Century" w:cs="Modern No. 20;Century"/>
          <w:sz w:val="24"/>
        </w:rPr>
      </w:pPr>
      <w:r>
        <w:rPr>
          <w:rFonts w:cs="Modern No. 20;Century" w:ascii="Modern No. 20;Century" w:hAnsi="Modern No. 20;Century"/>
          <w:sz w:val="24"/>
        </w:rPr>
        <w:t>RSVP: 713 529 4848 x101</w:t>
        <w:tab/>
        <w:t xml:space="preserve">COST: $25.00    </w:t>
      </w:r>
    </w:p>
    <w:p>
      <w:pPr>
        <w:pStyle w:val="Normal"/>
        <w:tabs>
          <w:tab w:val="clear" w:pos="720"/>
          <w:tab w:val="left" w:pos="7665" w:leader="none"/>
        </w:tabs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4"/>
        </w:rPr>
        <w:t xml:space="preserve">Raffle tickets available at the event for $20 </w:t>
      </w:r>
    </w:p>
    <w:p>
      <w:pPr>
        <w:pStyle w:val="Normal"/>
        <w:tabs>
          <w:tab w:val="clear" w:pos="720"/>
          <w:tab w:val="left" w:pos="7665" w:leader="none"/>
        </w:tabs>
        <w:rPr/>
      </w:pPr>
      <w:r>
        <w:rPr>
          <w:rFonts w:cs="Modern No. 20;Century" w:ascii="Modern No. 20;Century" w:hAnsi="Modern No. 20;Century"/>
          <w:sz w:val="24"/>
        </w:rPr>
        <w:t>Host Committee: Liz and José Luis Vittor, Chrissi and Mike Morgan, Kara and Aaron Howes, Sarah and David Pesikoff, Catherine Morgan, Rachael Tobor, Jason Presley</w:t>
      </w:r>
      <w:r>
        <w:rPr>
          <w:rFonts w:cs="Modern No. 20;Century" w:ascii="Modern No. 20;Century" w:hAnsi="Modern No. 20;Century"/>
          <w:sz w:val="28"/>
        </w:rPr>
        <w:t xml:space="preserve">                                    </w:t>
      </w:r>
    </w:p>
    <w:p>
      <w:pPr>
        <w:pStyle w:val="Normal"/>
        <w:tabs>
          <w:tab w:val="clear" w:pos="720"/>
          <w:tab w:val="left" w:pos="7665" w:leader="none"/>
        </w:tabs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</w:r>
    </w:p>
    <w:p>
      <w:pPr>
        <w:pStyle w:val="BodyText"/>
        <w:jc w:val="start"/>
        <w:rPr/>
      </w:pPr>
      <w:r>
        <w:rPr/>
        <w:t>Houston Center for Contemporary Craft is a nonprofit organization with a mission to advance education about the process, product and history of craft.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;Century" w:hAnsi="Modern No. 20;Century" w:cs="Modern No. 20;Century"/>
          <w:sz w:val="28"/>
        </w:rPr>
      </w:pPr>
      <w:r>
        <w:rPr>
          <w:rFonts w:cs="Modern No. 20;Century" w:ascii="Modern No. 20;Century" w:hAnsi="Modern No. 20;Century"/>
          <w:sz w:val="28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dern No. 20">
    <w:altName w:val="Century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665" w:leader="none"/>
      </w:tabs>
      <w:jc w:val="center"/>
      <w:outlineLvl w:val="0"/>
    </w:pPr>
    <w:rPr>
      <w:rFonts w:ascii="Modern No. 20;Century" w:hAnsi="Modern No. 20;Century" w:cs="Modern No. 20;Century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7665" w:leader="none"/>
      </w:tabs>
      <w:jc w:val="center"/>
    </w:pPr>
    <w:rPr>
      <w:rFonts w:ascii="Modern No. 20;Century" w:hAnsi="Modern No. 20;Century" w:cs="Modern No. 20;Century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2001-11-19T13:20:00Z</dcterms:created>
  <dc:creator>Sara Morgan</dc:creator>
  <dc:description/>
  <dc:language>en-CA</dc:language>
  <cp:lastModifiedBy>Bracewell &amp; Patterson, L.L.P.</cp:lastModifiedBy>
  <cp:lastPrinted>2001-11-19T09:50:00Z</cp:lastPrinted>
  <dcterms:modified xsi:type="dcterms:W3CDTF">2001-11-19T13:20:00Z</dcterms:modified>
  <cp:revision>2</cp:revision>
  <dc:subject/>
  <dc:title/>
</cp:coreProperties>
</file>