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121"/>
              </w:rPr>
              <w:t>News: Analysis &amp; Commentary: ENERGY</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GRIDLOCK ON THE POWER GRID Prices are spiking. Utilities are strained. Is deregulation a flop? Nope, it's the solution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Peter Coy in New York, with Christopher Palmeri in Los Angeles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08/28/2000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Business Week</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48 </w:t>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McGraw-Hill, Inc.)</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Four years after deregulating its electric utilities, California is so short of power this summer that residents have been warned repeatedly to prepare for rolling blackouts. </w:t>
            </w:r>
            <w:r>
              <w:rPr>
                <w:rStyle w:val="arialblackbold121"/>
              </w:rPr>
              <w:t>San</w:t>
            </w:r>
            <w:r>
              <w:rPr>
                <w:rStyle w:val="arialblack121"/>
              </w:rPr>
              <w:t xml:space="preserve"> </w:t>
            </w:r>
            <w:r>
              <w:rPr>
                <w:rStyle w:val="arialblackbold121"/>
              </w:rPr>
              <w:t>Diego</w:t>
            </w:r>
            <w:r>
              <w:rPr>
                <w:rStyle w:val="arialblack121"/>
              </w:rPr>
              <w:t xml:space="preserve">, the state's first city with free-market rates for </w:t>
            </w:r>
            <w:r>
              <w:rPr>
                <w:rStyle w:val="arialblackbold121"/>
              </w:rPr>
              <w:t>electricity</w:t>
            </w:r>
            <w:r>
              <w:rPr>
                <w:rStyle w:val="arialblack121"/>
              </w:rPr>
              <w:t xml:space="preserve">, has seen prices double. Democratic Governor Gray Davis calls the situation ``unjust and totally unacceptable.'' Even Steve Peace, the state senator from </w:t>
            </w:r>
            <w:r>
              <w:rPr>
                <w:rStyle w:val="arialblackbold121"/>
              </w:rPr>
              <w:t>San</w:t>
            </w:r>
            <w:r>
              <w:rPr>
                <w:rStyle w:val="arialblack121"/>
              </w:rPr>
              <w:t xml:space="preserve"> </w:t>
            </w:r>
            <w:r>
              <w:rPr>
                <w:rStyle w:val="arialblackbold121"/>
              </w:rPr>
              <w:t>Diego</w:t>
            </w:r>
            <w:r>
              <w:rPr>
                <w:rStyle w:val="arialblack121"/>
              </w:rPr>
              <w:t xml:space="preserve"> who was the main architect of deregulation, is changing his mind about price decontrol. ``If these prices are a function of true price signals, then you have no future,'' Peace told directors of the agency that runs the state's electrical grid in early August. ``Americans aren't going to tolerate it.'' </w:t>
            </w:r>
          </w:p>
          <w:p>
            <w:pPr>
              <w:pStyle w:val="NormalWeb"/>
              <w:spacing w:before="100" w:after="100"/>
              <w:rPr/>
            </w:pPr>
            <w:r>
              <w:rPr>
                <w:rStyle w:val="arialblack121"/>
              </w:rPr>
              <w:t xml:space="preserve">Yikes. Is this what the rest of the country is in for as </w:t>
            </w:r>
            <w:r>
              <w:rPr>
                <w:rStyle w:val="arialblackbold121"/>
              </w:rPr>
              <w:t>electricity</w:t>
            </w:r>
            <w:r>
              <w:rPr>
                <w:rStyle w:val="arialblack121"/>
              </w:rPr>
              <w:t xml:space="preserve"> deregulation goes nationwide? Aside from regulatory issues, the power grid is already under strain from coast to coast. A surge in usage, fueled by the strong economy, is hitting an industry that had projected barely rising demand for years to come.</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And how. The Energy Dept. says that from 1990 through 1999, peak summer demand rose 25%, while summer capacity rose just 6%. Last summer, shortages caused brownouts and huge price spikes in the Midwest. This spring, hot weather in the Northeast pushed New England states to the brink of brownouts. And on Aug. 8 and 9, the New York Power Authority reduced service to big customers like Chase Manhattan Bank that agree to cut back when reserves get low in exchange for a price break. </w:t>
            </w:r>
          </w:p>
          <w:p>
            <w:pPr>
              <w:pStyle w:val="NormalWeb"/>
              <w:rPr>
                <w:rFonts w:ascii="Arial" w:hAnsi="Arial" w:cs="Arial"/>
                <w:sz w:val="18"/>
                <w:szCs w:val="18"/>
              </w:rPr>
            </w:pPr>
            <w:r>
              <w:rPr>
                <w:rStyle w:val="arialblack121"/>
              </w:rPr>
              <w:t xml:space="preserve">With America's appetite for power growing and the margin for error shrinking, politicians, regulators, and consumer advocates across the country are trying to learn lessons from California's debacle. The central question: Does deregulation make matters better? Or worse? </w:t>
            </w:r>
          </w:p>
          <w:p>
            <w:pPr>
              <w:pStyle w:val="NormalWeb"/>
              <w:rPr>
                <w:rFonts w:ascii="Arial" w:hAnsi="Arial" w:cs="Arial"/>
                <w:sz w:val="18"/>
                <w:szCs w:val="18"/>
              </w:rPr>
            </w:pPr>
            <w:r>
              <w:rPr>
                <w:rStyle w:val="arialblack121"/>
              </w:rPr>
              <w:t xml:space="preserve">Despite the problems, in the long run, the answer is straight out of Econ 101: Free markets improve reliability and lower prices. When power suppliers have to compete for business instead of being handed a legal monopoly, they do their best to keep costs down and ensure that the power keeps flowing. BACKLOG. Proof that deregulation ultimately helps: The North American Electric Reliability Council says that reliability has improved this year in Texas, Illinois, and the Southeast because of the new generating plants built there to profit from deregulation. More important, power producers are lining up to ease the demand situation with applications to build new plants in states that have deregulated--about half of all states. California has a backlog of applications for plants capable of generating 11,700 megawatts of power, double the increase in the state's peak demand since 1996. The biggest problem now is processing all those applications while meeting strict air-quality rules in the smoggy state. </w:t>
            </w:r>
          </w:p>
          <w:p>
            <w:pPr>
              <w:pStyle w:val="NormalWeb"/>
              <w:rPr>
                <w:rFonts w:ascii="Arial" w:hAnsi="Arial" w:cs="Arial"/>
                <w:sz w:val="18"/>
                <w:szCs w:val="18"/>
              </w:rPr>
            </w:pPr>
            <w:r>
              <w:rPr>
                <w:rStyle w:val="arialblack121"/>
              </w:rPr>
              <w:t xml:space="preserve">Deregulation can even help cut demand. While monopoly utilities had programs to encourage efficiency since the 1970s, it's the newly aggressive power producers who have become creative about pricing. Some are even paying regular customers not to use </w:t>
            </w:r>
            <w:r>
              <w:rPr>
                <w:rStyle w:val="arialblackbold121"/>
              </w:rPr>
              <w:t>electricity</w:t>
            </w:r>
            <w:r>
              <w:rPr>
                <w:rStyle w:val="arialblack121"/>
              </w:rPr>
              <w:t xml:space="preserve"> during peak periods so they can sell the freed-up juice to other customers that need it more. </w:t>
            </w:r>
          </w:p>
          <w:p>
            <w:pPr>
              <w:pStyle w:val="NormalWeb"/>
              <w:rPr>
                <w:rFonts w:ascii="Arial" w:hAnsi="Arial" w:cs="Arial"/>
                <w:sz w:val="18"/>
                <w:szCs w:val="18"/>
              </w:rPr>
            </w:pPr>
            <w:r>
              <w:rPr>
                <w:rStyle w:val="arialblack121"/>
              </w:rPr>
              <w:t xml:space="preserve">In fact, the only parts of the electrical system where competition isn't making much of a mark are transmission and distribution that is, the long-distance, high-voltage grid plus the low-voltage network of wires that carries power to homes and businesses. Because it's impractical to duplicate those networks, they remain regulated as monopolies. It's up to regulators to ensure they have the incentives to add needed capacity. </w:t>
            </w:r>
          </w:p>
          <w:p>
            <w:pPr>
              <w:pStyle w:val="NormalWeb"/>
              <w:rPr>
                <w:rFonts w:ascii="Arial" w:hAnsi="Arial" w:cs="Arial"/>
                <w:sz w:val="18"/>
                <w:szCs w:val="18"/>
              </w:rPr>
            </w:pPr>
            <w:r>
              <w:rPr>
                <w:rStyle w:val="arialblack121"/>
              </w:rPr>
              <w:t xml:space="preserve">So if deregulation is starting to work, why are so many problems cropping up? The real difficulty is managing the tricky transition from monopoly to free-for-all. California, in particular, is stuck in the middle. The Federal Energy Regulatory Commission last January proclaimed aspects of the state's system ``fundamentally flawed.'' Steven J. Kean, executive vice-president of power trader Enron Corp., believes it is the half-way nature of the reform that is causing the snafus: ``The deregulated market in California has actually worked. It's the regulated market where there have been horrible problems.'' CAPS. California went wrong by cluttering its 1996 dereg law with various bits of regulation. For example, the law capped the prices utilities were allowed to charge customers for a transitional period. That means most Californians have no incentive to cut back their air-conditioning even when the grid is on the verge of collapse. And that has made matters even worse in </w:t>
            </w:r>
            <w:r>
              <w:rPr>
                <w:rStyle w:val="arialblackbold121"/>
              </w:rPr>
              <w:t>San</w:t>
            </w:r>
            <w:r>
              <w:rPr>
                <w:rStyle w:val="arialblack121"/>
              </w:rPr>
              <w:t xml:space="preserve"> </w:t>
            </w:r>
            <w:r>
              <w:rPr>
                <w:rStyle w:val="arialblackbold121"/>
              </w:rPr>
              <w:t>Diego</w:t>
            </w:r>
            <w:r>
              <w:rPr>
                <w:rStyle w:val="arialblack121"/>
              </w:rPr>
              <w:t xml:space="preserve">, where prices are deregulated. It is paying a market price that has been driven up by unnecessarily high demand from the rest of the state. </w:t>
            </w:r>
          </w:p>
          <w:p>
            <w:pPr>
              <w:pStyle w:val="NormalWeb"/>
              <w:rPr>
                <w:rFonts w:ascii="Arial" w:hAnsi="Arial" w:cs="Arial"/>
                <w:sz w:val="18"/>
                <w:szCs w:val="18"/>
              </w:rPr>
            </w:pPr>
            <w:r>
              <w:rPr>
                <w:rStyle w:val="arialblack121"/>
              </w:rPr>
              <w:t xml:space="preserve">California also blew it by chopping up its electrical system too finely. The state broke the system into hundreds of groups of buyers and sellers, each of which must maintain a constant balance of supply and demand among its members. It would be easier and cheaper for them to trade power with each other so that the grid as a whole is in balance. The result of that and other restrictions: Even when supplies are adequate, they aren't always going where they're needed, driving prices higher. Harvard University economist William Hogan, who has advised several Northeast states on deregulation, says his clients ``are going in the opposite direction'' from California. </w:t>
            </w:r>
          </w:p>
          <w:p>
            <w:pPr>
              <w:pStyle w:val="NormalWeb"/>
              <w:tabs>
                <w:tab w:val="clear" w:pos="720"/>
                <w:tab w:val="left" w:pos="7448" w:leader="none"/>
              </w:tabs>
              <w:ind w:start="23" w:end="0"/>
              <w:rPr>
                <w:rFonts w:ascii="Arial" w:hAnsi="Arial" w:cs="Arial"/>
                <w:sz w:val="18"/>
                <w:szCs w:val="18"/>
              </w:rPr>
            </w:pPr>
            <w:r>
              <w:rPr>
                <w:rStyle w:val="arialblack121"/>
              </w:rPr>
              <w:t xml:space="preserve">No wonder, because deregulation is losing momentum fast in the Golden State. Under political pressure to hold down </w:t>
            </w:r>
            <w:r>
              <w:rPr>
                <w:rStyle w:val="arialblackbold121"/>
              </w:rPr>
              <w:t>electricity</w:t>
            </w:r>
            <w:r>
              <w:rPr>
                <w:rStyle w:val="arialblack121"/>
              </w:rPr>
              <w:t xml:space="preserve"> prices in </w:t>
            </w:r>
            <w:r>
              <w:rPr>
                <w:rStyle w:val="arialblackbold121"/>
              </w:rPr>
              <w:t>San</w:t>
            </w:r>
            <w:r>
              <w:rPr>
                <w:rStyle w:val="arialblack121"/>
              </w:rPr>
              <w:t xml:space="preserve"> </w:t>
            </w:r>
            <w:r>
              <w:rPr>
                <w:rStyle w:val="arialblackbold121"/>
              </w:rPr>
              <w:t>Diego</w:t>
            </w:r>
            <w:r>
              <w:rPr>
                <w:rStyle w:val="arialblack121"/>
              </w:rPr>
              <w:t xml:space="preserve">, the California Independent System Operator that runs the grid has lowered the cap on wholesale </w:t>
            </w:r>
            <w:r>
              <w:rPr>
                <w:rStyle w:val="arialblackbold121"/>
              </w:rPr>
              <w:t>electricity</w:t>
            </w:r>
            <w:r>
              <w:rPr>
                <w:rStyle w:val="arialblack121"/>
              </w:rPr>
              <w:t xml:space="preserve">, from $750 a megawatt hour, to $500, and most recently to $250. The danger is that caps will scare off urgently needed investment. ``Guys like us that have the turbines on order, we'll build elsewhere, and we are,'' says Stephen W. Bergstrom, president of Houston-based Dynegy Inc. With </w:t>
            </w:r>
            <w:r>
              <w:rPr>
                <w:rStyle w:val="arialblackbold121"/>
              </w:rPr>
              <w:t>electricity</w:t>
            </w:r>
            <w:r>
              <w:rPr>
                <w:rStyle w:val="arialblack121"/>
              </w:rPr>
              <w:t xml:space="preserve"> turning into a front-burner issue, California is an object lesson in how not to do things. </w:t>
            </w:r>
          </w:p>
          <w:p>
            <w:pPr>
              <w:pStyle w:val="Normal"/>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p>
            <w:pPr>
              <w:pStyle w:val="HTMLPreformatted"/>
              <w:rPr/>
            </w:pPr>
            <w:r>
              <w:rPr>
                <w:rStyle w:val="arialblackbold121"/>
              </w:rPr>
              <w:t>Electricity</w:t>
            </w:r>
            <w:r>
              <w:rPr>
                <w:rStyle w:val="lucidablack101"/>
              </w:rPr>
              <w:t>: Where the Problems Are</w:t>
            </w:r>
          </w:p>
          <w:p>
            <w:pPr>
              <w:pStyle w:val="HTMLPreformatted"/>
              <w:rPr/>
            </w:pPr>
            <w:r>
              <w:rPr>
                <w:rStyle w:val="lucidablack101"/>
              </w:rPr>
              <w:t>THE GENERATING PLANTS</w:t>
            </w:r>
          </w:p>
          <w:p>
            <w:pPr>
              <w:pStyle w:val="HTMLPreformatted"/>
              <w:rPr/>
            </w:pPr>
            <w:r>
              <w:rPr>
                <w:rStyle w:val="lucidablack101"/>
              </w:rPr>
              <w:t>Construction of generating plants has tailed off in the past decade because of</w:t>
            </w:r>
          </w:p>
          <w:p>
            <w:pPr>
              <w:pStyle w:val="HTMLPreformatted"/>
              <w:rPr/>
            </w:pPr>
            <w:r>
              <w:rPr>
                <w:rStyle w:val="lucidablack101"/>
              </w:rPr>
              <w:t>environmental concerns, poor estimates of demand, and uncertainty about</w:t>
            </w:r>
          </w:p>
          <w:p>
            <w:pPr>
              <w:pStyle w:val="HTMLPreformatted"/>
              <w:rPr/>
            </w:pPr>
            <w:r>
              <w:rPr>
                <w:rStyle w:val="lucidablack101"/>
              </w:rPr>
              <w:t>deregulation. California, in particular, is critically short of power.</w:t>
            </w:r>
          </w:p>
          <w:p>
            <w:pPr>
              <w:pStyle w:val="HTMLPreformatted"/>
              <w:rPr/>
            </w:pPr>
            <w:r>
              <w:rPr>
                <w:rStyle w:val="lucidablack101"/>
              </w:rPr>
              <w:t>THE TRANSMISSION GRID</w:t>
            </w:r>
          </w:p>
          <w:p>
            <w:pPr>
              <w:pStyle w:val="HTMLPreformatted"/>
              <w:rPr/>
            </w:pPr>
            <w:r>
              <w:rPr>
                <w:rStyle w:val="lucidablack101"/>
              </w:rPr>
              <w:t>Wholesale trading of power has put heavy strains on the capacity of</w:t>
            </w:r>
          </w:p>
          <w:p>
            <w:pPr>
              <w:pStyle w:val="HTMLPreformatted"/>
              <w:rPr/>
            </w:pPr>
            <w:r>
              <w:rPr>
                <w:rStyle w:val="lucidablack101"/>
              </w:rPr>
              <w:t>high-voltage transmission lines. But it can take years to get permission to</w:t>
            </w:r>
          </w:p>
          <w:p>
            <w:pPr>
              <w:pStyle w:val="HTMLPreformatted"/>
              <w:rPr/>
            </w:pPr>
            <w:r>
              <w:rPr>
                <w:rStyle w:val="lucidablack101"/>
              </w:rPr>
              <w:t>build new ones--and many utilities feel the profits aren't enough to make it</w:t>
            </w:r>
          </w:p>
          <w:p>
            <w:pPr>
              <w:pStyle w:val="HTMLPreformatted"/>
              <w:rPr/>
            </w:pPr>
            <w:r>
              <w:rPr>
                <w:rStyle w:val="lucidablack101"/>
              </w:rPr>
              <w:t>worthwhile.</w:t>
            </w:r>
          </w:p>
          <w:p>
            <w:pPr>
              <w:pStyle w:val="HTMLPreformatted"/>
              <w:rPr/>
            </w:pPr>
            <w:r>
              <w:rPr>
                <w:rStyle w:val="lucidablack101"/>
              </w:rPr>
              <w:t>THE DISTRIBUTION NETWORK</w:t>
            </w:r>
          </w:p>
          <w:p>
            <w:pPr>
              <w:pStyle w:val="HTMLPreformatted"/>
              <w:rPr/>
            </w:pPr>
            <w:r>
              <w:rPr>
                <w:rStyle w:val="lucidablack101"/>
              </w:rPr>
              <w:t>These lower-voltage lines carry power from the transmission network to homes</w:t>
            </w:r>
          </w:p>
          <w:p>
            <w:pPr>
              <w:pStyle w:val="HTMLPreformatted"/>
              <w:rPr/>
            </w:pPr>
            <w:r>
              <w:rPr>
                <w:rStyle w:val="lucidablack101"/>
              </w:rPr>
              <w:t>and businesses, but in some areas the lines are old and worn out.</w:t>
            </w:r>
          </w:p>
          <w:p>
            <w:pPr>
              <w:pStyle w:val="HTMLPreformatted"/>
              <w:rPr/>
            </w:pPr>
            <w:r>
              <w:rPr>
                <w:rStyle w:val="lucidablack101"/>
              </w:rPr>
              <w:t>THE CONSUMERS</w:t>
            </w:r>
          </w:p>
          <w:p>
            <w:pPr>
              <w:pStyle w:val="HTMLPreformatted"/>
              <w:rPr/>
            </w:pPr>
            <w:r>
              <w:rPr>
                <w:rStyle w:val="lucidablack101"/>
              </w:rPr>
              <w:t>People and businesses are using more power than ever. They are also demanding</w:t>
            </w:r>
          </w:p>
          <w:p>
            <w:pPr>
              <w:pStyle w:val="HTMLPreformatted"/>
              <w:rPr/>
            </w:pPr>
            <w:r>
              <w:rPr>
                <w:rStyle w:val="lucidablack101"/>
              </w:rPr>
              <w:t>a higher quality of power for computers and sophisticated industrial equipment</w:t>
            </w:r>
          </w:p>
          <w:p>
            <w:pPr>
              <w:pStyle w:val="HTMLPreformatted"/>
              <w:rPr/>
            </w:pPr>
            <w:r>
              <w:rPr>
                <w:rStyle w:val="lucidablack101"/>
              </w:rPr>
              <w:t>that can't handle spikes and dips in the flow of current.</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15"/>
      <w:szCs w:val="15"/>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2000-08-28T20:06:00Z</dcterms:created>
  <dc:creator>g dillin</dc:creator>
  <dc:description/>
  <dc:language>en-CA</dc:language>
  <cp:lastModifiedBy>g dillin</cp:lastModifiedBy>
  <dcterms:modified xsi:type="dcterms:W3CDTF">2000-08-28T20:07:00Z</dcterms:modified>
  <cp:revision>1</cp:revision>
  <dc:subject/>
  <dc:title>News: Analysis &amp; Commentary: ENERGY </dc:title>
</cp:coreProperties>
</file>