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</w:t>
      </w:r>
      <w:r>
        <w:rPr/>
        <w:t>Global Data Setup (Estate Test)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</w:rPr>
      </w:pPr>
      <w:r>
        <w:rPr>
          <w:b/>
          <w:bCs/>
          <w:u w:val="single"/>
        </w:rPr>
        <w:t>Global Counterparty (Common to Gas and Power)</w:t>
      </w:r>
    </w:p>
    <w:p>
      <w:pPr>
        <w:pStyle w:val="Normal"/>
        <w:rPr/>
      </w:pPr>
      <w:r>
        <w:rPr/>
        <w:t>Two External Counterparties</w:t>
      </w:r>
    </w:p>
    <w:p>
      <w:pPr>
        <w:pStyle w:val="Normal"/>
        <w:numPr>
          <w:ilvl w:val="0"/>
          <w:numId w:val="4"/>
        </w:numPr>
        <w:rPr/>
      </w:pPr>
      <w:r>
        <w:rPr/>
        <w:t>“</w:t>
      </w:r>
      <w:r>
        <w:rPr/>
        <w:t>Test External Gas/Power 1” (with good credit)</w:t>
      </w:r>
    </w:p>
    <w:p>
      <w:pPr>
        <w:pStyle w:val="Normal"/>
        <w:numPr>
          <w:ilvl w:val="1"/>
          <w:numId w:val="4"/>
        </w:numPr>
        <w:rPr/>
      </w:pPr>
      <w:r>
        <w:rPr/>
        <w:t>Gas Physical Invoice address role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PHYSICAL</w:t>
      </w:r>
    </w:p>
    <w:p>
      <w:pPr>
        <w:pStyle w:val="Normal"/>
        <w:numPr>
          <w:ilvl w:val="2"/>
          <w:numId w:val="2"/>
        </w:numPr>
        <w:rPr/>
      </w:pPr>
      <w:r>
        <w:rPr/>
        <w:t>Contact Type: INVOICE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Natural Gas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Gas Physical Payment Address Role 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PHYSICAL</w:t>
      </w:r>
    </w:p>
    <w:p>
      <w:pPr>
        <w:pStyle w:val="Normal"/>
        <w:numPr>
          <w:ilvl w:val="2"/>
          <w:numId w:val="2"/>
        </w:numPr>
        <w:rPr/>
      </w:pPr>
      <w:r>
        <w:rPr/>
        <w:t>Contact Type: PAYMENT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Natural Gas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Gas Physical Confirmation Address Role 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PHYSICAL</w:t>
      </w:r>
    </w:p>
    <w:p>
      <w:pPr>
        <w:pStyle w:val="Normal"/>
        <w:numPr>
          <w:ilvl w:val="2"/>
          <w:numId w:val="2"/>
        </w:numPr>
        <w:rPr/>
      </w:pPr>
      <w:r>
        <w:rPr/>
        <w:t>Contact Type: CONFIRMATION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Natural Gas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2"/>
          <w:numId w:val="2"/>
        </w:numPr>
        <w:rPr/>
      </w:pPr>
      <w:r>
        <w:rPr/>
        <w:t>Fax: 713-646-8876</w:t>
      </w:r>
    </w:p>
    <w:p>
      <w:pPr>
        <w:pStyle w:val="Normal"/>
        <w:numPr>
          <w:ilvl w:val="1"/>
          <w:numId w:val="4"/>
        </w:numPr>
        <w:rPr/>
      </w:pPr>
      <w:r>
        <w:rPr/>
        <w:t>Gas Financial Invoice address role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FINANCIAL</w:t>
      </w:r>
    </w:p>
    <w:p>
      <w:pPr>
        <w:pStyle w:val="Normal"/>
        <w:numPr>
          <w:ilvl w:val="2"/>
          <w:numId w:val="2"/>
        </w:numPr>
        <w:rPr/>
      </w:pPr>
      <w:r>
        <w:rPr/>
        <w:t>Contact Type: INVOICE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Natural Gas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Gas Financial Payment Address Role 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FINANCIAL</w:t>
      </w:r>
    </w:p>
    <w:p>
      <w:pPr>
        <w:pStyle w:val="Normal"/>
        <w:numPr>
          <w:ilvl w:val="2"/>
          <w:numId w:val="2"/>
        </w:numPr>
        <w:rPr/>
      </w:pPr>
      <w:r>
        <w:rPr/>
        <w:t>Contact Type: PAYMENT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Natural Gas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Gas Financial Confirmation Address Role 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FINANCIAL</w:t>
      </w:r>
    </w:p>
    <w:p>
      <w:pPr>
        <w:pStyle w:val="Normal"/>
        <w:numPr>
          <w:ilvl w:val="2"/>
          <w:numId w:val="2"/>
        </w:numPr>
        <w:rPr/>
      </w:pPr>
      <w:r>
        <w:rPr/>
        <w:t>Contact Type: CONFIRMATION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Natural Gas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2"/>
          <w:numId w:val="2"/>
        </w:numPr>
        <w:rPr/>
      </w:pPr>
      <w:r>
        <w:rPr/>
        <w:t>Fax: 713-646-8876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Service Invoice Address Role 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PHYSICAL</w:t>
      </w:r>
    </w:p>
    <w:p>
      <w:pPr>
        <w:pStyle w:val="Normal"/>
        <w:numPr>
          <w:ilvl w:val="2"/>
          <w:numId w:val="2"/>
        </w:numPr>
        <w:rPr/>
      </w:pPr>
      <w:r>
        <w:rPr/>
        <w:t>Contact Type: INVOICE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Service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Service Payment Address Role 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PHYSICAL</w:t>
      </w:r>
    </w:p>
    <w:p>
      <w:pPr>
        <w:pStyle w:val="Normal"/>
        <w:numPr>
          <w:ilvl w:val="2"/>
          <w:numId w:val="2"/>
        </w:numPr>
        <w:rPr/>
      </w:pPr>
      <w:r>
        <w:rPr/>
        <w:t>Contact Type: PAYMENT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Service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1"/>
          <w:numId w:val="2"/>
        </w:numPr>
        <w:rPr/>
      </w:pPr>
      <w:r>
        <w:rPr/>
        <w:t>Power Physical Invoice Address Role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Power Marketing, Inc. (26048)</w:t>
      </w:r>
    </w:p>
    <w:p>
      <w:pPr>
        <w:pStyle w:val="Normal"/>
        <w:numPr>
          <w:ilvl w:val="2"/>
          <w:numId w:val="2"/>
        </w:numPr>
        <w:rPr/>
      </w:pPr>
      <w:r>
        <w:rPr/>
        <w:t>Deal Nature: PHYSICAL</w:t>
      </w:r>
    </w:p>
    <w:p>
      <w:pPr>
        <w:pStyle w:val="Normal"/>
        <w:numPr>
          <w:ilvl w:val="2"/>
          <w:numId w:val="2"/>
        </w:numPr>
        <w:rPr/>
      </w:pPr>
      <w:r>
        <w:rPr/>
        <w:t>Contact Type: INVOICE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Power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Power Physical Payment Address Role 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Power Marketing, Inc. (26048)</w:t>
      </w:r>
    </w:p>
    <w:p>
      <w:pPr>
        <w:pStyle w:val="Normal"/>
        <w:numPr>
          <w:ilvl w:val="2"/>
          <w:numId w:val="2"/>
        </w:numPr>
        <w:rPr/>
      </w:pPr>
      <w:r>
        <w:rPr/>
        <w:t>Deal Nature: PHYSICAL</w:t>
      </w:r>
    </w:p>
    <w:p>
      <w:pPr>
        <w:pStyle w:val="Normal"/>
        <w:numPr>
          <w:ilvl w:val="2"/>
          <w:numId w:val="2"/>
        </w:numPr>
        <w:rPr/>
      </w:pPr>
      <w:r>
        <w:rPr/>
        <w:t>Contact Type: PAYMENT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Power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Power Physical Confirmation Address Role 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Power Marketing, Inc. (26048)</w:t>
      </w:r>
    </w:p>
    <w:p>
      <w:pPr>
        <w:pStyle w:val="Normal"/>
        <w:numPr>
          <w:ilvl w:val="2"/>
          <w:numId w:val="2"/>
        </w:numPr>
        <w:rPr/>
      </w:pPr>
      <w:r>
        <w:rPr/>
        <w:t>Deal Nature: PHYSICAL</w:t>
      </w:r>
    </w:p>
    <w:p>
      <w:pPr>
        <w:pStyle w:val="Normal"/>
        <w:numPr>
          <w:ilvl w:val="2"/>
          <w:numId w:val="2"/>
        </w:numPr>
        <w:rPr/>
      </w:pPr>
      <w:r>
        <w:rPr/>
        <w:t>Contact Type: CONFIRMATION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Power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2"/>
          <w:numId w:val="2"/>
        </w:numPr>
        <w:rPr/>
      </w:pPr>
      <w:r>
        <w:rPr/>
        <w:t>Fax: 713-646-8876</w:t>
      </w:r>
    </w:p>
    <w:p>
      <w:pPr>
        <w:pStyle w:val="Normal"/>
        <w:numPr>
          <w:ilvl w:val="1"/>
          <w:numId w:val="4"/>
        </w:numPr>
        <w:rPr/>
      </w:pPr>
      <w:r>
        <w:rPr/>
        <w:t>Power Financial Invoice Address Role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FINANCIAL</w:t>
      </w:r>
    </w:p>
    <w:p>
      <w:pPr>
        <w:pStyle w:val="Normal"/>
        <w:numPr>
          <w:ilvl w:val="2"/>
          <w:numId w:val="2"/>
        </w:numPr>
        <w:rPr/>
      </w:pPr>
      <w:r>
        <w:rPr/>
        <w:t>Contact Type: INVOICE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Power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Power Financial Payment Address Role 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FINANCIAL</w:t>
      </w:r>
    </w:p>
    <w:p>
      <w:pPr>
        <w:pStyle w:val="Normal"/>
        <w:numPr>
          <w:ilvl w:val="2"/>
          <w:numId w:val="2"/>
        </w:numPr>
        <w:rPr/>
      </w:pPr>
      <w:r>
        <w:rPr/>
        <w:t>Contact Type: PAYMENT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Power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Power Financial Confirmation Address Role </w:t>
      </w:r>
    </w:p>
    <w:p>
      <w:pPr>
        <w:pStyle w:val="Normal"/>
        <w:numPr>
          <w:ilvl w:val="2"/>
          <w:numId w:val="2"/>
        </w:numPr>
        <w:rPr/>
      </w:pPr>
      <w:r>
        <w:rPr/>
        <w:t>Internal Company: Enron North America (1305)</w:t>
      </w:r>
    </w:p>
    <w:p>
      <w:pPr>
        <w:pStyle w:val="Normal"/>
        <w:numPr>
          <w:ilvl w:val="2"/>
          <w:numId w:val="2"/>
        </w:numPr>
        <w:rPr/>
      </w:pPr>
      <w:r>
        <w:rPr/>
        <w:t>Deal Nature: FINANCIAL</w:t>
      </w:r>
    </w:p>
    <w:p>
      <w:pPr>
        <w:pStyle w:val="Normal"/>
        <w:numPr>
          <w:ilvl w:val="2"/>
          <w:numId w:val="2"/>
        </w:numPr>
        <w:rPr/>
      </w:pPr>
      <w:r>
        <w:rPr/>
        <w:t>Contact Type: CONFIRMATION</w:t>
      </w:r>
    </w:p>
    <w:p>
      <w:pPr>
        <w:pStyle w:val="Normal"/>
        <w:numPr>
          <w:ilvl w:val="2"/>
          <w:numId w:val="2"/>
        </w:numPr>
        <w:rPr/>
      </w:pPr>
      <w:r>
        <w:rPr/>
        <w:t>Product Category: Power Category</w:t>
      </w:r>
    </w:p>
    <w:p>
      <w:pPr>
        <w:pStyle w:val="Normal"/>
        <w:numPr>
          <w:ilvl w:val="2"/>
          <w:numId w:val="2"/>
        </w:numPr>
        <w:rPr/>
      </w:pPr>
      <w:r>
        <w:rPr/>
        <w:t>Contact: Test Contact</w:t>
      </w:r>
    </w:p>
    <w:p>
      <w:pPr>
        <w:pStyle w:val="Normal"/>
        <w:numPr>
          <w:ilvl w:val="2"/>
          <w:numId w:val="2"/>
        </w:numPr>
        <w:rPr/>
      </w:pPr>
      <w:r>
        <w:rPr/>
        <w:t>Address: 1400 Smith, Houston, TX 77002</w:t>
      </w:r>
    </w:p>
    <w:p>
      <w:pPr>
        <w:pStyle w:val="Normal"/>
        <w:numPr>
          <w:ilvl w:val="2"/>
          <w:numId w:val="2"/>
        </w:numPr>
        <w:rPr/>
      </w:pPr>
      <w:r>
        <w:rPr/>
        <w:t>Fax: 713-646-8876</w:t>
      </w:r>
    </w:p>
    <w:p>
      <w:pPr>
        <w:pStyle w:val="Normal"/>
        <w:numPr>
          <w:ilvl w:val="0"/>
          <w:numId w:val="4"/>
        </w:numPr>
        <w:rPr/>
      </w:pPr>
      <w:r>
        <w:rPr/>
        <w:t>“</w:t>
      </w:r>
      <w:r>
        <w:rPr/>
        <w:t>Test External Gas/Power 2” (with bad credit)</w:t>
      </w:r>
    </w:p>
    <w:p>
      <w:pPr>
        <w:pStyle w:val="Normal"/>
        <w:numPr>
          <w:ilvl w:val="1"/>
          <w:numId w:val="4"/>
        </w:numPr>
        <w:rPr/>
      </w:pPr>
      <w:r>
        <w:rPr/>
        <w:t>HQ Address are are 1400 Smith, Houston, TX 77002</w:t>
      </w:r>
    </w:p>
    <w:p>
      <w:pPr>
        <w:pStyle w:val="Subtitle"/>
        <w:rPr/>
      </w:pPr>
      <w:r>
        <w:rPr/>
        <w:t>Global Counterparty (Gas)</w:t>
      </w:r>
    </w:p>
    <w:p>
      <w:pPr>
        <w:pStyle w:val="Normal"/>
        <w:rPr/>
      </w:pPr>
      <w:r>
        <w:rPr/>
        <w:t>Financial Books</w:t>
      </w:r>
    </w:p>
    <w:p>
      <w:pPr>
        <w:pStyle w:val="Normal"/>
        <w:numPr>
          <w:ilvl w:val="0"/>
          <w:numId w:val="4"/>
        </w:numPr>
        <w:rPr/>
      </w:pPr>
      <w:r>
        <w:rPr/>
        <w:t>Use existing gas financial book: FT-EAST (11361)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  <w:t>Gas Portfolios</w:t>
      </w:r>
    </w:p>
    <w:p>
      <w:pPr>
        <w:pStyle w:val="Normal"/>
        <w:numPr>
          <w:ilvl w:val="0"/>
          <w:numId w:val="5"/>
        </w:numPr>
        <w:rPr/>
      </w:pPr>
      <w:r>
        <w:rPr/>
        <w:t>Use existing gas portfolio: ENA-IM East (54654)</w:t>
      </w:r>
    </w:p>
    <w:p>
      <w:pPr>
        <w:pStyle w:val="Normal"/>
        <w:rPr/>
      </w:pPr>
      <w:r>
        <w:rPr/>
      </w:r>
    </w:p>
    <w:p>
      <w:pPr>
        <w:pStyle w:val="Subtitle"/>
        <w:rPr/>
      </w:pPr>
      <w:r>
        <w:rPr/>
        <w:t>Global Counterparty (Power)</w:t>
      </w:r>
    </w:p>
    <w:p>
      <w:pPr>
        <w:pStyle w:val="Normal"/>
        <w:rPr/>
      </w:pPr>
      <w:r>
        <w:rPr/>
        <w:t>Power Desk</w:t>
      </w:r>
    </w:p>
    <w:p>
      <w:pPr>
        <w:pStyle w:val="Normal"/>
        <w:numPr>
          <w:ilvl w:val="0"/>
          <w:numId w:val="5"/>
        </w:numPr>
        <w:rPr/>
      </w:pPr>
      <w:r>
        <w:rPr/>
        <w:t>Use existing power desk: EPMI-LT-MGMT (57089)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Global Contracts</w:t>
      </w:r>
    </w:p>
    <w:p>
      <w:pPr>
        <w:pStyle w:val="Normal"/>
        <w:rPr>
          <w:b/>
          <w:bCs/>
        </w:rPr>
      </w:pPr>
      <w:r>
        <w:rPr>
          <w:b/>
          <w:bCs/>
        </w:rPr>
        <w:t>One Gas/Power Financial Contract (similar to 96014847)</w:t>
      </w:r>
    </w:p>
    <w:p>
      <w:pPr>
        <w:pStyle w:val="Normal"/>
        <w:numPr>
          <w:ilvl w:val="0"/>
          <w:numId w:val="3"/>
        </w:numPr>
        <w:rPr/>
      </w:pPr>
      <w:r>
        <w:rPr/>
        <w:t>Internal Counteparty: Enron North America (1305)</w:t>
      </w:r>
    </w:p>
    <w:p>
      <w:pPr>
        <w:pStyle w:val="Normal"/>
        <w:numPr>
          <w:ilvl w:val="0"/>
          <w:numId w:val="3"/>
        </w:numPr>
        <w:rPr/>
      </w:pPr>
      <w:r>
        <w:rPr/>
        <w:t>External Counterparty: Test External Gas/Power 1</w:t>
      </w:r>
    </w:p>
    <w:p>
      <w:pPr>
        <w:pStyle w:val="Normal"/>
        <w:ind w:start="360" w:end="0"/>
        <w:rPr/>
      </w:pPr>
      <w:r>
        <w:rPr/>
      </w:r>
    </w:p>
    <w:p>
      <w:pPr>
        <w:pStyle w:val="Heading2"/>
        <w:ind w:hanging="0" w:start="0"/>
        <w:rPr/>
      </w:pPr>
      <w:r>
        <w:rPr/>
        <w:t>Gas</w:t>
      </w:r>
    </w:p>
    <w:p>
      <w:pPr>
        <w:pStyle w:val="Normal"/>
        <w:numPr>
          <w:ilvl w:val="0"/>
          <w:numId w:val="3"/>
        </w:numPr>
        <w:rPr/>
      </w:pPr>
      <w:r>
        <w:rPr/>
        <w:t>Gas Physical Contracts</w:t>
      </w:r>
    </w:p>
    <w:p>
      <w:pPr>
        <w:pStyle w:val="Normal"/>
        <w:numPr>
          <w:ilvl w:val="1"/>
          <w:numId w:val="3"/>
        </w:numPr>
        <w:rPr/>
      </w:pPr>
      <w:r>
        <w:rPr/>
        <w:t>Storage Service contract (similar to 96062002)</w:t>
      </w:r>
    </w:p>
    <w:p>
      <w:pPr>
        <w:pStyle w:val="Normal"/>
        <w:numPr>
          <w:ilvl w:val="2"/>
          <w:numId w:val="3"/>
        </w:numPr>
        <w:rPr/>
      </w:pPr>
      <w:r>
        <w:rPr/>
        <w:t>Internal Counteparty: Enron North America (1305)</w:t>
      </w:r>
    </w:p>
    <w:p>
      <w:pPr>
        <w:pStyle w:val="Normal"/>
        <w:numPr>
          <w:ilvl w:val="2"/>
          <w:numId w:val="3"/>
        </w:numPr>
        <w:rPr/>
      </w:pPr>
      <w:r>
        <w:rPr/>
        <w:t>External Counterparty: Tennessee Gas Pipeline Co. (3015)</w:t>
      </w:r>
    </w:p>
    <w:p>
      <w:pPr>
        <w:pStyle w:val="Normal"/>
        <w:numPr>
          <w:ilvl w:val="1"/>
          <w:numId w:val="3"/>
        </w:numPr>
        <w:rPr/>
      </w:pPr>
      <w:r>
        <w:rPr/>
        <w:t>Transportation contract (similar to 96060473)</w:t>
      </w:r>
    </w:p>
    <w:p>
      <w:pPr>
        <w:pStyle w:val="Normal"/>
        <w:numPr>
          <w:ilvl w:val="2"/>
          <w:numId w:val="3"/>
        </w:numPr>
        <w:rPr/>
      </w:pPr>
      <w:r>
        <w:rPr/>
        <w:t>Internal Counteparty: Enron North America (1305)</w:t>
      </w:r>
    </w:p>
    <w:p>
      <w:pPr>
        <w:pStyle w:val="Normal"/>
        <w:numPr>
          <w:ilvl w:val="2"/>
          <w:numId w:val="3"/>
        </w:numPr>
        <w:rPr/>
      </w:pPr>
      <w:r>
        <w:rPr/>
        <w:t>External Counterparty: Tennessee Gas Pipeline Co. (3015)</w:t>
      </w:r>
    </w:p>
    <w:p>
      <w:pPr>
        <w:pStyle w:val="Normal"/>
        <w:numPr>
          <w:ilvl w:val="1"/>
          <w:numId w:val="3"/>
        </w:numPr>
        <w:rPr/>
      </w:pPr>
      <w:r>
        <w:rPr/>
        <w:t>Term contract (similar to 96059347)</w:t>
      </w:r>
    </w:p>
    <w:p>
      <w:pPr>
        <w:pStyle w:val="Normal"/>
        <w:numPr>
          <w:ilvl w:val="2"/>
          <w:numId w:val="3"/>
        </w:numPr>
        <w:rPr/>
      </w:pPr>
      <w:r>
        <w:rPr/>
        <w:t>Internal Counteparty: Enron North America (1305)</w:t>
      </w:r>
    </w:p>
    <w:p>
      <w:pPr>
        <w:pStyle w:val="Normal"/>
        <w:numPr>
          <w:ilvl w:val="2"/>
          <w:numId w:val="3"/>
        </w:numPr>
        <w:rPr/>
      </w:pPr>
      <w:r>
        <w:rPr/>
        <w:t>External Counterparty: Test External Gas/Power 1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Power</w:t>
      </w:r>
    </w:p>
    <w:p>
      <w:pPr>
        <w:pStyle w:val="Normal"/>
        <w:numPr>
          <w:ilvl w:val="0"/>
          <w:numId w:val="3"/>
        </w:numPr>
        <w:rPr/>
      </w:pPr>
      <w:r>
        <w:rPr/>
        <w:t>Power Physical Contracts</w:t>
      </w:r>
    </w:p>
    <w:p>
      <w:pPr>
        <w:pStyle w:val="Normal"/>
        <w:numPr>
          <w:ilvl w:val="1"/>
          <w:numId w:val="3"/>
        </w:numPr>
        <w:rPr/>
      </w:pPr>
      <w:r>
        <w:rPr/>
        <w:t>Power Master Bilateral (similar to 96092908)</w:t>
      </w:r>
    </w:p>
    <w:p>
      <w:pPr>
        <w:pStyle w:val="Normal"/>
        <w:numPr>
          <w:ilvl w:val="2"/>
          <w:numId w:val="3"/>
        </w:numPr>
        <w:rPr/>
      </w:pPr>
      <w:r>
        <w:rPr/>
        <w:t>Internal Counteparty: Enron Power Marketing, Inc. (26048)</w:t>
      </w:r>
    </w:p>
    <w:p>
      <w:pPr>
        <w:pStyle w:val="Normal"/>
        <w:numPr>
          <w:ilvl w:val="2"/>
          <w:numId w:val="3"/>
        </w:numPr>
        <w:rPr/>
      </w:pPr>
      <w:r>
        <w:rPr/>
        <w:t>External Counterparty: Test External Gas/Power 1</w:t>
      </w:r>
    </w:p>
    <w:p>
      <w:pPr>
        <w:pStyle w:val="Normal"/>
        <w:numPr>
          <w:ilvl w:val="1"/>
          <w:numId w:val="3"/>
        </w:numPr>
        <w:rPr/>
      </w:pPr>
      <w:r>
        <w:rPr/>
        <w:t>Power Master Sale (similar to 96084345)</w:t>
      </w:r>
    </w:p>
    <w:p>
      <w:pPr>
        <w:pStyle w:val="Normal"/>
        <w:numPr>
          <w:ilvl w:val="2"/>
          <w:numId w:val="3"/>
        </w:numPr>
        <w:rPr/>
      </w:pPr>
      <w:r>
        <w:rPr/>
        <w:t>Internal Counteparty: Enron Power Marketing, Inc. (26048)</w:t>
      </w:r>
    </w:p>
    <w:p>
      <w:pPr>
        <w:pStyle w:val="Normal"/>
        <w:numPr>
          <w:ilvl w:val="2"/>
          <w:numId w:val="3"/>
        </w:numPr>
        <w:rPr/>
      </w:pPr>
      <w:r>
        <w:rPr/>
        <w:t>External Counterparty: Test External Gas/Power 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)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Wingdings" w:hAnsi="Wingdings" w:cs="Wingdings"/>
    </w:rPr>
  </w:style>
  <w:style w:type="character" w:styleId="WW8Num3z2">
    <w:name w:val="WW8Num3z2"/>
    <w:qFormat/>
    <w:rPr/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2002-01-04T14:14:00Z</dcterms:created>
  <dc:creator>schitra</dc:creator>
  <dc:description/>
  <dc:language>en-CA</dc:language>
  <cp:lastModifiedBy>schitra</cp:lastModifiedBy>
  <cp:lastPrinted>2002-01-08T10:05:00Z</cp:lastPrinted>
  <dcterms:modified xsi:type="dcterms:W3CDTF">2002-01-08T20:07:00Z</dcterms:modified>
  <cp:revision>111</cp:revision>
  <dc:subject/>
  <dc:title>Global Data Setup</dc:title>
</cp:coreProperties>
</file>