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800" w:end="0"/>
        <w:rPr>
          <w:rFonts w:ascii="Arial" w:hAnsi="Arial" w:cs="Arial"/>
        </w:rPr>
      </w:pPr>
      <w:r>
        <w:rPr/>
        <w:t xml:space="preserve">   </w:t>
      </w:r>
    </w:p>
    <w:p>
      <w:pPr>
        <w:pStyle w:val="Normal"/>
        <w:jc w:val="center"/>
        <w:rPr>
          <w:b/>
          <w:sz w:val="32"/>
        </w:rPr>
      </w:pPr>
      <w:r>
        <w:rPr>
          <w:b/>
          <w:sz w:val="32"/>
        </w:rPr>
        <w:t>JEFF M. GERL</w:t>
      </w:r>
    </w:p>
    <w:p>
      <w:pPr>
        <w:pStyle w:val="Normal"/>
        <w:jc w:val="center"/>
        <w:rPr>
          <w:b/>
          <w:sz w:val="32"/>
        </w:rPr>
      </w:pPr>
      <w:r>
        <w:rPr>
          <w:b/>
          <w:sz w:val="32"/>
        </w:rPr>
        <w:t>713 345 8429</w:t>
      </w:r>
    </w:p>
    <w:p>
      <w:pPr>
        <w:pStyle w:val="Normal"/>
        <w:rPr>
          <w:b/>
          <w:sz w:val="24"/>
        </w:rPr>
      </w:pPr>
      <w:r>
        <w:rPr>
          <w:b/>
          <w:sz w:val="24"/>
        </w:rPr>
      </w:r>
    </w:p>
    <w:p>
      <w:pPr>
        <w:pStyle w:val="Normal"/>
        <w:rPr>
          <w:sz w:val="24"/>
        </w:rPr>
      </w:pPr>
      <w:r>
        <w:rPr>
          <w:sz w:val="24"/>
        </w:rPr>
        <w:t>More than five years of energy-related accounting and implementation experience, including a strong understanding of both the wholesale and retail markets.  Responsibilities covered areas such as supervising a natural gas accounting group, co-leading an energy bill payment and reporting group, and providing operations management guidance for newly signed bundled retail deals.  Assisted in staff hiring, training, supervision and employee relations.  Proficient in Lotus, Excel, Microsoft Word, Altra GMS, and FASER (energy management and Bill Payment).</w:t>
      </w:r>
    </w:p>
    <w:p>
      <w:pPr>
        <w:pStyle w:val="Normal"/>
        <w:rPr>
          <w:sz w:val="24"/>
        </w:rPr>
      </w:pPr>
      <w:r>
        <w:rPr>
          <w:sz w:val="24"/>
        </w:rPr>
      </w:r>
    </w:p>
    <w:p>
      <w:pPr>
        <w:pStyle w:val="Normal"/>
        <w:jc w:val="center"/>
        <w:rPr>
          <w:b/>
          <w:sz w:val="24"/>
        </w:rPr>
      </w:pPr>
      <w:r>
        <w:rPr>
          <w:b/>
          <w:sz w:val="24"/>
        </w:rPr>
        <w:t>EXPERIENCE</w:t>
      </w:r>
    </w:p>
    <w:p>
      <w:pPr>
        <w:pStyle w:val="Normal"/>
        <w:rPr>
          <w:b/>
          <w:sz w:val="24"/>
        </w:rPr>
      </w:pPr>
      <w:r>
        <w:rPr>
          <w:b/>
          <w:sz w:val="24"/>
        </w:rPr>
      </w:r>
    </w:p>
    <w:p>
      <w:pPr>
        <w:pStyle w:val="Normal"/>
        <w:rPr>
          <w:b/>
          <w:sz w:val="24"/>
        </w:rPr>
      </w:pPr>
      <w:r>
        <w:rPr>
          <w:b/>
          <w:sz w:val="24"/>
        </w:rPr>
        <w:t>Enron Energy Services</w:t>
      </w:r>
    </w:p>
    <w:p>
      <w:pPr>
        <w:pStyle w:val="Normal"/>
        <w:rPr>
          <w:i/>
          <w:i/>
          <w:sz w:val="24"/>
        </w:rPr>
      </w:pPr>
      <w:r>
        <w:rPr>
          <w:i/>
          <w:sz w:val="24"/>
        </w:rPr>
        <w:t>1/2000 – Present     (contract employee 1/2000-4/2000)</w:t>
      </w:r>
    </w:p>
    <w:p>
      <w:pPr>
        <w:pStyle w:val="Normal"/>
        <w:rPr>
          <w:sz w:val="24"/>
          <w:u w:val="single"/>
        </w:rPr>
      </w:pPr>
      <w:r>
        <w:rPr>
          <w:sz w:val="24"/>
          <w:u w:val="single"/>
        </w:rPr>
        <w:t>Senior Specialist, Customer Services and Reporting (CSR)</w:t>
      </w:r>
    </w:p>
    <w:p>
      <w:pPr>
        <w:pStyle w:val="Normal"/>
        <w:numPr>
          <w:ilvl w:val="0"/>
          <w:numId w:val="4"/>
        </w:numPr>
        <w:rPr>
          <w:sz w:val="24"/>
        </w:rPr>
      </w:pPr>
      <w:r>
        <w:rPr>
          <w:sz w:val="24"/>
        </w:rPr>
        <w:t>Responsible for providing operational contract guidance pre-deal and contract compliance post deal with respect to Bill Payment and Invoicing on large bundled transactions.  This function includes communicating with utilities and client during transition as well as setting up the infrastructure for the Bill Payment, Invoicing, and Reporting engines.  Assisted in the successful transition and operational implementation of such deals as IBM, Quebecor World, AGY, Prudential, Springs, Sonoco, Saks Inc., and Molded Fiberglass.</w:t>
      </w:r>
    </w:p>
    <w:p>
      <w:pPr>
        <w:pStyle w:val="Normal"/>
        <w:numPr>
          <w:ilvl w:val="0"/>
          <w:numId w:val="4"/>
        </w:numPr>
        <w:rPr>
          <w:sz w:val="24"/>
        </w:rPr>
      </w:pPr>
      <w:r>
        <w:rPr>
          <w:sz w:val="24"/>
        </w:rPr>
        <w:t xml:space="preserve">Act as primary liaison between client and internal Bill Payment and Invoicing organization to gather inputs and determine specific outputs (invoicing and reporting) requirements for each new deal so as to create synergy between Bill Payment, Invoicing, and the client.  </w:t>
      </w:r>
    </w:p>
    <w:p>
      <w:pPr>
        <w:pStyle w:val="Normal"/>
        <w:numPr>
          <w:ilvl w:val="0"/>
          <w:numId w:val="4"/>
        </w:numPr>
        <w:rPr>
          <w:sz w:val="24"/>
        </w:rPr>
      </w:pPr>
      <w:r>
        <w:rPr>
          <w:sz w:val="24"/>
        </w:rPr>
        <w:t>Assist internal Account Manager and client to perform gap analysis and gather any missing data needed to perform operational orders.</w:t>
      </w:r>
    </w:p>
    <w:p>
      <w:pPr>
        <w:pStyle w:val="Normal"/>
        <w:numPr>
          <w:ilvl w:val="0"/>
          <w:numId w:val="4"/>
        </w:numPr>
        <w:rPr>
          <w:sz w:val="24"/>
        </w:rPr>
      </w:pPr>
      <w:r>
        <w:rPr>
          <w:sz w:val="24"/>
        </w:rPr>
        <w:t xml:space="preserve">Responsible for any exceptions in Bill Payment and/or Invoicing for assigned client assignments such as Quebecor, Kaiser, and Suiza. </w:t>
      </w:r>
    </w:p>
    <w:p>
      <w:pPr>
        <w:pStyle w:val="Normal"/>
        <w:numPr>
          <w:ilvl w:val="0"/>
          <w:numId w:val="4"/>
        </w:numPr>
        <w:rPr>
          <w:b/>
          <w:sz w:val="24"/>
        </w:rPr>
      </w:pPr>
      <w:r>
        <w:rPr>
          <w:sz w:val="24"/>
        </w:rPr>
        <w:t>Provide leadership and guidance to direct reports as well as other CSR staff level employees.</w:t>
      </w:r>
    </w:p>
    <w:p>
      <w:pPr>
        <w:pStyle w:val="Normal"/>
        <w:numPr>
          <w:ilvl w:val="0"/>
          <w:numId w:val="4"/>
        </w:numPr>
        <w:rPr>
          <w:b/>
          <w:sz w:val="24"/>
        </w:rPr>
      </w:pPr>
      <w:r>
        <w:rPr>
          <w:sz w:val="24"/>
        </w:rPr>
        <w:t xml:space="preserve">Supervised as many as 5 entry level, staff and contract employees </w:t>
      </w:r>
    </w:p>
    <w:p>
      <w:pPr>
        <w:pStyle w:val="Normal"/>
        <w:rPr>
          <w:b/>
          <w:sz w:val="24"/>
        </w:rPr>
      </w:pPr>
      <w:r>
        <w:rPr>
          <w:b/>
          <w:sz w:val="24"/>
        </w:rPr>
      </w:r>
    </w:p>
    <w:p>
      <w:pPr>
        <w:pStyle w:val="Normal"/>
        <w:rPr>
          <w:b/>
          <w:sz w:val="24"/>
        </w:rPr>
      </w:pPr>
      <w:r>
        <w:rPr>
          <w:b/>
          <w:sz w:val="24"/>
        </w:rPr>
        <w:t>Dynegy Marketing and Trade</w:t>
      </w:r>
    </w:p>
    <w:p>
      <w:pPr>
        <w:pStyle w:val="Normal"/>
        <w:rPr>
          <w:i/>
          <w:i/>
          <w:sz w:val="24"/>
        </w:rPr>
      </w:pPr>
      <w:r>
        <w:rPr>
          <w:i/>
          <w:sz w:val="24"/>
        </w:rPr>
        <w:t>4/1999 - 1/2000</w:t>
      </w:r>
    </w:p>
    <w:p>
      <w:pPr>
        <w:pStyle w:val="Normal"/>
        <w:rPr>
          <w:sz w:val="24"/>
          <w:u w:val="single"/>
        </w:rPr>
      </w:pPr>
      <w:r>
        <w:rPr>
          <w:sz w:val="24"/>
          <w:u w:val="single"/>
        </w:rPr>
        <w:t>Volume/Storage Analyst II</w:t>
      </w:r>
    </w:p>
    <w:p>
      <w:pPr>
        <w:pStyle w:val="Normal"/>
        <w:numPr>
          <w:ilvl w:val="0"/>
          <w:numId w:val="4"/>
        </w:numPr>
        <w:rPr>
          <w:sz w:val="24"/>
        </w:rPr>
      </w:pPr>
      <w:r>
        <w:rPr>
          <w:sz w:val="24"/>
        </w:rPr>
        <w:t>Perform volume and storage accounting for various pipelines</w:t>
      </w:r>
    </w:p>
    <w:p>
      <w:pPr>
        <w:pStyle w:val="Normal"/>
        <w:numPr>
          <w:ilvl w:val="0"/>
          <w:numId w:val="4"/>
        </w:numPr>
        <w:rPr>
          <w:sz w:val="24"/>
        </w:rPr>
      </w:pPr>
      <w:r>
        <w:rPr>
          <w:sz w:val="24"/>
        </w:rPr>
        <w:t>Analyze important financial information and reconcile differences between accrued, actual and invoiced/paid volumes</w:t>
      </w:r>
    </w:p>
    <w:p>
      <w:pPr>
        <w:pStyle w:val="Normal"/>
        <w:numPr>
          <w:ilvl w:val="0"/>
          <w:numId w:val="4"/>
        </w:numPr>
        <w:rPr>
          <w:sz w:val="24"/>
        </w:rPr>
      </w:pPr>
      <w:r>
        <w:rPr>
          <w:sz w:val="24"/>
        </w:rPr>
        <w:t>Value imbalances and storage balances for various pipelines and storage facilities</w:t>
      </w:r>
    </w:p>
    <w:p>
      <w:pPr>
        <w:pStyle w:val="Normal"/>
        <w:numPr>
          <w:ilvl w:val="0"/>
          <w:numId w:val="4"/>
        </w:numPr>
        <w:rPr>
          <w:sz w:val="24"/>
        </w:rPr>
      </w:pPr>
      <w:r>
        <w:rPr>
          <w:sz w:val="24"/>
        </w:rPr>
        <w:t>Assist with Accounting close each month</w:t>
      </w:r>
    </w:p>
    <w:p>
      <w:pPr>
        <w:pStyle w:val="Normal"/>
        <w:numPr>
          <w:ilvl w:val="0"/>
          <w:numId w:val="4"/>
        </w:numPr>
        <w:rPr>
          <w:sz w:val="24"/>
        </w:rPr>
      </w:pPr>
      <w:r>
        <w:rPr>
          <w:sz w:val="24"/>
        </w:rPr>
        <w:t>Distribute and translate relevant accounting and financial information to other accounting groups as well as management</w:t>
      </w:r>
    </w:p>
    <w:p>
      <w:pPr>
        <w:pStyle w:val="Normal"/>
        <w:rPr>
          <w:sz w:val="24"/>
        </w:rPr>
      </w:pPr>
      <w:r>
        <w:rPr>
          <w:sz w:val="24"/>
        </w:rPr>
      </w:r>
    </w:p>
    <w:p>
      <w:pPr>
        <w:pStyle w:val="Normal"/>
        <w:rPr>
          <w:sz w:val="24"/>
        </w:rPr>
      </w:pPr>
      <w:r>
        <w:rPr>
          <w:b/>
          <w:sz w:val="24"/>
        </w:rPr>
        <w:t xml:space="preserve">PG &amp; E Energy Services </w:t>
      </w:r>
    </w:p>
    <w:p>
      <w:pPr>
        <w:pStyle w:val="Normal"/>
        <w:rPr>
          <w:i/>
          <w:i/>
          <w:sz w:val="24"/>
        </w:rPr>
      </w:pPr>
      <w:r>
        <w:rPr>
          <w:i/>
          <w:sz w:val="24"/>
        </w:rPr>
        <w:t>12/97 - 4/99</w:t>
      </w:r>
    </w:p>
    <w:p>
      <w:pPr>
        <w:pStyle w:val="Normal"/>
        <w:rPr>
          <w:sz w:val="24"/>
          <w:u w:val="single"/>
        </w:rPr>
      </w:pPr>
      <w:r>
        <w:rPr>
          <w:sz w:val="24"/>
          <w:u w:val="single"/>
        </w:rPr>
        <w:t>Supervisor, Settlement Operations</w:t>
      </w:r>
    </w:p>
    <w:p>
      <w:pPr>
        <w:pStyle w:val="Normal"/>
        <w:numPr>
          <w:ilvl w:val="0"/>
          <w:numId w:val="5"/>
        </w:numPr>
        <w:rPr>
          <w:sz w:val="24"/>
        </w:rPr>
      </w:pPr>
      <w:r>
        <w:rPr>
          <w:sz w:val="24"/>
        </w:rPr>
        <w:t>Managed the daily invoicing operations for over 2000 retail natural gas customers operating on or behind 30 pipelines and Local Distribution Companies (LDC’s)</w:t>
      </w:r>
    </w:p>
    <w:p>
      <w:pPr>
        <w:pStyle w:val="Normal"/>
        <w:numPr>
          <w:ilvl w:val="0"/>
          <w:numId w:val="5"/>
        </w:numPr>
        <w:rPr>
          <w:sz w:val="24"/>
        </w:rPr>
      </w:pPr>
      <w:r>
        <w:rPr>
          <w:sz w:val="24"/>
        </w:rPr>
        <w:t>Verified and analyzed volume and pricing information in the gas management system</w:t>
      </w:r>
    </w:p>
    <w:p>
      <w:pPr>
        <w:pStyle w:val="Normal"/>
        <w:numPr>
          <w:ilvl w:val="0"/>
          <w:numId w:val="5"/>
        </w:numPr>
        <w:rPr>
          <w:sz w:val="24"/>
        </w:rPr>
      </w:pPr>
      <w:r>
        <w:rPr>
          <w:sz w:val="24"/>
        </w:rPr>
        <w:t>Coordinated and approved the payments for gas purchases and transportation contracts</w:t>
      </w:r>
    </w:p>
    <w:p>
      <w:pPr>
        <w:pStyle w:val="Normal"/>
        <w:numPr>
          <w:ilvl w:val="0"/>
          <w:numId w:val="5"/>
        </w:numPr>
        <w:rPr>
          <w:sz w:val="24"/>
        </w:rPr>
      </w:pPr>
      <w:r>
        <w:rPr>
          <w:sz w:val="24"/>
        </w:rPr>
        <w:t>Assisted in the development of critical system enhancements for the gas management system (Altra GMS)</w:t>
      </w:r>
    </w:p>
    <w:p>
      <w:pPr>
        <w:pStyle w:val="Normal"/>
        <w:numPr>
          <w:ilvl w:val="0"/>
          <w:numId w:val="5"/>
        </w:numPr>
        <w:rPr>
          <w:sz w:val="24"/>
        </w:rPr>
      </w:pPr>
      <w:r>
        <w:rPr>
          <w:sz w:val="24"/>
        </w:rPr>
        <w:t>Assisted with hiring, training and leading new employees and direct reports</w:t>
      </w:r>
    </w:p>
    <w:p>
      <w:pPr>
        <w:pStyle w:val="Normal"/>
        <w:numPr>
          <w:ilvl w:val="0"/>
          <w:numId w:val="5"/>
        </w:numPr>
        <w:rPr>
          <w:sz w:val="24"/>
        </w:rPr>
      </w:pPr>
      <w:r>
        <w:rPr>
          <w:sz w:val="24"/>
        </w:rPr>
        <w:t xml:space="preserve">Supervised as many as 5 entry level and contract gas accountants </w:t>
      </w:r>
    </w:p>
    <w:p>
      <w:pPr>
        <w:pStyle w:val="Normal"/>
        <w:rPr>
          <w:sz w:val="24"/>
        </w:rPr>
      </w:pPr>
      <w:r>
        <w:rPr>
          <w:sz w:val="24"/>
        </w:rPr>
      </w:r>
    </w:p>
    <w:p>
      <w:pPr>
        <w:pStyle w:val="Normal"/>
        <w:rPr>
          <w:b/>
          <w:sz w:val="24"/>
        </w:rPr>
      </w:pPr>
      <w:r>
        <w:rPr>
          <w:b/>
          <w:sz w:val="24"/>
        </w:rPr>
        <w:t>Peak USA Energy Services</w:t>
      </w:r>
    </w:p>
    <w:p>
      <w:pPr>
        <w:pStyle w:val="Normal"/>
        <w:rPr>
          <w:i/>
          <w:i/>
          <w:sz w:val="24"/>
        </w:rPr>
      </w:pPr>
      <w:r>
        <w:rPr>
          <w:i/>
          <w:sz w:val="24"/>
        </w:rPr>
        <w:t>1997</w:t>
      </w:r>
    </w:p>
    <w:p>
      <w:pPr>
        <w:pStyle w:val="Normal"/>
        <w:rPr>
          <w:sz w:val="24"/>
          <w:u w:val="single"/>
        </w:rPr>
      </w:pPr>
      <w:r>
        <w:rPr>
          <w:sz w:val="24"/>
          <w:u w:val="single"/>
        </w:rPr>
        <w:t>Plant Accountant</w:t>
      </w:r>
    </w:p>
    <w:p>
      <w:pPr>
        <w:pStyle w:val="Normal"/>
        <w:numPr>
          <w:ilvl w:val="0"/>
          <w:numId w:val="2"/>
        </w:numPr>
        <w:rPr>
          <w:sz w:val="24"/>
        </w:rPr>
      </w:pPr>
      <w:r>
        <w:rPr>
          <w:sz w:val="24"/>
        </w:rPr>
        <w:t>Reconciled all accounts payable and accounts receivable</w:t>
      </w:r>
    </w:p>
    <w:p>
      <w:pPr>
        <w:pStyle w:val="Normal"/>
        <w:numPr>
          <w:ilvl w:val="0"/>
          <w:numId w:val="2"/>
        </w:numPr>
        <w:rPr>
          <w:sz w:val="24"/>
        </w:rPr>
      </w:pPr>
      <w:r>
        <w:rPr>
          <w:sz w:val="24"/>
        </w:rPr>
        <w:t>Prepared financial reports and budget analysis on all assets and liabilities for the Bryan, Texas location</w:t>
      </w:r>
    </w:p>
    <w:p>
      <w:pPr>
        <w:pStyle w:val="Normal"/>
        <w:numPr>
          <w:ilvl w:val="0"/>
          <w:numId w:val="2"/>
        </w:numPr>
        <w:rPr>
          <w:sz w:val="24"/>
        </w:rPr>
      </w:pPr>
      <w:r>
        <w:rPr>
          <w:sz w:val="24"/>
        </w:rPr>
        <w:t>Assisted in the scheduling of future implementation of plant resources</w:t>
      </w:r>
    </w:p>
    <w:p>
      <w:pPr>
        <w:pStyle w:val="Normal"/>
        <w:numPr>
          <w:ilvl w:val="0"/>
          <w:numId w:val="2"/>
        </w:numPr>
        <w:rPr>
          <w:sz w:val="24"/>
        </w:rPr>
      </w:pPr>
      <w:r>
        <w:rPr>
          <w:sz w:val="24"/>
        </w:rPr>
        <w:t>Supervised a staff of 3 employees</w:t>
      </w:r>
    </w:p>
    <w:p>
      <w:pPr>
        <w:pStyle w:val="Normal"/>
        <w:rPr>
          <w:sz w:val="24"/>
        </w:rPr>
      </w:pPr>
      <w:r>
        <w:rPr>
          <w:sz w:val="24"/>
        </w:rPr>
      </w:r>
    </w:p>
    <w:p>
      <w:pPr>
        <w:pStyle w:val="Normal"/>
        <w:rPr>
          <w:sz w:val="24"/>
        </w:rPr>
      </w:pPr>
      <w:r>
        <w:rPr>
          <w:sz w:val="24"/>
        </w:rPr>
        <w:t xml:space="preserve"> </w:t>
      </w:r>
    </w:p>
    <w:p>
      <w:pPr>
        <w:pStyle w:val="Normal"/>
        <w:rPr>
          <w:sz w:val="24"/>
        </w:rPr>
      </w:pPr>
      <w:r>
        <w:rPr>
          <w:b/>
          <w:sz w:val="24"/>
        </w:rPr>
        <w:t>PG &amp; E Energy Services (formerly Teco Gas Marketing)</w:t>
      </w:r>
    </w:p>
    <w:p>
      <w:pPr>
        <w:pStyle w:val="Normal"/>
        <w:rPr>
          <w:i/>
          <w:i/>
          <w:sz w:val="24"/>
        </w:rPr>
      </w:pPr>
      <w:r>
        <w:rPr>
          <w:i/>
          <w:sz w:val="24"/>
        </w:rPr>
        <w:t>1996 - 1997</w:t>
      </w:r>
    </w:p>
    <w:p>
      <w:pPr>
        <w:pStyle w:val="Normal"/>
        <w:rPr>
          <w:sz w:val="24"/>
          <w:u w:val="single"/>
        </w:rPr>
      </w:pPr>
      <w:r>
        <w:rPr>
          <w:sz w:val="24"/>
          <w:u w:val="single"/>
        </w:rPr>
        <w:t>Volume Analyst</w:t>
      </w:r>
    </w:p>
    <w:p>
      <w:pPr>
        <w:pStyle w:val="Normal"/>
        <w:numPr>
          <w:ilvl w:val="0"/>
          <w:numId w:val="3"/>
        </w:numPr>
        <w:rPr>
          <w:sz w:val="24"/>
        </w:rPr>
      </w:pPr>
      <w:r>
        <w:rPr>
          <w:sz w:val="24"/>
        </w:rPr>
        <w:t>Maintained integrity of monthly gas volumes flowing on transportation pipelines across the Southeastern United States</w:t>
      </w:r>
    </w:p>
    <w:p>
      <w:pPr>
        <w:pStyle w:val="Normal"/>
        <w:numPr>
          <w:ilvl w:val="0"/>
          <w:numId w:val="3"/>
        </w:numPr>
        <w:rPr>
          <w:sz w:val="24"/>
        </w:rPr>
      </w:pPr>
      <w:r>
        <w:rPr>
          <w:sz w:val="24"/>
        </w:rPr>
        <w:t>Managed 200 vendor accounts and 200 customer accounts, totaling 8 billion dollars in annual sales and purchases respectively</w:t>
      </w:r>
    </w:p>
    <w:p>
      <w:pPr>
        <w:pStyle w:val="Normal"/>
        <w:numPr>
          <w:ilvl w:val="0"/>
          <w:numId w:val="3"/>
        </w:numPr>
        <w:rPr>
          <w:sz w:val="24"/>
        </w:rPr>
      </w:pPr>
      <w:r>
        <w:rPr>
          <w:sz w:val="24"/>
        </w:rPr>
        <w:t>Processed and approved purchases made on these pipelines</w:t>
      </w:r>
    </w:p>
    <w:p>
      <w:pPr>
        <w:pStyle w:val="Normal"/>
        <w:numPr>
          <w:ilvl w:val="0"/>
          <w:numId w:val="3"/>
        </w:numPr>
        <w:rPr>
          <w:sz w:val="24"/>
        </w:rPr>
      </w:pPr>
      <w:r>
        <w:rPr>
          <w:sz w:val="24"/>
        </w:rPr>
        <w:t xml:space="preserve">Assisted in the training of new employees </w:t>
      </w:r>
    </w:p>
    <w:p>
      <w:pPr>
        <w:pStyle w:val="Normal"/>
        <w:rPr>
          <w:sz w:val="24"/>
        </w:rPr>
      </w:pPr>
      <w:r>
        <w:rPr>
          <w:sz w:val="24"/>
        </w:rPr>
      </w:r>
    </w:p>
    <w:p>
      <w:pPr>
        <w:pStyle w:val="Normal"/>
        <w:rPr>
          <w:sz w:val="24"/>
        </w:rPr>
      </w:pPr>
      <w:r>
        <w:rPr>
          <w:sz w:val="24"/>
        </w:rPr>
      </w:r>
    </w:p>
    <w:p>
      <w:pPr>
        <w:pStyle w:val="Normal"/>
        <w:jc w:val="center"/>
        <w:rPr>
          <w:b/>
          <w:sz w:val="24"/>
        </w:rPr>
      </w:pPr>
      <w:r>
        <w:rPr>
          <w:b/>
          <w:sz w:val="24"/>
        </w:rPr>
        <w:t>EDUCATION</w:t>
      </w:r>
    </w:p>
    <w:p>
      <w:pPr>
        <w:pStyle w:val="Heading1"/>
        <w:ind w:hanging="0" w:start="0"/>
        <w:rPr/>
      </w:pPr>
      <w:r>
        <w:rPr/>
        <w:t xml:space="preserve">Texas A &amp; M University </w:t>
      </w:r>
    </w:p>
    <w:p>
      <w:pPr>
        <w:pStyle w:val="Normal"/>
        <w:rPr>
          <w:sz w:val="24"/>
        </w:rPr>
      </w:pPr>
      <w:r>
        <w:rPr>
          <w:sz w:val="24"/>
        </w:rPr>
        <w:t>Bachelor of Business Administration – Finance, December 1995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2001-04-13T11:02:00Z</dcterms:created>
  <dc:creator>kathy H. Long</dc:creator>
  <dc:description/>
  <dc:language>en-CA</dc:language>
  <cp:lastModifiedBy>jgerl</cp:lastModifiedBy>
  <cp:lastPrinted>2001-04-09T19:56:00Z</cp:lastPrinted>
  <dcterms:modified xsi:type="dcterms:W3CDTF">2001-04-13T11:12:00Z</dcterms:modified>
  <cp:revision>3</cp:revision>
  <dc:subject/>
  <dc:title>    </dc:title>
</cp:coreProperties>
</file>