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szCs w:val="24"/>
        </w:rPr>
      </w:pPr>
      <w:r>
        <w:rPr>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szCs w:val="24"/>
        </w:rPr>
      </w:pPr>
      <w:r>
        <w:rPr>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szCs w:val="24"/>
        </w:rPr>
      </w:pPr>
      <w:r>
        <w:rPr>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szCs w:val="24"/>
        </w:rPr>
      </w:pPr>
      <w:r>
        <w:rPr>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szCs w:val="24"/>
        </w:rPr>
      </w:pPr>
      <w:r>
        <w:rPr>
          <w:b/>
          <w:bCs/>
          <w:color w:val="000000"/>
          <w:sz w:val="24"/>
          <w:szCs w:val="24"/>
        </w:rPr>
        <w:t xml:space="preserve">Temporary Emergency Natural Gas Purchase and Sale Order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z w:val="24"/>
          <w:szCs w:val="24"/>
        </w:rPr>
        <w:t xml:space="preserve">By Memorandum dated January 19, 2001, the President authorized and directed me to exercise authorities under the Natural Gas Policy Act of 1978, 15 U.S.C. 3361 through 3364, and the Defense Production Act of 1950, 50 U.S.C. App. 2061 </w:t>
      </w:r>
      <w:r>
        <w:rPr>
          <w:sz w:val="24"/>
          <w:szCs w:val="24"/>
          <w:u w:val="single"/>
        </w:rPr>
        <w:t>et</w:t>
      </w:r>
      <w:r>
        <w:rPr>
          <w:sz w:val="24"/>
          <w:szCs w:val="24"/>
        </w:rPr>
        <w:t xml:space="preserve"> </w:t>
      </w:r>
      <w:r>
        <w:rPr>
          <w:sz w:val="24"/>
          <w:szCs w:val="24"/>
          <w:u w:val="single"/>
        </w:rPr>
        <w:t>seq</w:t>
      </w:r>
      <w:r>
        <w:rPr>
          <w:sz w:val="24"/>
          <w:szCs w:val="24"/>
        </w:rPr>
        <w:t>., to assure the continued availability of natural gas to high-priority uses in the central and northern regions of California.  The President found and declared, pursuant to title III of the Natural Gas Policy Act of 1978 and section 607 of the Public Utility Regulatory Policies Act of 1978, 15 U.S.C. 717z, that a natural gas supply emergency exists in those regions.  He found that this emergency endangers continued supply of natural gas to high-priority uses, including the generation of electric power.  He further found that natural gas supplies within those regions of California are scarce, critical and essential within the meaning of the Defense Production Act of 1950, and that assuring natural gas supplies to those regions of California is necessary and appropriate to maximize domestic energy supplies and to promote the national defense.  A copy of the President’s Memorandum to me is attached (Attachment A).  Section 304 of the Natural Gas Policy Act, 15 U.S.C. 3364, and sections 705 and 706 of the Defense Production Act, 50 U.S.C. App. 2155 and 2166, may be relied on as appropriate to ensure compliance with this Order regarding the natural gas supply emergency in California.  Based on the President’s Memorandum and the authorities previously vested in the Secretary of Energy, I take the following actions: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szCs w:val="24"/>
        </w:rPr>
      </w:pPr>
      <w:r>
        <w:rPr>
          <w:b/>
          <w:bCs/>
          <w:color w:val="000000"/>
          <w:sz w:val="24"/>
          <w:szCs w:val="24"/>
        </w:rPr>
        <w:t>ORDER</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t>Pursuant to section 302 of the Natural Gas Policy Act of 1978 and sections 101(a) and (c) of the Defense Production Act of 1950, it is hereby ordered that: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t>1.  Pacific Gas and Electric Company (PG&amp;E) is authorized to make emergency purchases of natural gas from the suppliers listed on Attachment B to this Order to meet the high-priority uses on its system as that term is defined in title III of the Natural Gas Policy Act of 1978 and in the President’s Memorandum.</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t>2.  The suppliers listed in Attachment B to this Order are directed to sell natural gas to PG&amp;E under terms consistent with any contractual arrangements in existence between PG&amp;E and the suppliers listed in Attachment B (including arrangements between PG&amp;E and suppliers’ affiliates) at any time within the past 30 days, but subject to the conditions that (a) no accelerated payment, prepayment or other extraordinary payment terms may be imposed or invoked by any supplier, and (b) no termination by any supplier shall be permitted during the term of this Order without the agreement of the parties or the approval of the Secretary.</w:t>
      </w:r>
    </w:p>
    <w:p>
      <w:pPr>
        <w:pStyle w:val="Normal"/>
        <w:widowControl w:val="false"/>
        <w:tabs>
          <w:tab w:val="clear" w:pos="720"/>
          <w:tab w:val="center" w:pos="4680" w:leader="none"/>
          <w:tab w:val="left" w:pos="6480" w:leader="none"/>
          <w:tab w:val="left" w:pos="7200" w:leader="none"/>
          <w:tab w:val="left" w:pos="7920" w:leader="none"/>
          <w:tab w:val="left" w:pos="8640" w:leader="none"/>
        </w:tabs>
        <w:rPr>
          <w:color w:val="000000"/>
          <w:sz w:val="24"/>
          <w:szCs w:val="24"/>
        </w:rPr>
      </w:pPr>
      <w:r>
        <w:rPr>
          <w:color w:val="000000"/>
          <w:sz w:val="24"/>
          <w:szCs w:val="24"/>
        </w:rPr>
        <w:tab/>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t>3.  If any supplier listed in Attachment B and PG&amp;E fail to agree on the terms of their contractual arrangement for the purchase, sale, and delivery of natural gas under this Order, the Secretary will set the terms of such an arrangement.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t>4.  Natural gas supplies purchased by PG&amp;E pursuant to this Order may be used only for sale by PG&amp;E for high-priority uses, including the generation of electric power, and cannot be sold by PG&amp;E into the wholesale market.</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t>5.  Both PG&amp;E and the suppliers listed in Attachment B shall report weekly to me the prices and volumes of any natural gas delivered, transported, or contracted for under this Order during the previous week.</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t>6.  This Order is effective immediately and expires at 3:00 a.m., EST, January 24, 2001.</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t>Issued in Washington, D.C., on January 19, 2001.</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t>__________________________</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t>Bill Richardson</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t>Secretary of Energy</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t>Attachments</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szCs w:val="24"/>
        </w:rPr>
      </w:pPr>
      <w:r>
        <w:rPr>
          <w:color w:val="000000"/>
          <w:sz w:val="24"/>
          <w:szCs w:val="24"/>
        </w:rPr>
      </w:r>
    </w:p>
    <w:sectPr>
      <w:type w:val="nextPage"/>
      <w:pgSz w:w="12240" w:h="15840"/>
      <w:pgMar w:left="1440" w:right="1440" w:gutter="0" w:header="0" w:top="864" w:footer="0" w:bottom="86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2001-01-19T20:25:00Z</dcterms:created>
  <dc:creator>A Valued Microsoft Customer</dc:creator>
  <dc:description/>
  <dc:language>en-CA</dc:language>
  <cp:lastModifiedBy>Brian Cherry</cp:lastModifiedBy>
  <cp:lastPrinted>2001-01-19T14:23:00Z</cp:lastPrinted>
  <dcterms:modified xsi:type="dcterms:W3CDTF">2001-01-19T20:25:00Z</dcterms:modified>
  <cp:revision>2</cp:revision>
  <dc:subject/>
  <dc:title>Temporary Emergency Natural Gas Purchase and Sale Order </dc:title>
</cp:coreProperties>
</file>