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Riverside/Teeside Gain Summary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Subtitle"/>
        <w:rPr/>
      </w:pPr>
      <w:r>
        <w:rPr/>
        <w:t>Gain Recognition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The gain realisation was based on accelerated earnings recognition.  This means, the project was re-valued several times and money was borrowed against this value.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/>
      </w:pPr>
      <w:r>
        <w:object w:dxaOrig="11264" w:dyaOrig="340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6.1pt;margin-top:24.8pt;width:482.4pt;height:150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1011551327" r:id="rId2"/>
        </w:object>
      </w:r>
      <w:r>
        <w:rPr>
          <w:rFonts w:cs="Tahoma" w:ascii="Tahoma" w:hAnsi="Tahoma"/>
        </w:rPr>
        <w:t xml:space="preserve">Total pre-tax gain achieved with Riverside: </w:t>
      </w:r>
      <w:r>
        <w:rPr>
          <w:rFonts w:cs="Tahoma" w:ascii="Tahoma" w:hAnsi="Tahoma"/>
          <w:b/>
        </w:rPr>
        <w:t>£73m</w:t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13970</wp:posOffset>
                </wp:positionH>
                <wp:positionV relativeFrom="paragraph">
                  <wp:posOffset>1019175</wp:posOffset>
                </wp:positionV>
                <wp:extent cx="576072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80.25pt" to="454.65pt,80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105410</wp:posOffset>
                </wp:positionH>
                <wp:positionV relativeFrom="paragraph">
                  <wp:posOffset>1019175</wp:posOffset>
                </wp:positionV>
                <wp:extent cx="0" cy="91440"/>
                <wp:effectExtent l="5080" t="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3pt,80.25pt" to="8.3pt,8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1934210</wp:posOffset>
                </wp:positionH>
                <wp:positionV relativeFrom="paragraph">
                  <wp:posOffset>1019175</wp:posOffset>
                </wp:positionV>
                <wp:extent cx="0" cy="91440"/>
                <wp:effectExtent l="5080" t="0" r="508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3pt,80.25pt" to="152.3pt,8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2574290</wp:posOffset>
                </wp:positionH>
                <wp:positionV relativeFrom="paragraph">
                  <wp:posOffset>1019175</wp:posOffset>
                </wp:positionV>
                <wp:extent cx="0" cy="91440"/>
                <wp:effectExtent l="5080" t="0" r="508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7pt,80.25pt" to="202.7pt,8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1111250</wp:posOffset>
                </wp:positionH>
                <wp:positionV relativeFrom="paragraph">
                  <wp:posOffset>1019175</wp:posOffset>
                </wp:positionV>
                <wp:extent cx="0" cy="9144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5pt,80.25pt" to="87.5pt,8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3488690</wp:posOffset>
                </wp:positionH>
                <wp:positionV relativeFrom="paragraph">
                  <wp:posOffset>1019175</wp:posOffset>
                </wp:positionV>
                <wp:extent cx="0" cy="9144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4.7pt,80.25pt" to="274.7pt,8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4494530</wp:posOffset>
                </wp:positionH>
                <wp:positionV relativeFrom="paragraph">
                  <wp:posOffset>1019175</wp:posOffset>
                </wp:positionV>
                <wp:extent cx="0" cy="91440"/>
                <wp:effectExtent l="5080" t="0" r="508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3.9pt,80.25pt" to="353.9pt,8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5226050</wp:posOffset>
                </wp:positionH>
                <wp:positionV relativeFrom="paragraph">
                  <wp:posOffset>1019175</wp:posOffset>
                </wp:positionV>
                <wp:extent cx="0" cy="91440"/>
                <wp:effectExtent l="5080" t="0" r="508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1.5pt,80.25pt" to="411.5pt,87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105410</wp:posOffset>
                </wp:positionH>
                <wp:positionV relativeFrom="paragraph">
                  <wp:posOffset>836295</wp:posOffset>
                </wp:positionV>
                <wp:extent cx="0" cy="182880"/>
                <wp:effectExtent l="5080" t="0" r="508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3pt,65.85pt" to="8.3pt,80.2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105410</wp:posOffset>
                </wp:positionH>
                <wp:positionV relativeFrom="paragraph">
                  <wp:posOffset>836295</wp:posOffset>
                </wp:positionV>
                <wp:extent cx="1828800" cy="0"/>
                <wp:effectExtent l="0" t="5080" r="0" b="50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3pt,65.85pt" to="152.25pt,65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1934210</wp:posOffset>
                </wp:positionH>
                <wp:positionV relativeFrom="paragraph">
                  <wp:posOffset>836295</wp:posOffset>
                </wp:positionV>
                <wp:extent cx="0" cy="182880"/>
                <wp:effectExtent l="38100" t="0" r="3810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3pt,65.85pt" to="152.3pt,80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1111250</wp:posOffset>
                </wp:positionH>
                <wp:positionV relativeFrom="paragraph">
                  <wp:posOffset>744855</wp:posOffset>
                </wp:positionV>
                <wp:extent cx="0" cy="274320"/>
                <wp:effectExtent l="5080" t="0" r="508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5pt,58.65pt" to="87.5pt,80.2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1111250</wp:posOffset>
                </wp:positionH>
                <wp:positionV relativeFrom="paragraph">
                  <wp:posOffset>744855</wp:posOffset>
                </wp:positionV>
                <wp:extent cx="2377440" cy="0"/>
                <wp:effectExtent l="0" t="5080" r="0" b="508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5pt,58.65pt" to="274.65pt,58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3488690</wp:posOffset>
                </wp:positionH>
                <wp:positionV relativeFrom="paragraph">
                  <wp:posOffset>744855</wp:posOffset>
                </wp:positionV>
                <wp:extent cx="0" cy="274320"/>
                <wp:effectExtent l="38100" t="0" r="3810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4.7pt,58.65pt" to="274.7pt,80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2574290</wp:posOffset>
                </wp:positionH>
                <wp:positionV relativeFrom="paragraph">
                  <wp:posOffset>653415</wp:posOffset>
                </wp:positionV>
                <wp:extent cx="0" cy="365760"/>
                <wp:effectExtent l="5080" t="0" r="508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7pt,51.45pt" to="202.7pt,80.2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2574290</wp:posOffset>
                </wp:positionH>
                <wp:positionV relativeFrom="paragraph">
                  <wp:posOffset>653415</wp:posOffset>
                </wp:positionV>
                <wp:extent cx="1920240" cy="0"/>
                <wp:effectExtent l="0" t="5080" r="0" b="508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2.7pt,51.45pt" to="353.85pt,51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4494530</wp:posOffset>
                </wp:positionH>
                <wp:positionV relativeFrom="paragraph">
                  <wp:posOffset>653415</wp:posOffset>
                </wp:positionV>
                <wp:extent cx="0" cy="365760"/>
                <wp:effectExtent l="38100" t="0" r="3810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3.9pt,51.45pt" to="353.9pt,80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3580130</wp:posOffset>
                </wp:positionH>
                <wp:positionV relativeFrom="paragraph">
                  <wp:posOffset>470535</wp:posOffset>
                </wp:positionV>
                <wp:extent cx="0" cy="548640"/>
                <wp:effectExtent l="5080" t="0" r="508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1.9pt,37.05pt" to="281.9pt,80.2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3580130</wp:posOffset>
                </wp:positionH>
                <wp:positionV relativeFrom="paragraph">
                  <wp:posOffset>470535</wp:posOffset>
                </wp:positionV>
                <wp:extent cx="1645920" cy="0"/>
                <wp:effectExtent l="0" t="5080" r="0" b="508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1.9pt,37.05pt" to="411.45pt,37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5226050</wp:posOffset>
                </wp:positionH>
                <wp:positionV relativeFrom="paragraph">
                  <wp:posOffset>470535</wp:posOffset>
                </wp:positionV>
                <wp:extent cx="0" cy="548640"/>
                <wp:effectExtent l="38100" t="0" r="3810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1.5pt,37.05pt" to="411.5pt,80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5317490</wp:posOffset>
                </wp:positionH>
                <wp:positionV relativeFrom="paragraph">
                  <wp:posOffset>287655</wp:posOffset>
                </wp:positionV>
                <wp:extent cx="0" cy="731520"/>
                <wp:effectExtent l="5080" t="0" r="508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8.7pt,22.65pt" to="418.7pt,80.2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5317490</wp:posOffset>
                </wp:positionH>
                <wp:positionV relativeFrom="paragraph">
                  <wp:posOffset>287655</wp:posOffset>
                </wp:positionV>
                <wp:extent cx="640080" cy="0"/>
                <wp:effectExtent l="0" t="38100" r="0" b="3810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8.7pt,22.65pt" to="469.05pt,22.6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Timeline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105410</wp:posOffset>
                </wp:positionH>
                <wp:positionV relativeFrom="paragraph">
                  <wp:posOffset>653415</wp:posOffset>
                </wp:positionV>
                <wp:extent cx="731520" cy="365760"/>
                <wp:effectExtent l="0" t="0" r="0" b="0"/>
                <wp:wrapNone/>
                <wp:docPr id="23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cs="Tahoma" w:ascii="Tahoma" w:hAnsi="Tahoma"/>
                              </w:rPr>
                              <w:t>£154m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51.45pt;mso-position-vertical-relative:text;margin-left:8.3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cs="Tahoma" w:ascii="Tahoma" w:hAnsi="Tahoma"/>
                        </w:rPr>
                        <w:t>£154m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1111250</wp:posOffset>
                </wp:positionH>
                <wp:positionV relativeFrom="paragraph">
                  <wp:posOffset>561975</wp:posOffset>
                </wp:positionV>
                <wp:extent cx="731520" cy="365760"/>
                <wp:effectExtent l="0" t="0" r="0" b="0"/>
                <wp:wrapNone/>
                <wp:docPr id="2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cs="Tahoma" w:ascii="Tahoma" w:hAnsi="Tahoma"/>
                              </w:rPr>
                              <w:t>£60m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44.25pt;mso-position-vertical-relative:text;margin-left:87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cs="Tahoma" w:ascii="Tahoma" w:hAnsi="Tahoma"/>
                        </w:rPr>
                        <w:t>£60m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5317490</wp:posOffset>
                </wp:positionH>
                <wp:positionV relativeFrom="paragraph">
                  <wp:posOffset>104775</wp:posOffset>
                </wp:positionV>
                <wp:extent cx="1005840" cy="607695"/>
                <wp:effectExtent l="0" t="0" r="0" b="0"/>
                <wp:wrapNone/>
                <wp:docPr id="2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6076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cs="Tahoma" w:ascii="Tahoma" w:hAnsi="Tahoma"/>
                              </w:rPr>
                              <w:t>£61.5m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</w:rPr>
                              <w:t xml:space="preserve">new loan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</w:rPr>
                              <w:t>due 31/3/00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9.2pt;height:47.85pt;mso-wrap-distance-left:9.05pt;mso-wrap-distance-right:9.05pt;mso-wrap-distance-top:0pt;mso-wrap-distance-bottom:0pt;margin-top:8.25pt;mso-position-vertical-relative:text;margin-left:418.7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cs="Tahoma" w:ascii="Tahoma" w:hAnsi="Tahoma"/>
                        </w:rPr>
                        <w:t>£61.5m</w:t>
                      </w:r>
                    </w:p>
                    <w:p>
                      <w:pPr>
                        <w:pStyle w:val="Normal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cs="Tahoma" w:ascii="Tahoma" w:hAnsi="Tahoma"/>
                          <w:sz w:val="16"/>
                        </w:rPr>
                        <w:t xml:space="preserve">new loan </w:t>
                      </w:r>
                    </w:p>
                    <w:p>
                      <w:pPr>
                        <w:pStyle w:val="Normal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cs="Tahoma" w:ascii="Tahoma" w:hAnsi="Tahoma"/>
                          <w:sz w:val="16"/>
                        </w:rPr>
                        <w:t>due 31/3/00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2757170</wp:posOffset>
                </wp:positionH>
                <wp:positionV relativeFrom="paragraph">
                  <wp:posOffset>470535</wp:posOffset>
                </wp:positionV>
                <wp:extent cx="731520" cy="365760"/>
                <wp:effectExtent l="0" t="0" r="0" b="0"/>
                <wp:wrapNone/>
                <wp:docPr id="26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cs="Tahoma" w:ascii="Tahoma" w:hAnsi="Tahoma"/>
                              </w:rPr>
                              <w:t>£2m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37.05pt;mso-position-vertical-relative:text;margin-left:217.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cs="Tahoma" w:ascii="Tahoma" w:hAnsi="Tahoma"/>
                        </w:rPr>
                        <w:t>£2m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3580130</wp:posOffset>
                </wp:positionH>
                <wp:positionV relativeFrom="paragraph">
                  <wp:posOffset>287655</wp:posOffset>
                </wp:positionV>
                <wp:extent cx="731520" cy="365760"/>
                <wp:effectExtent l="0" t="0" r="0" b="0"/>
                <wp:wrapNone/>
                <wp:docPr id="2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cs="Tahoma" w:ascii="Tahoma" w:hAnsi="Tahoma"/>
                              </w:rPr>
                              <w:t>£60m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22.65pt;mso-position-vertical-relative:text;margin-left:281.9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cs="Tahoma" w:ascii="Tahoma" w:hAnsi="Tahoma"/>
                        </w:rPr>
                        <w:t>£60m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-77470</wp:posOffset>
                </wp:positionH>
                <wp:positionV relativeFrom="paragraph">
                  <wp:posOffset>1110615</wp:posOffset>
                </wp:positionV>
                <wp:extent cx="548640" cy="365760"/>
                <wp:effectExtent l="0" t="0" r="0" b="0"/>
                <wp:wrapNone/>
                <wp:docPr id="28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R 3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3/6/98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8.8pt;mso-wrap-distance-left:9.05pt;mso-wrap-distance-right:9.05pt;mso-wrap-distance-top:0pt;mso-wrap-distance-bottom:0pt;margin-top:87.45pt;mso-position-vertical-relative:text;margin-left:-6.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R 3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3/6/98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836930</wp:posOffset>
                </wp:positionH>
                <wp:positionV relativeFrom="paragraph">
                  <wp:posOffset>1110615</wp:posOffset>
                </wp:positionV>
                <wp:extent cx="731520" cy="365760"/>
                <wp:effectExtent l="0" t="0" r="0" b="0"/>
                <wp:wrapNone/>
                <wp:docPr id="2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R  4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29/9/98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87.45pt;mso-position-vertical-relative:text;margin-left:65.9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R  4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29/9/98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1659890</wp:posOffset>
                </wp:positionH>
                <wp:positionV relativeFrom="paragraph">
                  <wp:posOffset>1110615</wp:posOffset>
                </wp:positionV>
                <wp:extent cx="731520" cy="365760"/>
                <wp:effectExtent l="0" t="0" r="0" b="0"/>
                <wp:wrapNone/>
                <wp:docPr id="30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R 6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15/1/99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87.45pt;mso-position-vertical-relative:text;margin-left:130.7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R 6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15/1/99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3305810</wp:posOffset>
                </wp:positionH>
                <wp:positionV relativeFrom="paragraph">
                  <wp:posOffset>1110615</wp:posOffset>
                </wp:positionV>
                <wp:extent cx="640080" cy="365760"/>
                <wp:effectExtent l="0" t="0" r="0" b="0"/>
                <wp:wrapNone/>
                <wp:docPr id="3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R 7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30/4/99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8.8pt;mso-wrap-distance-left:9.05pt;mso-wrap-distance-right:9.05pt;mso-wrap-distance-top:0pt;mso-wrap-distance-bottom:0pt;margin-top:87.45pt;mso-position-vertical-relative:text;margin-left:260.3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R 7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30/4/99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4220210</wp:posOffset>
                </wp:positionH>
                <wp:positionV relativeFrom="paragraph">
                  <wp:posOffset>1108710</wp:posOffset>
                </wp:positionV>
                <wp:extent cx="731520" cy="365760"/>
                <wp:effectExtent l="0" t="0" r="0" b="0"/>
                <wp:wrapNone/>
                <wp:docPr id="3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R 9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29/9/99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87.3pt;mso-position-vertical-relative:text;margin-left:332.3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R 9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29/9/99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5043170</wp:posOffset>
                </wp:positionH>
                <wp:positionV relativeFrom="paragraph">
                  <wp:posOffset>1108710</wp:posOffset>
                </wp:positionV>
                <wp:extent cx="731520" cy="365760"/>
                <wp:effectExtent l="0" t="0" r="0" b="0"/>
                <wp:wrapNone/>
                <wp:docPr id="3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R 10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29/9/99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87.3pt;mso-position-vertical-relative:text;margin-left:397.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R 10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29/9/99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2391410</wp:posOffset>
                </wp:positionH>
                <wp:positionV relativeFrom="paragraph">
                  <wp:posOffset>1110615</wp:posOffset>
                </wp:positionV>
                <wp:extent cx="640080" cy="365760"/>
                <wp:effectExtent l="0" t="0" r="0" b="0"/>
                <wp:wrapNone/>
                <wp:docPr id="34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R 5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29/1/99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8.8pt;mso-wrap-distance-left:9.05pt;mso-wrap-distance-right:9.05pt;mso-wrap-distance-top:0pt;mso-wrap-distance-bottom:0pt;margin-top:87.45pt;mso-position-vertical-relative:text;margin-left:188.3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R 5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29/1/99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418" w:right="141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Tahoma" w:hAnsi="Tahoma" w:cs="Tahoma"/>
      <w:b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2000-03-03T13:24:00Z</dcterms:created>
  <dc:creator>ZStrmeno</dc:creator>
  <dc:description/>
  <dc:language>en-CA</dc:language>
  <cp:lastModifiedBy>ZStrmeno</cp:lastModifiedBy>
  <dcterms:modified xsi:type="dcterms:W3CDTF">2000-03-03T13:29:00Z</dcterms:modified>
  <cp:revision>3</cp:revision>
  <dc:subject/>
  <dc:title>Riverside/Teeside Summary</dc:title>
</cp:coreProperties>
</file>