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Time:</w:t>
        <w:tab/>
        <w:tab/>
        <w:t>9:30 AM-3:30PM, with lunch</w:t>
      </w:r>
    </w:p>
    <w:p>
      <w:pPr>
        <w:pStyle w:val="Normal"/>
        <w:rPr>
          <w:b/>
          <w:bCs/>
        </w:rPr>
      </w:pPr>
      <w:r>
        <w:rPr>
          <w:b/>
          <w:bCs/>
        </w:rPr>
        <w:t>Format:</w:t>
        <w:tab/>
        <w:t>Roundtable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3"/>
        <w:ind w:hanging="0" w:start="0"/>
        <w:rPr/>
      </w:pPr>
      <w:r>
        <w:rPr/>
        <w:t>Session #1—9:30-11:45</w:t>
      </w:r>
    </w:p>
    <w:p>
      <w:pPr>
        <w:pStyle w:val="Heading3"/>
        <w:ind w:hanging="0" w:start="0"/>
        <w:rPr/>
      </w:pPr>
      <w:r>
        <w:rPr/>
        <w:t>How We Got Here—Why the Choice of Markets over Command-and-Control in Providing Electricity Services?</w:t>
      </w:r>
    </w:p>
    <w:p>
      <w:pPr>
        <w:pStyle w:val="Normal"/>
        <w:numPr>
          <w:ilvl w:val="0"/>
          <w:numId w:val="6"/>
        </w:numPr>
        <w:rPr>
          <w:i/>
          <w:i/>
          <w:iCs/>
        </w:rPr>
      </w:pPr>
      <w:r>
        <w:rPr>
          <w:i/>
          <w:iCs/>
        </w:rPr>
        <w:t>Moderator—Laura Tyson, Dean, Haas Business School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Heading3"/>
        <w:ind w:hanging="0" w:start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Luncheon Speaker—Jim Hoecker, FERC</w:t>
        <w:tab/>
        <w:tab/>
        <w:t>11:45 – 1:00 PM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rPr>
          <w:b/>
        </w:rPr>
      </w:pPr>
      <w:r>
        <w:rPr>
          <w:b/>
        </w:rPr>
        <w:t>Session #2—1:15-3:30</w:t>
      </w:r>
    </w:p>
    <w:p>
      <w:pPr>
        <w:pStyle w:val="Normal"/>
        <w:rPr>
          <w:b/>
        </w:rPr>
      </w:pPr>
      <w:r>
        <w:rPr>
          <w:b/>
        </w:rPr>
        <w:t>Where Do We Go From Here?—To de-regulate or re-regulate?</w:t>
      </w:r>
    </w:p>
    <w:p>
      <w:pPr>
        <w:pStyle w:val="Normal"/>
        <w:numPr>
          <w:ilvl w:val="0"/>
          <w:numId w:val="6"/>
        </w:numPr>
        <w:rPr>
          <w:bCs/>
          <w:i/>
          <w:i/>
          <w:iCs/>
        </w:rPr>
      </w:pPr>
      <w:r>
        <w:rPr>
          <w:bCs/>
          <w:i/>
          <w:iCs/>
        </w:rPr>
        <w:t>Moderator—Michael Nacht, Dean, GSPP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/>
        <w:t xml:space="preserve">2-3 </w:t>
        <w:tab/>
        <w:t>Utility CEOs</w:t>
      </w:r>
    </w:p>
    <w:p>
      <w:pPr>
        <w:pStyle w:val="Normal"/>
        <w:rPr/>
      </w:pPr>
      <w:r>
        <w:rPr/>
        <w:t xml:space="preserve">4 </w:t>
        <w:tab/>
        <w:t>Wholesaler CEOs</w:t>
      </w:r>
    </w:p>
    <w:p>
      <w:pPr>
        <w:pStyle w:val="Normal"/>
        <w:rPr/>
      </w:pPr>
      <w:r>
        <w:rPr/>
        <w:t xml:space="preserve">2 </w:t>
        <w:tab/>
        <w:t>Retailers CEOs</w:t>
      </w:r>
    </w:p>
    <w:p>
      <w:pPr>
        <w:pStyle w:val="Normal"/>
        <w:rPr/>
      </w:pPr>
      <w:r>
        <w:rPr/>
        <w:t xml:space="preserve">2 </w:t>
        <w:tab/>
        <w:t>FERC Commissioners (Massey, Heber)</w:t>
      </w:r>
    </w:p>
    <w:p>
      <w:pPr>
        <w:pStyle w:val="Normal"/>
        <w:rPr/>
      </w:pPr>
      <w:r>
        <w:rPr/>
        <w:t xml:space="preserve">3 </w:t>
        <w:tab/>
        <w:t>State regulators (Lynch—CA, Woods—TX, Quain or Brownell—PN)</w:t>
      </w:r>
    </w:p>
    <w:p>
      <w:pPr>
        <w:pStyle w:val="Normal"/>
        <w:rPr/>
      </w:pPr>
      <w:r>
        <w:rPr/>
        <w:t xml:space="preserve">2-3 </w:t>
        <w:tab/>
        <w:t>ISOs/PXs CEOs</w:t>
      </w:r>
    </w:p>
    <w:p>
      <w:pPr>
        <w:pStyle w:val="Normal"/>
        <w:rPr/>
      </w:pPr>
      <w:r>
        <w:rPr/>
        <w:t xml:space="preserve">3 </w:t>
        <w:tab/>
        <w:t xml:space="preserve">Economists </w:t>
      </w:r>
    </w:p>
    <w:p>
      <w:pPr>
        <w:pStyle w:val="Normal"/>
        <w:rPr/>
      </w:pPr>
      <w:r>
        <w:rPr/>
        <w:t xml:space="preserve">3 </w:t>
        <w:tab/>
        <w:t>“Others (Choose from list below)</w:t>
      </w:r>
    </w:p>
    <w:p>
      <w:pPr>
        <w:pStyle w:val="Normal"/>
        <w:rPr/>
      </w:pPr>
      <w:r>
        <w:rPr/>
        <w:t xml:space="preserve">1 </w:t>
        <w:tab/>
        <w:t>California Legislator</w:t>
      </w:r>
    </w:p>
    <w:p>
      <w:pPr>
        <w:pStyle w:val="Normal"/>
        <w:rPr/>
      </w:pPr>
      <w:r>
        <w:rPr/>
        <w:t xml:space="preserve">1 </w:t>
        <w:tab/>
        <w:t>Federal Legislator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Wholesalers</w:t>
      </w:r>
    </w:p>
    <w:p>
      <w:pPr>
        <w:pStyle w:val="Normal"/>
        <w:numPr>
          <w:ilvl w:val="0"/>
          <w:numId w:val="3"/>
        </w:numPr>
        <w:rPr/>
      </w:pPr>
      <w:r>
        <w:rPr/>
        <w:t>Southern Energy –CA</w:t>
      </w:r>
    </w:p>
    <w:p>
      <w:pPr>
        <w:pStyle w:val="Normal"/>
        <w:numPr>
          <w:ilvl w:val="0"/>
          <w:numId w:val="3"/>
        </w:numPr>
        <w:rPr/>
      </w:pPr>
      <w:r>
        <w:rPr/>
        <w:t>Dynegy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Enron </w:t>
      </w:r>
    </w:p>
    <w:p>
      <w:pPr>
        <w:pStyle w:val="Normal"/>
        <w:numPr>
          <w:ilvl w:val="0"/>
          <w:numId w:val="3"/>
        </w:numPr>
        <w:rPr/>
      </w:pPr>
      <w:r>
        <w:rPr/>
        <w:t>Duke Energy</w:t>
      </w:r>
    </w:p>
    <w:p>
      <w:pPr>
        <w:pStyle w:val="Normal"/>
        <w:numPr>
          <w:ilvl w:val="0"/>
          <w:numId w:val="3"/>
        </w:numPr>
        <w:rPr/>
      </w:pPr>
      <w:r>
        <w:rPr/>
        <w:t>PG&amp;E Gen</w:t>
      </w:r>
    </w:p>
    <w:p>
      <w:pPr>
        <w:pStyle w:val="Normal"/>
        <w:numPr>
          <w:ilvl w:val="0"/>
          <w:numId w:val="3"/>
        </w:numPr>
        <w:rPr/>
      </w:pPr>
      <w:r>
        <w:rPr/>
        <w:t>APX</w:t>
      </w:r>
    </w:p>
    <w:p>
      <w:pPr>
        <w:pStyle w:val="Normal"/>
        <w:numPr>
          <w:ilvl w:val="0"/>
          <w:numId w:val="3"/>
        </w:numPr>
        <w:rPr/>
      </w:pPr>
      <w:r>
        <w:rPr/>
        <w:t>El Paso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none"/>
        </w:rPr>
      </w:pPr>
      <w:r>
        <w:rPr/>
        <w:t>Retailers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New Energy Ventures </w:t>
      </w:r>
    </w:p>
    <w:p>
      <w:pPr>
        <w:pStyle w:val="Normal"/>
        <w:numPr>
          <w:ilvl w:val="0"/>
          <w:numId w:val="7"/>
        </w:numPr>
        <w:rPr/>
      </w:pPr>
      <w:r>
        <w:rPr/>
        <w:t>The New Power Company</w:t>
      </w:r>
    </w:p>
    <w:p>
      <w:pPr>
        <w:pStyle w:val="Normal"/>
        <w:numPr>
          <w:ilvl w:val="0"/>
          <w:numId w:val="7"/>
        </w:numPr>
        <w:rPr/>
      </w:pPr>
      <w:r>
        <w:rPr/>
        <w:t>Shell Energy Services?</w:t>
      </w:r>
    </w:p>
    <w:p>
      <w:pPr>
        <w:pStyle w:val="Normal"/>
        <w:numPr>
          <w:ilvl w:val="0"/>
          <w:numId w:val="7"/>
        </w:numPr>
        <w:rPr/>
      </w:pPr>
      <w:r>
        <w:rPr/>
        <w:t>Other?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IOUS</w:t>
      </w:r>
    </w:p>
    <w:p>
      <w:pPr>
        <w:pStyle w:val="Normal"/>
        <w:numPr>
          <w:ilvl w:val="0"/>
          <w:numId w:val="10"/>
        </w:numPr>
        <w:rPr/>
      </w:pPr>
      <w:r>
        <w:rPr/>
        <w:t>Sempra</w:t>
      </w:r>
    </w:p>
    <w:p>
      <w:pPr>
        <w:pStyle w:val="Normal"/>
        <w:numPr>
          <w:ilvl w:val="0"/>
          <w:numId w:val="10"/>
        </w:numPr>
        <w:rPr/>
      </w:pPr>
      <w:r>
        <w:rPr/>
        <w:t>PG&amp;E</w:t>
      </w:r>
    </w:p>
    <w:p>
      <w:pPr>
        <w:pStyle w:val="Normal"/>
        <w:numPr>
          <w:ilvl w:val="0"/>
          <w:numId w:val="10"/>
        </w:numPr>
        <w:rPr/>
      </w:pPr>
      <w:r>
        <w:rPr/>
        <w:t>David Freeman from LADWP</w:t>
      </w:r>
    </w:p>
    <w:p>
      <w:pPr>
        <w:pStyle w:val="Normal"/>
        <w:numPr>
          <w:ilvl w:val="0"/>
          <w:numId w:val="10"/>
        </w:numPr>
        <w:rPr/>
      </w:pPr>
      <w:r>
        <w:rPr/>
        <w:t>Other?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Regulators</w:t>
      </w:r>
    </w:p>
    <w:p>
      <w:pPr>
        <w:pStyle w:val="Normal"/>
        <w:numPr>
          <w:ilvl w:val="0"/>
          <w:numId w:val="4"/>
        </w:numPr>
        <w:rPr/>
      </w:pPr>
      <w:r>
        <w:rPr/>
        <w:t>Hanger—Former PN Comm</w:t>
      </w:r>
    </w:p>
    <w:p>
      <w:pPr>
        <w:pStyle w:val="Normal"/>
        <w:numPr>
          <w:ilvl w:val="0"/>
          <w:numId w:val="4"/>
        </w:numPr>
        <w:rPr/>
      </w:pPr>
      <w:r>
        <w:rPr/>
        <w:t>Brownell—PN Commissioner</w:t>
      </w:r>
    </w:p>
    <w:p>
      <w:pPr>
        <w:pStyle w:val="Normal"/>
        <w:numPr>
          <w:ilvl w:val="0"/>
          <w:numId w:val="4"/>
        </w:numPr>
        <w:rPr/>
      </w:pPr>
      <w:r>
        <w:rPr/>
        <w:t>Quain—PN Commissioner</w:t>
      </w:r>
    </w:p>
    <w:p>
      <w:pPr>
        <w:pStyle w:val="Normal"/>
        <w:numPr>
          <w:ilvl w:val="0"/>
          <w:numId w:val="4"/>
        </w:numPr>
        <w:rPr/>
      </w:pPr>
      <w:r>
        <w:rPr/>
        <w:t>Pat Woods—TX Commissioner</w:t>
      </w:r>
    </w:p>
    <w:p>
      <w:pPr>
        <w:pStyle w:val="Normal"/>
        <w:numPr>
          <w:ilvl w:val="0"/>
          <w:numId w:val="4"/>
        </w:numPr>
        <w:rPr/>
      </w:pPr>
      <w:r>
        <w:rPr/>
        <w:t>Georgia?</w:t>
      </w:r>
    </w:p>
    <w:p>
      <w:pPr>
        <w:pStyle w:val="Normal"/>
        <w:numPr>
          <w:ilvl w:val="0"/>
          <w:numId w:val="4"/>
        </w:numPr>
        <w:rPr/>
      </w:pPr>
      <w:r>
        <w:rPr/>
        <w:t>Lynch—CA Commissioner</w:t>
      </w:r>
    </w:p>
    <w:p>
      <w:pPr>
        <w:pStyle w:val="Normal"/>
        <w:numPr>
          <w:ilvl w:val="0"/>
          <w:numId w:val="4"/>
        </w:numPr>
        <w:rPr/>
      </w:pPr>
      <w:r>
        <w:rPr/>
        <w:t>Bilas—CA Commissioner</w:t>
      </w:r>
    </w:p>
    <w:p>
      <w:pPr>
        <w:pStyle w:val="Normal"/>
        <w:numPr>
          <w:ilvl w:val="0"/>
          <w:numId w:val="4"/>
        </w:numPr>
        <w:rPr/>
      </w:pPr>
      <w:r>
        <w:rPr/>
        <w:t>Other?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  <w:u w:val="none"/>
        </w:rPr>
      </w:pPr>
      <w:r>
        <w:rPr/>
        <w:t>State Legislators</w:t>
      </w:r>
    </w:p>
    <w:p>
      <w:pPr>
        <w:pStyle w:val="Normal"/>
        <w:numPr>
          <w:ilvl w:val="0"/>
          <w:numId w:val="9"/>
        </w:numPr>
        <w:rPr/>
      </w:pPr>
      <w:r>
        <w:rPr/>
        <w:t>Steve Peace</w:t>
      </w:r>
    </w:p>
    <w:p>
      <w:pPr>
        <w:pStyle w:val="Normal"/>
        <w:numPr>
          <w:ilvl w:val="0"/>
          <w:numId w:val="9"/>
        </w:numPr>
        <w:rPr/>
      </w:pPr>
      <w:r>
        <w:rPr/>
        <w:t>Debra Bowen—Chair, Senate utility oversight committee</w:t>
      </w:r>
    </w:p>
    <w:p>
      <w:pPr>
        <w:pStyle w:val="Normal"/>
        <w:numPr>
          <w:ilvl w:val="0"/>
          <w:numId w:val="9"/>
        </w:numPr>
        <w:rPr/>
      </w:pPr>
      <w:r>
        <w:rPr/>
        <w:t>Rod Wright—Chair, Assembly utility oversight committee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Federal Legislators</w:t>
      </w:r>
    </w:p>
    <w:p>
      <w:pPr>
        <w:pStyle w:val="Normal"/>
        <w:numPr>
          <w:ilvl w:val="0"/>
          <w:numId w:val="2"/>
        </w:numPr>
        <w:rPr/>
      </w:pPr>
      <w:r>
        <w:rPr/>
        <w:t>Markey</w:t>
      </w:r>
    </w:p>
    <w:p>
      <w:pPr>
        <w:pStyle w:val="Normal"/>
        <w:numPr>
          <w:ilvl w:val="0"/>
          <w:numId w:val="2"/>
        </w:numPr>
        <w:rPr/>
      </w:pPr>
      <w:r>
        <w:rPr/>
        <w:t>Bliley</w:t>
      </w:r>
    </w:p>
    <w:p>
      <w:pPr>
        <w:pStyle w:val="Normal"/>
        <w:numPr>
          <w:ilvl w:val="0"/>
          <w:numId w:val="2"/>
        </w:numPr>
        <w:rPr/>
      </w:pPr>
      <w:r>
        <w:rPr/>
        <w:t>Other?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Economists</w:t>
      </w:r>
    </w:p>
    <w:p>
      <w:pPr>
        <w:pStyle w:val="Normal"/>
        <w:numPr>
          <w:ilvl w:val="0"/>
          <w:numId w:val="5"/>
        </w:numPr>
        <w:rPr/>
      </w:pPr>
      <w:r>
        <w:rPr/>
        <w:t>Robert Michaels—CSU Fullerton</w:t>
      </w:r>
    </w:p>
    <w:p>
      <w:pPr>
        <w:pStyle w:val="Normal"/>
        <w:numPr>
          <w:ilvl w:val="0"/>
          <w:numId w:val="5"/>
        </w:numPr>
        <w:rPr/>
      </w:pPr>
      <w:r>
        <w:rPr/>
        <w:t>Carl Shapiro—UC Berkeley</w:t>
      </w:r>
    </w:p>
    <w:p>
      <w:pPr>
        <w:pStyle w:val="Normal"/>
        <w:numPr>
          <w:ilvl w:val="0"/>
          <w:numId w:val="5"/>
        </w:numPr>
        <w:rPr/>
      </w:pPr>
      <w:r>
        <w:rPr/>
        <w:t>Severin Borenstein—UC Berkeley</w:t>
      </w:r>
    </w:p>
    <w:p>
      <w:pPr>
        <w:pStyle w:val="Normal"/>
        <w:numPr>
          <w:ilvl w:val="0"/>
          <w:numId w:val="5"/>
        </w:numPr>
        <w:rPr/>
      </w:pPr>
      <w:r>
        <w:rPr/>
        <w:t>Rich Gilbert—UC Berkeley</w:t>
      </w:r>
    </w:p>
    <w:p>
      <w:pPr>
        <w:pStyle w:val="Normal"/>
        <w:numPr>
          <w:ilvl w:val="0"/>
          <w:numId w:val="5"/>
        </w:numPr>
        <w:rPr/>
      </w:pPr>
      <w:r>
        <w:rPr/>
        <w:t>Cato</w:t>
      </w:r>
    </w:p>
    <w:p>
      <w:pPr>
        <w:pStyle w:val="Normal"/>
        <w:numPr>
          <w:ilvl w:val="0"/>
          <w:numId w:val="5"/>
        </w:numPr>
        <w:rPr/>
      </w:pPr>
      <w:r>
        <w:rPr/>
        <w:t>Heritage</w:t>
      </w:r>
    </w:p>
    <w:p>
      <w:pPr>
        <w:pStyle w:val="Normal"/>
        <w:numPr>
          <w:ilvl w:val="0"/>
          <w:numId w:val="5"/>
        </w:numPr>
        <w:rPr/>
      </w:pPr>
      <w:r>
        <w:rPr/>
        <w:t>Other?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ISOs and PXs</w:t>
      </w:r>
    </w:p>
    <w:p>
      <w:pPr>
        <w:pStyle w:val="Normal"/>
        <w:numPr>
          <w:ilvl w:val="0"/>
          <w:numId w:val="11"/>
        </w:numPr>
        <w:rPr/>
      </w:pPr>
      <w:r>
        <w:rPr/>
        <w:t>Terry Winter-Cal ISO</w:t>
      </w:r>
    </w:p>
    <w:p>
      <w:pPr>
        <w:pStyle w:val="Normal"/>
        <w:numPr>
          <w:ilvl w:val="0"/>
          <w:numId w:val="11"/>
        </w:numPr>
        <w:rPr/>
      </w:pPr>
      <w:r>
        <w:rPr/>
        <w:t>PJM</w:t>
      </w:r>
    </w:p>
    <w:p>
      <w:pPr>
        <w:pStyle w:val="Normal"/>
        <w:numPr>
          <w:ilvl w:val="0"/>
          <w:numId w:val="11"/>
        </w:numPr>
        <w:rPr/>
      </w:pPr>
      <w:r>
        <w:rPr/>
        <w:t>Cal PX</w:t>
      </w:r>
    </w:p>
    <w:p>
      <w:pPr>
        <w:pStyle w:val="Normal"/>
        <w:numPr>
          <w:ilvl w:val="0"/>
          <w:numId w:val="11"/>
        </w:numPr>
        <w:rPr/>
      </w:pPr>
      <w:r>
        <w:rPr/>
        <w:t>NEPOOL</w:t>
      </w:r>
    </w:p>
    <w:p>
      <w:pPr>
        <w:pStyle w:val="Normal"/>
        <w:numPr>
          <w:ilvl w:val="0"/>
          <w:numId w:val="11"/>
        </w:numPr>
        <w:rPr/>
      </w:pPr>
      <w:r>
        <w:rPr/>
        <w:t>Other?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Others</w:t>
      </w:r>
    </w:p>
    <w:p>
      <w:pPr>
        <w:pStyle w:val="Normal"/>
        <w:numPr>
          <w:ilvl w:val="0"/>
          <w:numId w:val="8"/>
        </w:numPr>
        <w:rPr/>
      </w:pPr>
      <w:r>
        <w:rPr/>
        <w:t>Jessie Knight—Former CA Commissioner</w:t>
      </w:r>
    </w:p>
    <w:p>
      <w:pPr>
        <w:pStyle w:val="Normal"/>
        <w:numPr>
          <w:ilvl w:val="0"/>
          <w:numId w:val="8"/>
        </w:numPr>
        <w:rPr/>
      </w:pPr>
      <w:r>
        <w:rPr/>
        <w:t>Wall Street Analyst</w:t>
      </w:r>
    </w:p>
    <w:p>
      <w:pPr>
        <w:pStyle w:val="Normal"/>
        <w:numPr>
          <w:ilvl w:val="0"/>
          <w:numId w:val="8"/>
        </w:numPr>
        <w:rPr/>
      </w:pPr>
      <w:r>
        <w:rPr/>
        <w:t>Amory Lovins—Mr. Energy Efficiency</w:t>
      </w:r>
    </w:p>
    <w:p>
      <w:pPr>
        <w:pStyle w:val="Normal"/>
        <w:numPr>
          <w:ilvl w:val="0"/>
          <w:numId w:val="8"/>
        </w:numPr>
        <w:rPr/>
      </w:pPr>
      <w:r>
        <w:rPr/>
        <w:t>Sonny Popowski—Thoughtful consumer advocate</w:t>
      </w:r>
    </w:p>
    <w:p>
      <w:pPr>
        <w:pStyle w:val="Normal"/>
        <w:numPr>
          <w:ilvl w:val="0"/>
          <w:numId w:val="8"/>
        </w:numPr>
        <w:rPr/>
      </w:pPr>
      <w:r>
        <w:rPr/>
        <w:t>Stephen Littlechild—Former UK regulator</w:t>
      </w:r>
    </w:p>
    <w:p>
      <w:pPr>
        <w:pStyle w:val="Normal"/>
        <w:numPr>
          <w:ilvl w:val="0"/>
          <w:numId w:val="8"/>
        </w:numPr>
        <w:rPr/>
      </w:pPr>
      <w:r>
        <w:rPr/>
        <w:t>Other?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Garamond" w:hAnsi="Garamond" w:cs="Garamond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2000-08-31T23:42:00Z</dcterms:created>
  <dc:creator>jdasovic</dc:creator>
  <dc:description/>
  <dc:language>en-CA</dc:language>
  <cp:lastModifiedBy>jdasovic</cp:lastModifiedBy>
  <dcterms:modified xsi:type="dcterms:W3CDTF">2000-09-01T18:38:00Z</dcterms:modified>
  <cp:revision>13</cp:revision>
  <dc:subject/>
  <dc:title>Wholesalers</dc:title>
</cp:coreProperties>
</file>