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Events of Force Majeure may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2000-10-26T13:43:00Z</dcterms:created>
  <dc:creator>dhyvl</dc:creator>
  <dc:description/>
  <dc:language>en-CA</dc:language>
  <cp:lastModifiedBy>dhyvl</cp:lastModifiedBy>
  <dcterms:modified xsi:type="dcterms:W3CDTF">2000-10-26T14:47:00Z</dcterms:modified>
  <cp:revision>2</cp:revision>
  <dc:subject/>
  <dc:title>Appendix “1”</dc:title>
</cp:coreProperties>
</file>