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Ms. Rae McQuade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475615</wp:posOffset>
                </wp:positionH>
                <wp:positionV relativeFrom="page">
                  <wp:posOffset>302260</wp:posOffset>
                </wp:positionV>
                <wp:extent cx="1390015" cy="57594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5759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  <w:t>December 4, 2001</w:t>
                            </w:r>
                          </w:p>
                          <w:p>
                            <w:pPr>
                              <w:pStyle w:val="Heading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Heading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9.45pt;height:45.35pt;mso-wrap-distance-left:9.35pt;mso-wrap-distance-right:9.35pt;mso-wrap-distance-top:0pt;mso-wrap-distance-bottom:0pt;margin-top:23.8pt;mso-position-vertical-relative:page;margin-left:37.4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</w:rPr>
                        <w:t>December 4, 2001</w:t>
                      </w:r>
                    </w:p>
                    <w:p>
                      <w:pPr>
                        <w:pStyle w:val="Heading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</w:rPr>
                      </w:r>
                    </w:p>
                    <w:p>
                      <w:pPr>
                        <w:pStyle w:val="Heading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Gas Industry Standards Board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1100 Louisiana, Suite 4925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Houston, Texas 77002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RE:</w:t>
        <w:tab/>
        <w:t>Pipeline Segment Board Representation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Dear Rae: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Mr. Stan Horton has notified the pipeline segment and the GISB office that he is immediately resigning from his remaining board term which runs through December 31, 2001.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 xml:space="preserve">The pipeline segment previously held an election for board terms commencing January 1, 2002 and elected Ms. Shelley Corman of Enron Transportation Services Company.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It is the pipeline segment’s desire to appoint Ms. Corman to fill the remaining term of  Mr. Horton and to serve in such role for the December 5 Board Meeting.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Sincerely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John Somerhalder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">
    <w:charset w:val="01"/>
    <w:family w:val="roman"/>
    <w:pitch w:val="variable"/>
  </w:font>
  <w:font w:name="Times New Roman">
    <w:charset w:val="01"/>
    <w:family w:val="roman"/>
    <w:pitch w:val="variable"/>
  </w:font>
  <w:font w:name="Univer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780" w:leader="none"/>
        <w:tab w:val="center" w:pos="7200" w:leader="none"/>
        <w:tab w:val="right" w:pos="801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start="3600" w:end="-2354"/>
      <w:rPr>
        <w:rFonts w:ascii="Univers" w:hAnsi="Univers" w:eastAsia="Univers" w:cs="Univers"/>
        <w:sz w:val="16"/>
        <w:szCs w:val="16"/>
      </w:rPr>
    </w:pPr>
    <w:r>
      <w:rPr>
        <w:rFonts w:eastAsia="Univers" w:cs="Univers" w:ascii="Univers" w:hAnsi="Univers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eastAsia="CG Times" w:cs="CG Times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BFSLGL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2001-12-04T18:45:00Z</dcterms:created>
  <dc:creator>Richard Wendt</dc:creator>
  <dc:description/>
  <dc:language>en-CA</dc:language>
  <cp:lastModifiedBy>scorman</cp:lastModifiedBy>
  <dcterms:modified xsi:type="dcterms:W3CDTF">2001-12-04T18:45:00Z</dcterms:modified>
  <cp:revision>3</cp:revision>
  <dc:subject/>
  <dc:title> _</dc:title>
</cp:coreProperties>
</file>