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Feb. 27, 2002  (Moore, Alvarado, Barnes,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Garner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Garner to come on for 100 withdrawal.</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Tony.  He’s got unit 5 back on line there.  Around 9:00 we’re going to take that small unit down and just use unit 5 because the deliveries are dropping off.</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station is down.  They got in trouble there on the surge and not enough gas.  We’re going to try and use P3 to make our deliveries without P1.</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NGPL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Trailblazer flow had dropped off to about 160 million.  I contacted our Beatrice people and also NGPL.  They are going to both try to figure out what is going on there.</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Turbine unit 32 is down, reason unknown.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  Men on location.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8, 9 and 10 down, no demand.  Units 4 and 5 remain on.  Units are down due to lack of fuel gas.  Advised Gary Spraggins.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6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Turbine unit 32 back on line.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kicked a pig there at 0843 this morning at 1153# and 825 flow rate.  I did notify Gallup and they said if we had any problems just call them and they will go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Gray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 nom there of about 21 million that we’re just going to leave shut in and go towards the OBA today.  That’s per Darrell Schoolcraft.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 Topock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have a nom of 179 today but we’re going to make up the imbalance of about 44 million.  This is per Schoolcraft.  I did talk to Andy at PG&amp;E and they’re fine with that.  We’re going to flow about 135 there instead of the scheduled 179.</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Bisti</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units are down there.  This is due to the pigging operations.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Garner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Garner to shut in.  Right now they are at 100 withdrawal.</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1318</w:t>
            </w:r>
          </w:p>
        </w:tc>
        <w:tc>
          <w:tcPr>
            <w:tcW w:w="2160" w:type="dxa"/>
            <w:tcBorders/>
          </w:tcPr>
          <w:p>
            <w:pPr>
              <w:pStyle w:val="Normal"/>
              <w:snapToGrid w:val="false"/>
              <w:rPr>
                <w:rFonts w:cs="Arial"/>
              </w:rPr>
            </w:pPr>
            <w:r>
              <w:rPr>
                <w:rFonts w:cs="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received a high/high H2S alarm at Linam Ranch.  The valve did slam and their flow went to zero. I did get a call from Linam Ranch operator Alan advising me that this had happened.  I’m in the process of contacting the on call for that interconnect so that they can go over and reopen the valve for them.</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1407</w:t>
            </w:r>
          </w:p>
        </w:tc>
        <w:tc>
          <w:tcPr>
            <w:tcW w:w="2160" w:type="dxa"/>
            <w:tcBorders/>
          </w:tcPr>
          <w:p>
            <w:pPr>
              <w:pStyle w:val="Normal"/>
              <w:rPr>
                <w:rFonts w:ascii="Arial" w:hAnsi="Arial" w:cs="Arial"/>
              </w:rPr>
            </w:pPr>
            <w:r>
              <w:rPr>
                <w:rFonts w:cs="Arial" w:ascii="Arial" w:hAnsi="Arial"/>
              </w:rPr>
              <w:t>Mitchell Plant</w:t>
            </w:r>
          </w:p>
        </w:tc>
        <w:tc>
          <w:tcPr>
            <w:tcW w:w="7830" w:type="dxa"/>
            <w:tcBorders/>
          </w:tcPr>
          <w:p>
            <w:pPr>
              <w:pStyle w:val="H"/>
              <w:tabs>
                <w:tab w:val="clear" w:pos="720"/>
                <w:tab w:val="center" w:pos="10224" w:leader="none"/>
              </w:tabs>
              <w:rPr>
                <w:rFonts w:cs="Arial"/>
              </w:rPr>
            </w:pPr>
            <w:r>
              <w:rPr>
                <w:rFonts w:cs="Arial"/>
              </w:rPr>
              <w:t>I received a high/high CO2 of 5.1.  I did contact Mitchell and spoke with their operator.  He advised me that they had lost a pump on their solution that keeps the CO2 down.  He said they had brought it back on and it should start trending downward.  At this time we are starting to see a trend down.  We’ll keep an eye on it and make sure that it does come down.</w:t>
            </w:r>
          </w:p>
          <w:p>
            <w:pPr>
              <w:pStyle w:val="H"/>
              <w:tabs>
                <w:tab w:val="clear" w:pos="720"/>
                <w:tab w:val="center" w:pos="10224" w:leader="none"/>
              </w:tabs>
              <w:rPr>
                <w:rFonts w:cs="Arial"/>
              </w:rPr>
            </w:pPr>
            <w:r>
              <w:rPr>
                <w:rFonts w:cs="Arial"/>
              </w:rPr>
              <w:t>Alvarado</w:t>
            </w:r>
          </w:p>
          <w:p>
            <w:pPr>
              <w:pStyle w:val="H"/>
              <w:tabs>
                <w:tab w:val="clear" w:pos="720"/>
                <w:tab w:val="center" w:pos="10224" w:leader="none"/>
              </w:tabs>
              <w:rPr>
                <w:rFonts w:cs="Arial"/>
              </w:rPr>
            </w:pPr>
            <w:r>
              <w:rPr>
                <w:rFonts w:cs="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rPr>
                <w:rFonts w:ascii="Arial" w:hAnsi="Arial" w:cs="Arial"/>
              </w:rPr>
            </w:pPr>
            <w:r>
              <w:rPr>
                <w:rFonts w:cs="Arial" w:ascii="Arial" w:hAnsi="Arial"/>
              </w:rPr>
              <w:t>Gallup</w:t>
            </w:r>
          </w:p>
        </w:tc>
        <w:tc>
          <w:tcPr>
            <w:tcW w:w="7830" w:type="dxa"/>
            <w:tcBorders/>
          </w:tcPr>
          <w:p>
            <w:pPr>
              <w:pStyle w:val="H"/>
              <w:tabs>
                <w:tab w:val="clear" w:pos="720"/>
                <w:tab w:val="center" w:pos="10224" w:leader="none"/>
              </w:tabs>
              <w:rPr>
                <w:rFonts w:cs="Arial"/>
              </w:rPr>
            </w:pPr>
            <w:r>
              <w:rPr>
                <w:rFonts w:cs="Arial"/>
              </w:rPr>
              <w:t>Received a call from Korey.  He let me know that the pig had been received there.</w:t>
            </w:r>
          </w:p>
          <w:p>
            <w:pPr>
              <w:pStyle w:val="H"/>
              <w:tabs>
                <w:tab w:val="clear" w:pos="720"/>
                <w:tab w:val="center" w:pos="10224" w:leader="none"/>
              </w:tabs>
              <w:rPr>
                <w:rFonts w:cs="Arial"/>
              </w:rPr>
            </w:pPr>
            <w:r>
              <w:rPr>
                <w:rFonts w:cs="Arial"/>
              </w:rPr>
              <w:t>Moore</w:t>
            </w:r>
          </w:p>
          <w:p>
            <w:pPr>
              <w:pStyle w:val="H"/>
              <w:tabs>
                <w:tab w:val="clear" w:pos="720"/>
                <w:tab w:val="center" w:pos="10224" w:leader="none"/>
              </w:tabs>
              <w:rPr>
                <w:rFonts w:cs="Arial"/>
              </w:rPr>
            </w:pPr>
            <w:r>
              <w:rPr>
                <w:rFonts w:cs="Arial"/>
              </w:rPr>
            </w:r>
          </w:p>
        </w:tc>
      </w:tr>
      <w:tr>
        <w:trPr/>
        <w:tc>
          <w:tcPr>
            <w:tcW w:w="810" w:type="dxa"/>
            <w:tcBorders/>
          </w:tcPr>
          <w:p>
            <w:pPr>
              <w:pStyle w:val="H"/>
              <w:tabs>
                <w:tab w:val="clear" w:pos="720"/>
                <w:tab w:val="center" w:pos="10224" w:leader="none"/>
              </w:tabs>
              <w:rPr>
                <w:rFonts w:cs="Arial"/>
              </w:rPr>
            </w:pPr>
            <w:r>
              <w:rPr>
                <w:rFonts w:cs="Arial"/>
              </w:rPr>
              <w:t>1545</w:t>
            </w:r>
          </w:p>
        </w:tc>
        <w:tc>
          <w:tcPr>
            <w:tcW w:w="2160" w:type="dxa"/>
            <w:tcBorders/>
          </w:tcPr>
          <w:p>
            <w:pPr>
              <w:pStyle w:val="Normal"/>
              <w:rPr>
                <w:rFonts w:ascii="Arial" w:hAnsi="Arial" w:cs="Arial"/>
              </w:rPr>
            </w:pPr>
            <w:r>
              <w:rPr>
                <w:rFonts w:cs="Arial" w:ascii="Arial" w:hAnsi="Arial"/>
              </w:rPr>
              <w:t>WT2</w:t>
            </w:r>
          </w:p>
        </w:tc>
        <w:tc>
          <w:tcPr>
            <w:tcW w:w="7830" w:type="dxa"/>
            <w:tcBorders/>
          </w:tcPr>
          <w:p>
            <w:pPr>
              <w:pStyle w:val="H"/>
              <w:tabs>
                <w:tab w:val="clear" w:pos="720"/>
                <w:tab w:val="center" w:pos="10224" w:leader="none"/>
              </w:tabs>
              <w:rPr>
                <w:rFonts w:cs="Arial"/>
              </w:rPr>
            </w:pPr>
            <w:r>
              <w:rPr>
                <w:rFonts w:cs="Arial"/>
              </w:rPr>
              <w:t>Got an alarm in  of check measurement 16” line data valid alarm.  I called out and talked with Darrel and Mark.  They let know that it’s a bogus alarm there.  They’ve got someone coming out tomorrow that is going to check some other things but they’ll have them look at that also.  He did say that it doesn’t mean anything right now, it’s a bad alarm.</w:t>
            </w:r>
          </w:p>
          <w:p>
            <w:pPr>
              <w:pStyle w:val="H"/>
              <w:tabs>
                <w:tab w:val="clear" w:pos="720"/>
                <w:tab w:val="center" w:pos="10224" w:leader="none"/>
              </w:tabs>
              <w:rPr>
                <w:rFonts w:cs="Arial"/>
              </w:rPr>
            </w:pPr>
            <w:r>
              <w:rPr>
                <w:rFonts w:cs="Arial"/>
              </w:rPr>
              <w:t>Moore</w:t>
            </w:r>
          </w:p>
          <w:p>
            <w:pPr>
              <w:pStyle w:val="H"/>
              <w:tabs>
                <w:tab w:val="clear" w:pos="720"/>
                <w:tab w:val="center" w:pos="10224" w:leader="none"/>
              </w:tabs>
              <w:rPr>
                <w:rFonts w:cs="Arial"/>
              </w:rPr>
            </w:pPr>
            <w:r>
              <w:rPr>
                <w:rFonts w:cs="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rPr>
                <w:rFonts w:ascii="Arial" w:hAnsi="Arial" w:cs="Arial"/>
              </w:rPr>
            </w:pPr>
            <w:r>
              <w:rPr>
                <w:rFonts w:cs="Arial" w:ascii="Arial" w:hAnsi="Arial"/>
              </w:rPr>
              <w:t>Crawford</w:t>
            </w:r>
          </w:p>
        </w:tc>
        <w:tc>
          <w:tcPr>
            <w:tcW w:w="7830" w:type="dxa"/>
            <w:tcBorders/>
          </w:tcPr>
          <w:p>
            <w:pPr>
              <w:pStyle w:val="H"/>
              <w:tabs>
                <w:tab w:val="clear" w:pos="720"/>
                <w:tab w:val="center" w:pos="10224" w:leader="none"/>
              </w:tabs>
              <w:rPr>
                <w:rFonts w:cs="Arial"/>
              </w:rPr>
            </w:pPr>
            <w:r>
              <w:rPr>
                <w:rFonts w:cs="Arial"/>
              </w:rPr>
              <w:t>Received a unit lateral, unit 1 HP high alarm.  It looks like the high alarm is set at 858 which has been in alarm state since yesterday.  In talking with Randy and Bo they said that it should be set up to about 1000 on the HP because those are 1100 units and they are running on top and it will be high.  I’m going to raise that alarm limit to 1000.</w:t>
            </w:r>
          </w:p>
          <w:p>
            <w:pPr>
              <w:pStyle w:val="H"/>
              <w:tabs>
                <w:tab w:val="clear" w:pos="720"/>
                <w:tab w:val="center" w:pos="10224" w:leader="none"/>
              </w:tabs>
              <w:rPr>
                <w:rFonts w:cs="Arial"/>
              </w:rPr>
            </w:pPr>
            <w:r>
              <w:rPr>
                <w:rFonts w:cs="Arial"/>
              </w:rPr>
              <w:t>Moore</w:t>
            </w:r>
          </w:p>
          <w:p>
            <w:pPr>
              <w:pStyle w:val="H"/>
              <w:tabs>
                <w:tab w:val="clear" w:pos="720"/>
                <w:tab w:val="center" w:pos="10224" w:leader="none"/>
              </w:tabs>
              <w:rPr>
                <w:rFonts w:cs="Arial"/>
              </w:rPr>
            </w:pPr>
            <w:r>
              <w:rPr>
                <w:rFonts w:cs="Arial"/>
              </w:rPr>
            </w:r>
          </w:p>
        </w:tc>
      </w:tr>
      <w:tr>
        <w:trPr/>
        <w:tc>
          <w:tcPr>
            <w:tcW w:w="810" w:type="dxa"/>
            <w:tcBorders/>
          </w:tcPr>
          <w:p>
            <w:pPr>
              <w:pStyle w:val="H"/>
              <w:tabs>
                <w:tab w:val="clear" w:pos="720"/>
                <w:tab w:val="center" w:pos="10224" w:leader="none"/>
              </w:tabs>
              <w:rPr>
                <w:rFonts w:cs="Arial"/>
              </w:rPr>
            </w:pPr>
            <w:r>
              <w:rPr>
                <w:rFonts w:cs="Arial"/>
              </w:rPr>
              <w:t>1555</w:t>
            </w:r>
          </w:p>
        </w:tc>
        <w:tc>
          <w:tcPr>
            <w:tcW w:w="2160" w:type="dxa"/>
            <w:tcBorders/>
          </w:tcPr>
          <w:p>
            <w:pPr>
              <w:pStyle w:val="Normal"/>
              <w:rPr>
                <w:rFonts w:ascii="Arial" w:hAnsi="Arial" w:cs="Arial"/>
              </w:rPr>
            </w:pPr>
            <w:r>
              <w:rPr>
                <w:rFonts w:cs="Arial" w:ascii="Arial" w:hAnsi="Arial"/>
              </w:rPr>
              <w:t>Station 2</w:t>
            </w:r>
          </w:p>
        </w:tc>
        <w:tc>
          <w:tcPr>
            <w:tcW w:w="7830" w:type="dxa"/>
            <w:tcBorders/>
          </w:tcPr>
          <w:p>
            <w:pPr>
              <w:pStyle w:val="H"/>
              <w:tabs>
                <w:tab w:val="clear" w:pos="720"/>
                <w:tab w:val="center" w:pos="10224" w:leader="none"/>
              </w:tabs>
              <w:rPr>
                <w:rFonts w:cs="Arial"/>
              </w:rPr>
            </w:pPr>
            <w:r>
              <w:rPr>
                <w:rFonts w:cs="Arial"/>
              </w:rPr>
              <w:t>I received an alarm in here that doesn’t give me any information.  I made a call out and talked with Tracy.  They checked it and there are no units on line and they have nothing in alarm state other unit 2 there which I have already cleared.</w:t>
            </w:r>
          </w:p>
          <w:p>
            <w:pPr>
              <w:pStyle w:val="H"/>
              <w:tabs>
                <w:tab w:val="clear" w:pos="720"/>
                <w:tab w:val="center" w:pos="10224" w:leader="none"/>
              </w:tabs>
              <w:rPr>
                <w:rFonts w:cs="Arial"/>
              </w:rPr>
            </w:pPr>
            <w:r>
              <w:rPr>
                <w:rFonts w:cs="Arial"/>
              </w:rPr>
              <w:t>Moore</w:t>
            </w:r>
          </w:p>
          <w:p>
            <w:pPr>
              <w:pStyle w:val="H"/>
              <w:tabs>
                <w:tab w:val="clear" w:pos="720"/>
                <w:tab w:val="center" w:pos="10224" w:leader="none"/>
              </w:tabs>
              <w:rPr>
                <w:rFonts w:cs="Arial"/>
              </w:rPr>
            </w:pPr>
            <w:r>
              <w:rPr>
                <w:rFonts w:cs="Arial"/>
              </w:rPr>
            </w:r>
          </w:p>
        </w:tc>
      </w:tr>
      <w:tr>
        <w:trPr/>
        <w:tc>
          <w:tcPr>
            <w:tcW w:w="810" w:type="dxa"/>
            <w:tcBorders/>
          </w:tcPr>
          <w:p>
            <w:pPr>
              <w:pStyle w:val="H"/>
              <w:tabs>
                <w:tab w:val="clear" w:pos="720"/>
                <w:tab w:val="center" w:pos="10224" w:leader="none"/>
              </w:tabs>
              <w:rPr>
                <w:rFonts w:cs="Arial"/>
              </w:rPr>
            </w:pPr>
            <w:r>
              <w:rPr>
                <w:rFonts w:cs="Arial"/>
              </w:rPr>
              <w:t>1600</w:t>
            </w:r>
          </w:p>
        </w:tc>
        <w:tc>
          <w:tcPr>
            <w:tcW w:w="2160" w:type="dxa"/>
            <w:tcBorders/>
          </w:tcPr>
          <w:p>
            <w:pPr>
              <w:pStyle w:val="Normal"/>
              <w:rPr>
                <w:rFonts w:ascii="Arial" w:hAnsi="Arial" w:cs="Arial"/>
              </w:rPr>
            </w:pPr>
            <w:r>
              <w:rPr>
                <w:rFonts w:cs="Arial" w:ascii="Arial" w:hAnsi="Arial"/>
              </w:rPr>
              <w:t>Station 8</w:t>
            </w:r>
          </w:p>
        </w:tc>
        <w:tc>
          <w:tcPr>
            <w:tcW w:w="7830" w:type="dxa"/>
            <w:tcBorders/>
          </w:tcPr>
          <w:p>
            <w:pPr>
              <w:pStyle w:val="H"/>
              <w:tabs>
                <w:tab w:val="clear" w:pos="720"/>
                <w:tab w:val="center" w:pos="10224" w:leader="none"/>
              </w:tabs>
              <w:rPr>
                <w:rFonts w:cs="Arial"/>
              </w:rPr>
            </w:pPr>
            <w:r>
              <w:rPr>
                <w:rFonts w:cs="Arial"/>
              </w:rPr>
              <w:t>Received several different alarms in here.  I made a call out and talked with Troy.  There are people working on the equipment there.  They will let us know when they are finished.</w:t>
            </w:r>
          </w:p>
          <w:p>
            <w:pPr>
              <w:pStyle w:val="H"/>
              <w:tabs>
                <w:tab w:val="clear" w:pos="720"/>
                <w:tab w:val="center" w:pos="10224" w:leader="none"/>
              </w:tabs>
              <w:rPr>
                <w:rFonts w:cs="Arial"/>
              </w:rPr>
            </w:pPr>
            <w:r>
              <w:rPr>
                <w:rFonts w:cs="Arial"/>
              </w:rPr>
              <w:t>Moore</w:t>
            </w:r>
          </w:p>
          <w:p>
            <w:pPr>
              <w:pStyle w:val="H"/>
              <w:tabs>
                <w:tab w:val="clear" w:pos="720"/>
                <w:tab w:val="center" w:pos="10224" w:leader="none"/>
              </w:tabs>
              <w:rPr>
                <w:rFonts w:cs="Arial"/>
              </w:rPr>
            </w:pPr>
            <w:r>
              <w:rPr>
                <w:rFonts w:cs="Arial"/>
              </w:rPr>
            </w:r>
          </w:p>
        </w:tc>
      </w:tr>
      <w:tr>
        <w:trPr/>
        <w:tc>
          <w:tcPr>
            <w:tcW w:w="810" w:type="dxa"/>
            <w:tcBorders/>
          </w:tcPr>
          <w:p>
            <w:pPr>
              <w:pStyle w:val="H"/>
              <w:tabs>
                <w:tab w:val="clear" w:pos="720"/>
                <w:tab w:val="center" w:pos="10224" w:leader="none"/>
              </w:tabs>
              <w:rPr>
                <w:rFonts w:cs="Arial"/>
              </w:rPr>
            </w:pPr>
            <w:r>
              <w:rPr>
                <w:rFonts w:cs="Arial"/>
              </w:rPr>
              <w:t>1615</w:t>
            </w:r>
          </w:p>
        </w:tc>
        <w:tc>
          <w:tcPr>
            <w:tcW w:w="2160" w:type="dxa"/>
            <w:tcBorders/>
          </w:tcPr>
          <w:p>
            <w:pPr>
              <w:pStyle w:val="Normal"/>
              <w:rPr>
                <w:rFonts w:ascii="Arial" w:hAnsi="Arial" w:cs="Arial"/>
              </w:rPr>
            </w:pPr>
            <w:r>
              <w:rPr>
                <w:rFonts w:cs="Arial" w:ascii="Arial" w:hAnsi="Arial"/>
              </w:rPr>
              <w:t>Citizens Flagstaff</w:t>
            </w:r>
          </w:p>
        </w:tc>
        <w:tc>
          <w:tcPr>
            <w:tcW w:w="7830" w:type="dxa"/>
            <w:tcBorders/>
          </w:tcPr>
          <w:p>
            <w:pPr>
              <w:pStyle w:val="H"/>
              <w:tabs>
                <w:tab w:val="clear" w:pos="720"/>
                <w:tab w:val="center" w:pos="10224" w:leader="none"/>
              </w:tabs>
              <w:rPr>
                <w:rFonts w:cs="Arial"/>
              </w:rPr>
            </w:pPr>
            <w:r>
              <w:rPr>
                <w:rFonts w:cs="Arial"/>
              </w:rPr>
              <w:t>Received an alarm in here flamatic heater fail.  I talked with Tracy.  He said he would get it checked.</w:t>
            </w:r>
          </w:p>
          <w:p>
            <w:pPr>
              <w:pStyle w:val="H"/>
              <w:tabs>
                <w:tab w:val="clear" w:pos="720"/>
                <w:tab w:val="center" w:pos="10224" w:leader="none"/>
              </w:tabs>
              <w:rPr>
                <w:rFonts w:cs="Arial"/>
              </w:rPr>
            </w:pPr>
            <w:r>
              <w:rPr>
                <w:rFonts w:cs="Arial"/>
              </w:rPr>
              <w:t>Moore</w:t>
            </w:r>
          </w:p>
          <w:p>
            <w:pPr>
              <w:pStyle w:val="H"/>
              <w:tabs>
                <w:tab w:val="clear" w:pos="720"/>
                <w:tab w:val="center" w:pos="10224" w:leader="none"/>
              </w:tabs>
              <w:rPr>
                <w:rFonts w:cs="Arial"/>
              </w:rPr>
            </w:pPr>
            <w:r>
              <w:rPr>
                <w:rFonts w:cs="Arial"/>
              </w:rPr>
            </w:r>
          </w:p>
        </w:tc>
      </w:tr>
      <w:tr>
        <w:trPr/>
        <w:tc>
          <w:tcPr>
            <w:tcW w:w="810" w:type="dxa"/>
            <w:tcBorders/>
          </w:tcPr>
          <w:p>
            <w:pPr>
              <w:pStyle w:val="H"/>
              <w:tabs>
                <w:tab w:val="clear" w:pos="720"/>
                <w:tab w:val="center" w:pos="10224" w:leader="none"/>
              </w:tabs>
              <w:rPr>
                <w:rFonts w:cs="Arial"/>
              </w:rPr>
            </w:pPr>
            <w:r>
              <w:rPr>
                <w:rFonts w:cs="Arial"/>
              </w:rPr>
              <w:t>1645</w:t>
            </w:r>
          </w:p>
        </w:tc>
        <w:tc>
          <w:tcPr>
            <w:tcW w:w="2160" w:type="dxa"/>
            <w:tcBorders/>
          </w:tcPr>
          <w:p>
            <w:pPr>
              <w:pStyle w:val="Normal"/>
              <w:rPr>
                <w:rFonts w:ascii="Arial" w:hAnsi="Arial" w:cs="Arial"/>
              </w:rPr>
            </w:pPr>
            <w:r>
              <w:rPr>
                <w:rFonts w:cs="Arial" w:ascii="Arial" w:hAnsi="Arial"/>
              </w:rPr>
              <w:t>Agave Bitter Lakes</w:t>
            </w:r>
          </w:p>
        </w:tc>
        <w:tc>
          <w:tcPr>
            <w:tcW w:w="7830" w:type="dxa"/>
            <w:tcBorders/>
          </w:tcPr>
          <w:p>
            <w:pPr>
              <w:pStyle w:val="H"/>
              <w:tabs>
                <w:tab w:val="clear" w:pos="720"/>
                <w:tab w:val="center" w:pos="10224" w:leader="none"/>
              </w:tabs>
              <w:rPr>
                <w:rFonts w:cs="Arial"/>
              </w:rPr>
            </w:pPr>
            <w:r>
              <w:rPr>
                <w:rFonts w:cs="Arial"/>
              </w:rPr>
              <w:t>The flow has been down at zero for 2-3 hours now.  Darrel got a hold of someone which returned my call.  The person I talked to was Neal.  He said he talked to his people in the field and they say that the point is flowing.  I’m showing zero at this time.  I’m getting a hold of someone to run out and check that.</w:t>
            </w:r>
          </w:p>
          <w:p>
            <w:pPr>
              <w:pStyle w:val="H"/>
              <w:tabs>
                <w:tab w:val="clear" w:pos="720"/>
                <w:tab w:val="center" w:pos="10224" w:leader="none"/>
              </w:tabs>
              <w:rPr>
                <w:rFonts w:cs="Arial"/>
              </w:rPr>
            </w:pPr>
            <w:r>
              <w:rPr>
                <w:rFonts w:cs="Arial"/>
              </w:rPr>
              <w:t>Moore</w:t>
            </w:r>
          </w:p>
          <w:p>
            <w:pPr>
              <w:pStyle w:val="H"/>
              <w:tabs>
                <w:tab w:val="clear" w:pos="720"/>
                <w:tab w:val="center" w:pos="10224" w:leader="none"/>
              </w:tabs>
              <w:rPr>
                <w:rFonts w:cs="Arial"/>
              </w:rPr>
            </w:pPr>
            <w:r>
              <w:rPr>
                <w:rFonts w:cs="Arial"/>
              </w:rPr>
            </w:r>
          </w:p>
        </w:tc>
      </w:tr>
      <w:tr>
        <w:trPr/>
        <w:tc>
          <w:tcPr>
            <w:tcW w:w="810" w:type="dxa"/>
            <w:tcBorders/>
          </w:tcPr>
          <w:p>
            <w:pPr>
              <w:pStyle w:val="H"/>
              <w:tabs>
                <w:tab w:val="clear" w:pos="720"/>
                <w:tab w:val="center" w:pos="10224" w:leader="none"/>
              </w:tabs>
              <w:rPr>
                <w:rFonts w:cs="Arial"/>
              </w:rPr>
            </w:pPr>
            <w:r>
              <w:rPr>
                <w:rFonts w:cs="Arial"/>
              </w:rPr>
              <w:t>1708</w:t>
            </w:r>
          </w:p>
        </w:tc>
        <w:tc>
          <w:tcPr>
            <w:tcW w:w="2160" w:type="dxa"/>
            <w:tcBorders/>
          </w:tcPr>
          <w:p>
            <w:pPr>
              <w:pStyle w:val="Normal"/>
              <w:rPr>
                <w:rFonts w:ascii="Arial" w:hAnsi="Arial" w:cs="Arial"/>
              </w:rPr>
            </w:pPr>
            <w:r>
              <w:rPr>
                <w:rFonts w:cs="Arial" w:ascii="Arial" w:hAnsi="Arial"/>
              </w:rPr>
              <w:t>GPM Linam Ranch</w:t>
            </w:r>
          </w:p>
        </w:tc>
        <w:tc>
          <w:tcPr>
            <w:tcW w:w="7830" w:type="dxa"/>
            <w:tcBorders/>
          </w:tcPr>
          <w:p>
            <w:pPr>
              <w:pStyle w:val="H"/>
              <w:tabs>
                <w:tab w:val="clear" w:pos="720"/>
                <w:tab w:val="center" w:pos="10224" w:leader="none"/>
              </w:tabs>
              <w:rPr>
                <w:rFonts w:cs="Arial"/>
              </w:rPr>
            </w:pPr>
            <w:r>
              <w:rPr>
                <w:rFonts w:cs="Arial"/>
              </w:rPr>
              <w:t>High H2S alarm is back in normal status.  At 1718 we are starting to get flow back from them at a rate of about 68 million.</w:t>
            </w:r>
          </w:p>
          <w:p>
            <w:pPr>
              <w:pStyle w:val="H"/>
              <w:tabs>
                <w:tab w:val="clear" w:pos="720"/>
                <w:tab w:val="center" w:pos="10224" w:leader="none"/>
              </w:tabs>
              <w:rPr>
                <w:rFonts w:cs="Arial"/>
              </w:rPr>
            </w:pPr>
            <w:r>
              <w:rPr>
                <w:rFonts w:cs="Arial"/>
              </w:rPr>
              <w:t>Alvarado</w:t>
            </w:r>
          </w:p>
          <w:p>
            <w:pPr>
              <w:pStyle w:val="H"/>
              <w:tabs>
                <w:tab w:val="clear" w:pos="720"/>
                <w:tab w:val="center" w:pos="10224" w:leader="none"/>
              </w:tabs>
              <w:rPr>
                <w:rFonts w:cs="Arial"/>
              </w:rPr>
            </w:pPr>
            <w:r>
              <w:rPr>
                <w:rFonts w:cs="Arial"/>
              </w:rPr>
            </w:r>
          </w:p>
        </w:tc>
      </w:tr>
      <w:tr>
        <w:trPr/>
        <w:tc>
          <w:tcPr>
            <w:tcW w:w="810" w:type="dxa"/>
            <w:tcBorders/>
          </w:tcPr>
          <w:p>
            <w:pPr>
              <w:pStyle w:val="H"/>
              <w:tabs>
                <w:tab w:val="clear" w:pos="720"/>
                <w:tab w:val="center" w:pos="10224" w:leader="none"/>
              </w:tabs>
              <w:rPr>
                <w:rFonts w:cs="Arial"/>
              </w:rPr>
            </w:pPr>
            <w:r>
              <w:rPr>
                <w:rFonts w:cs="Arial"/>
              </w:rPr>
              <w:t>1712</w:t>
            </w:r>
          </w:p>
        </w:tc>
        <w:tc>
          <w:tcPr>
            <w:tcW w:w="2160" w:type="dxa"/>
            <w:tcBorders/>
          </w:tcPr>
          <w:p>
            <w:pPr>
              <w:pStyle w:val="Normal"/>
              <w:rPr>
                <w:rFonts w:ascii="Arial" w:hAnsi="Arial" w:cs="Arial"/>
              </w:rPr>
            </w:pPr>
            <w:r>
              <w:rPr>
                <w:rFonts w:cs="Arial" w:ascii="Arial" w:hAnsi="Arial"/>
              </w:rPr>
              <w:t>Bisti</w:t>
            </w:r>
          </w:p>
        </w:tc>
        <w:tc>
          <w:tcPr>
            <w:tcW w:w="7830" w:type="dxa"/>
            <w:tcBorders/>
          </w:tcPr>
          <w:p>
            <w:pPr>
              <w:pStyle w:val="H"/>
              <w:tabs>
                <w:tab w:val="clear" w:pos="720"/>
                <w:tab w:val="center" w:pos="10224" w:leader="none"/>
              </w:tabs>
              <w:rPr>
                <w:rFonts w:cs="Arial"/>
              </w:rPr>
            </w:pPr>
            <w:r>
              <w:rPr>
                <w:rFonts w:cs="Arial"/>
              </w:rPr>
              <w:t>Received a unit 1 alarm there.  Got a hold of Blackie and he’s going to go check it.</w:t>
            </w:r>
          </w:p>
          <w:p>
            <w:pPr>
              <w:pStyle w:val="H"/>
              <w:tabs>
                <w:tab w:val="clear" w:pos="720"/>
                <w:tab w:val="center" w:pos="10224" w:leader="none"/>
              </w:tabs>
              <w:rPr>
                <w:rFonts w:cs="Arial"/>
              </w:rPr>
            </w:pPr>
            <w:r>
              <w:rPr>
                <w:rFonts w:cs="Arial"/>
              </w:rPr>
              <w:t>Moore</w:t>
            </w:r>
          </w:p>
          <w:p>
            <w:pPr>
              <w:pStyle w:val="H"/>
              <w:tabs>
                <w:tab w:val="clear" w:pos="720"/>
                <w:tab w:val="center" w:pos="10224" w:leader="none"/>
              </w:tabs>
              <w:rPr>
                <w:rFonts w:cs="Arial"/>
              </w:rPr>
            </w:pPr>
            <w:r>
              <w:rPr>
                <w:rFonts w:cs="Arial"/>
              </w:rPr>
            </w:r>
          </w:p>
        </w:tc>
      </w:tr>
      <w:tr>
        <w:trPr/>
        <w:tc>
          <w:tcPr>
            <w:tcW w:w="810" w:type="dxa"/>
            <w:tcBorders/>
          </w:tcPr>
          <w:p>
            <w:pPr>
              <w:pStyle w:val="H"/>
              <w:tabs>
                <w:tab w:val="clear" w:pos="720"/>
                <w:tab w:val="center" w:pos="10224" w:leader="none"/>
              </w:tabs>
              <w:rPr>
                <w:rFonts w:cs="Arial"/>
              </w:rPr>
            </w:pPr>
            <w:r>
              <w:rPr>
                <w:rFonts w:cs="Arial"/>
              </w:rPr>
              <w:t>1720</w:t>
            </w:r>
          </w:p>
        </w:tc>
        <w:tc>
          <w:tcPr>
            <w:tcW w:w="2160" w:type="dxa"/>
            <w:tcBorders/>
          </w:tcPr>
          <w:p>
            <w:pPr>
              <w:pStyle w:val="Normal"/>
              <w:rPr>
                <w:rFonts w:ascii="Arial" w:hAnsi="Arial" w:cs="Arial"/>
              </w:rPr>
            </w:pPr>
            <w:r>
              <w:rPr>
                <w:rFonts w:cs="Arial" w:ascii="Arial" w:hAnsi="Arial"/>
              </w:rPr>
              <w:t>Agave Bitter Lakes</w:t>
            </w:r>
          </w:p>
        </w:tc>
        <w:tc>
          <w:tcPr>
            <w:tcW w:w="7830" w:type="dxa"/>
            <w:tcBorders/>
          </w:tcPr>
          <w:p>
            <w:pPr>
              <w:pStyle w:val="H"/>
              <w:tabs>
                <w:tab w:val="clear" w:pos="720"/>
                <w:tab w:val="center" w:pos="10224" w:leader="none"/>
              </w:tabs>
              <w:rPr>
                <w:rFonts w:cs="Arial"/>
              </w:rPr>
            </w:pPr>
            <w:r>
              <w:rPr>
                <w:rFonts w:cs="Arial"/>
              </w:rPr>
              <w:t>Got a hold of Jesse on the Roswell team about the flow there.  He said that the interconnect is flowing but we are showing zero flow.  He said that Bob is supposed to check that first thing tomorrow morning.  The point is flowing but it doesn’t show to be.</w:t>
            </w:r>
          </w:p>
          <w:p>
            <w:pPr>
              <w:pStyle w:val="H"/>
              <w:tabs>
                <w:tab w:val="clear" w:pos="720"/>
                <w:tab w:val="center" w:pos="10224" w:leader="none"/>
              </w:tabs>
              <w:rPr>
                <w:rFonts w:cs="Arial"/>
              </w:rPr>
            </w:pPr>
            <w:r>
              <w:rPr>
                <w:rFonts w:cs="Arial"/>
              </w:rPr>
              <w:t>Moore</w:t>
            </w:r>
          </w:p>
          <w:p>
            <w:pPr>
              <w:pStyle w:val="H"/>
              <w:tabs>
                <w:tab w:val="clear" w:pos="720"/>
                <w:tab w:val="center" w:pos="10224" w:leader="none"/>
              </w:tabs>
              <w:rPr>
                <w:rFonts w:cs="Arial"/>
              </w:rPr>
            </w:pPr>
            <w:r>
              <w:rPr>
                <w:rFonts w:cs="Arial"/>
              </w:rPr>
            </w:r>
          </w:p>
        </w:tc>
      </w:tr>
    </w:tbl>
    <w:p>
      <w:pPr>
        <w:pStyle w:val="Caption"/>
        <w:tabs>
          <w:tab w:val="clear" w:pos="720"/>
          <w:tab w:val="center" w:pos="10224" w:leader="none"/>
        </w:tabs>
        <w:rPr/>
      </w:pPr>
      <w:r>
        <w:rPr/>
        <w:t>1830 to 0630 Shift Wed., Feb. 27, 2002  (Hall, Cummings, Davis, Munson, Welsh)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Frank.  He got 21 back up.  He said it’s been up for about 30 minutes.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Terry at WFS and asked him to get his rates back up to setpoint at Ignacio and Milagro.  It seems his flows have drifted off.  If he can get them back up to setpoint we’ll be close to the rate we need to make it for the day.  I mentioned we might need to get another 4-5 million from them to be on the exact rate.  He said he probably didn’t have that.  He said that he would be lucky to just get the proper setpoints back up.  We’ll take one step at a time.  We’ll let him get up to his setpoint first and then if he has anymore available we’ll take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low temperature on their dehy alarm.  Called the OCC and they got a hold of Darrel the on call for the Holcomb field team.  He said that they’ve been having some trouble with the wind causing the temperature to drop down out there on the dehy and then it will turn around in 20-30 minutes and come backup to temperature.  He said to give it a little bit and if the alarm doesn’t clear to give him a call back and he’ll send somebody out.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low temperature alarm on the dehy has not cleared so I called the OCC again and got a hold of Darrel again.  He will get somebody to go out and take a look at it this time.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Jay.  He’s headed out to take a look at Finney 3.</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Jay.  He said the burner was out on the dehy.  He said he would hang around for a little while yet to make sure everything is OK and the temperature gets back up before he leaves.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unit #1.  We made a call out.  Somebody will go out and get it started.  We called Sid Richardson and told them.</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Roger Mills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were delivering a volume at Sandstone.  We batched it.  We were done with the volume and we turned our HP off there.  Jim went out and turned the compressor off.  We are going to bleed the pressure off of that so that Beckham can bring their gas to us out there.  They were pressured out because of the HP that we had to have to move the Sandstone gas.  Their nom is balanced and Jim went out and shut it down.</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just went down.  Charlie with that team is on his way to check it out.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back from Bill.  He said that the boiler had gone down, that it wasn’t the unit alarm but it was boiler alarm.  He took care of it.  He’s going to stick around for a little bit and then he’ll go home.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Rick just called.  He’s headed up there to take care of #8.</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 Red Cedar plant and asked Brian to bring his CO2 down.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Rick.  He’s got #8 back up.  He said it went down on high discharge temp.  They re-adjusted the sensor on it and got it back on.  He said he would just stay out there this morning.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2002-02-28T11:15:00Z</dcterms:modified>
  <cp:revision>2358</cp:revision>
  <dc:subject/>
  <dc:title>  Services provided by Northern Natural Gas</dc:title>
</cp:coreProperties>
</file>