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CONTRACT FORMS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PHYSICAL GAS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FORMS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3000 SERIES  (THE 3000 SERIES MAY NOT BE CURRENT)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90"/>
        <w:gridCol w:w="6768"/>
      </w:tblGrid>
      <w:tr>
        <w:trPr/>
        <w:tc>
          <w:tcPr>
            <w:tcW w:w="1998" w:type="dxa"/>
            <w:tcBorders/>
          </w:tcPr>
          <w:p>
            <w:pPr>
              <w:pStyle w:val="Normal"/>
              <w:rPr/>
            </w:pPr>
            <w:r>
              <w:rPr/>
              <w:t>LGCKLIST</w:t>
            </w:r>
          </w:p>
        </w:tc>
        <w:tc>
          <w:tcPr>
            <w:tcW w:w="685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PHYSICAL GAS CONTRACTS CHECKLIST</w:t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rPr/>
            </w:pPr>
            <w:r>
              <w:rPr/>
              <w:t>3102SUM</w:t>
            </w:r>
          </w:p>
        </w:tc>
        <w:tc>
          <w:tcPr>
            <w:tcW w:w="685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ENFOLIO MASTER FIRM PURCHASE/SALE AGREEMENT--SUMMARY OF CONTRACT SAMPLE FORM SAM3102</w:t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rPr/>
            </w:pPr>
            <w:r>
              <w:rPr/>
              <w:t>SAM3102</w:t>
            </w:r>
          </w:p>
        </w:tc>
        <w:tc>
          <w:tcPr>
            <w:tcW w:w="685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ENFOLIO MASTER FIRM PURCHASE/SALE AGREEMENT--SAMPLE CONTRACT</w:t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rPr/>
            </w:pPr>
            <w:r>
              <w:rPr/>
              <w:t>3102SF</w:t>
            </w:r>
          </w:p>
        </w:tc>
        <w:tc>
          <w:tcPr>
            <w:tcW w:w="685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ENFOLIO MASTER FIRM PURCHASE/SALE AGREEMENT</w:t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rPr/>
            </w:pPr>
            <w:r>
              <w:rPr/>
              <w:t>3103SF</w:t>
            </w:r>
          </w:p>
        </w:tc>
        <w:tc>
          <w:tcPr>
            <w:tcW w:w="685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ENFOLIO MASTER FIRM SALES AGREEMENT</w:t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rPr/>
            </w:pPr>
            <w:r>
              <w:rPr/>
              <w:t>3105SF</w:t>
            </w:r>
          </w:p>
        </w:tc>
        <w:tc>
          <w:tcPr>
            <w:tcW w:w="685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ENFOLIO MASTER FIRM PURCHASE AGREEMENT</w:t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rPr/>
            </w:pPr>
            <w:r>
              <w:rPr/>
              <w:t>3105ASF</w:t>
            </w:r>
          </w:p>
        </w:tc>
        <w:tc>
          <w:tcPr>
            <w:tcW w:w="685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ENFOLIO MASTER FIRM PURCHASE AGREEMENT--FOR TRANSACTIONS WHICH ARE APPROVED BY CREDIT WITHOUT CREDIT ENHANCEMENT PROVISIONS AND DO NOT EXCEED SIX MONTHS IN DURATION OR 10,000 MMBTU PER GAS DAY DELIVERY</w:t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rPr/>
            </w:pPr>
            <w:r>
              <w:rPr/>
              <w:t>3102XSF</w:t>
            </w:r>
          </w:p>
        </w:tc>
        <w:tc>
          <w:tcPr>
            <w:tcW w:w="685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ENFOLIO MASTER FIRM PURCHASE/SALE AGREEMENT--NO TELEPHONE TRADING PROVISIONS</w:t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rPr/>
            </w:pPr>
            <w:r>
              <w:rPr/>
              <w:t>3103XSF</w:t>
            </w:r>
          </w:p>
        </w:tc>
        <w:tc>
          <w:tcPr>
            <w:tcW w:w="685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ENFOLIO MASTER FIRM SALES AGREEMENT--NO TELEPHONE TRADING PROVISIONS</w:t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rPr/>
            </w:pPr>
            <w:r>
              <w:rPr/>
              <w:t>3105XSF</w:t>
            </w:r>
          </w:p>
        </w:tc>
        <w:tc>
          <w:tcPr>
            <w:tcW w:w="685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ENFOLIO MASTER FIRM PURCHASE AGREEMENT--NO TELEPHONE TRADING PROVISIONS</w:t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rPr/>
            </w:pPr>
            <w:r>
              <w:rPr/>
              <w:t>3105AXSF</w:t>
            </w:r>
          </w:p>
        </w:tc>
        <w:tc>
          <w:tcPr>
            <w:tcW w:w="685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ENFOLIO MASTER FIRM PURCHASE AGREEMENT--FOR TRANSACTIONS WHICH ARE APPROVED BY CREDIT WITHOUT CREDIT ENHANCEMENT PROVISIONS AND DO NOT EXCEED SIX MONTHS IN DURATION OR 10,000 MMBTU PER GAS DAY DELIVERY--NO TELEPHONE TRADING PROVISIONS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3100 KCBT--KCBT CONFIRM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3100 NYMEX--NYMEX CONFIRM</w:t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rPr/>
            </w:pPr>
            <w:r>
              <w:rPr/>
              <w:t>3100SGTC</w:t>
            </w:r>
          </w:p>
        </w:tc>
        <w:tc>
          <w:tcPr>
            <w:tcW w:w="685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ENFOLIO FIRM GENERAL TERMS &amp; CONDITIONS</w:t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rPr/>
            </w:pPr>
            <w:r>
              <w:rPr/>
              <w:t>3100SCNF</w:t>
            </w:r>
          </w:p>
        </w:tc>
        <w:tc>
          <w:tcPr>
            <w:tcW w:w="685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ENFOLIO FIRM CONFIRMATION-MASTER FIRM AGREEMENT GOVERNS</w:t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rPr/>
            </w:pPr>
            <w:r>
              <w:rPr/>
              <w:t>3100SGCF</w:t>
            </w:r>
          </w:p>
        </w:tc>
        <w:tc>
          <w:tcPr>
            <w:tcW w:w="685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ENFOLIO FIRM CONFIRMATION-ENFOLIO FIRM GENERAL TERMS &amp; CONDITIONS GOVERN</w:t>
            </w:r>
          </w:p>
        </w:tc>
      </w:tr>
      <w:tr>
        <w:trPr/>
        <w:tc>
          <w:tcPr>
            <w:tcW w:w="208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3106STRP</w:t>
            </w:r>
          </w:p>
        </w:tc>
        <w:tc>
          <w:tcPr>
            <w:tcW w:w="6768" w:type="dxa"/>
            <w:tcBorders/>
          </w:tcPr>
          <w:p>
            <w:pPr>
              <w:pStyle w:val="Normal"/>
              <w:rPr/>
            </w:pPr>
            <w:r>
              <w:rPr/>
              <w:t>FLEXIBLE PRICING PROVISIONS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3107--MORE FLEX PRICING PROVISIONS</w:t>
            </w:r>
          </w:p>
        </w:tc>
      </w:tr>
      <w:tr>
        <w:trPr/>
        <w:tc>
          <w:tcPr>
            <w:tcW w:w="208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3401</w:t>
            </w:r>
          </w:p>
        </w:tc>
        <w:tc>
          <w:tcPr>
            <w:tcW w:w="6768" w:type="dxa"/>
            <w:tcBorders/>
          </w:tcPr>
          <w:p>
            <w:pPr>
              <w:pStyle w:val="Normal"/>
              <w:rPr/>
            </w:pPr>
            <w:r>
              <w:rPr/>
              <w:t>FIRM GAS SALES AGREEMENT CO-GEN</w:t>
            </w:r>
          </w:p>
        </w:tc>
      </w:tr>
      <w:tr>
        <w:trPr/>
        <w:tc>
          <w:tcPr>
            <w:tcW w:w="208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3402</w:t>
            </w:r>
          </w:p>
        </w:tc>
        <w:tc>
          <w:tcPr>
            <w:tcW w:w="6768" w:type="dxa"/>
            <w:tcBorders/>
          </w:tcPr>
          <w:p>
            <w:pPr>
              <w:pStyle w:val="Normal"/>
              <w:rPr/>
            </w:pPr>
            <w:r>
              <w:rPr/>
              <w:t>LETTER OF UNDERSTANDING CO-GEN</w:t>
            </w:r>
          </w:p>
        </w:tc>
      </w:tr>
      <w:tr>
        <w:trPr/>
        <w:tc>
          <w:tcPr>
            <w:tcW w:w="208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3403</w:t>
            </w:r>
          </w:p>
        </w:tc>
        <w:tc>
          <w:tcPr>
            <w:tcW w:w="6768" w:type="dxa"/>
            <w:tcBorders/>
          </w:tcPr>
          <w:p>
            <w:pPr>
              <w:pStyle w:val="Normal"/>
              <w:rPr/>
            </w:pPr>
            <w:r>
              <w:rPr/>
              <w:t>TERM SHEET CO-GEN</w:t>
            </w:r>
          </w:p>
        </w:tc>
      </w:tr>
      <w:tr>
        <w:trPr/>
        <w:tc>
          <w:tcPr>
            <w:tcW w:w="208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3404</w:t>
            </w:r>
          </w:p>
        </w:tc>
        <w:tc>
          <w:tcPr>
            <w:tcW w:w="6768" w:type="dxa"/>
            <w:tcBorders/>
          </w:tcPr>
          <w:p>
            <w:pPr>
              <w:pStyle w:val="Normal"/>
              <w:rPr/>
            </w:pPr>
            <w:r>
              <w:rPr/>
              <w:t>GUARANTY FORM CO-GEN</w:t>
            </w:r>
          </w:p>
        </w:tc>
      </w:tr>
    </w:tbl>
    <w:p>
      <w:pPr>
        <w:pStyle w:val="Normal"/>
        <w:rPr/>
      </w:pPr>
      <w:r>
        <w:rPr/>
        <w:t>REQ</w:t>
        <w:tab/>
        <w:tab/>
        <w:tab/>
        <w:t>REQUIREMENTS LANGUAGE GO BY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4000 SERIES  (THE 4000 SERIES MAY NOT BE CURRENT)</w:t>
      </w:r>
    </w:p>
    <w:p>
      <w:pPr>
        <w:pStyle w:val="Normal"/>
        <w:rPr/>
      </w:pPr>
      <w:r>
        <w:rPr/>
      </w:r>
    </w:p>
    <w:tbl>
      <w:tblPr>
        <w:tblW w:w="8928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96"/>
        <w:gridCol w:w="6732"/>
      </w:tblGrid>
      <w:tr>
        <w:trPr/>
        <w:tc>
          <w:tcPr>
            <w:tcW w:w="2196" w:type="dxa"/>
            <w:tcBorders/>
          </w:tcPr>
          <w:p>
            <w:pPr>
              <w:pStyle w:val="Normal"/>
              <w:rPr/>
            </w:pPr>
            <w:r>
              <w:rPr/>
              <w:t>4105SF</w:t>
            </w:r>
          </w:p>
        </w:tc>
        <w:tc>
          <w:tcPr>
            <w:tcW w:w="6732" w:type="dxa"/>
            <w:tcBorders/>
          </w:tcPr>
          <w:p>
            <w:pPr>
              <w:pStyle w:val="Normal"/>
              <w:rPr/>
            </w:pPr>
            <w:r>
              <w:rPr/>
              <w:t>ENFOLIO MASTER "SPOT" PURCHASE/SALE AGREEMENT</w:t>
            </w:r>
          </w:p>
        </w:tc>
      </w:tr>
      <w:tr>
        <w:trPr/>
        <w:tc>
          <w:tcPr>
            <w:tcW w:w="2196" w:type="dxa"/>
            <w:tcBorders/>
          </w:tcPr>
          <w:p>
            <w:pPr>
              <w:pStyle w:val="Normal"/>
              <w:rPr/>
            </w:pPr>
            <w:r>
              <w:rPr/>
              <w:t>4105CONF</w:t>
            </w:r>
          </w:p>
        </w:tc>
        <w:tc>
          <w:tcPr>
            <w:tcW w:w="6732" w:type="dxa"/>
            <w:tcBorders/>
          </w:tcPr>
          <w:p>
            <w:pPr>
              <w:pStyle w:val="Normal"/>
              <w:rPr/>
            </w:pPr>
            <w:r>
              <w:rPr/>
              <w:t>ENFOLIO "SPOT" CONFIRMATION--MASTER "SPOT" PURCHASE/SALE AGREEMENT GOVERNS</w:t>
            </w:r>
          </w:p>
        </w:tc>
      </w:tr>
      <w:tr>
        <w:trPr/>
        <w:tc>
          <w:tcPr>
            <w:tcW w:w="2196" w:type="dxa"/>
            <w:tcBorders/>
          </w:tcPr>
          <w:p>
            <w:pPr>
              <w:pStyle w:val="Normal"/>
              <w:rPr/>
            </w:pPr>
            <w:r>
              <w:rPr/>
              <w:t>4105GTC</w:t>
            </w:r>
          </w:p>
        </w:tc>
        <w:tc>
          <w:tcPr>
            <w:tcW w:w="6732" w:type="dxa"/>
            <w:tcBorders/>
          </w:tcPr>
          <w:p>
            <w:pPr>
              <w:pStyle w:val="Normal"/>
              <w:rPr/>
            </w:pPr>
            <w:r>
              <w:rPr/>
              <w:t>ENFOLIO "SPOT" GENERAL TERMS &amp; CONDITIONS</w:t>
            </w:r>
          </w:p>
        </w:tc>
      </w:tr>
      <w:tr>
        <w:trPr/>
        <w:tc>
          <w:tcPr>
            <w:tcW w:w="2196" w:type="dxa"/>
            <w:tcBorders/>
          </w:tcPr>
          <w:p>
            <w:pPr>
              <w:pStyle w:val="Normal"/>
              <w:rPr/>
            </w:pPr>
            <w:r>
              <w:rPr/>
              <w:t>4105GTCF</w:t>
            </w:r>
          </w:p>
        </w:tc>
        <w:tc>
          <w:tcPr>
            <w:tcW w:w="6732" w:type="dxa"/>
            <w:tcBorders/>
          </w:tcPr>
          <w:p>
            <w:pPr>
              <w:pStyle w:val="Normal"/>
              <w:rPr/>
            </w:pPr>
            <w:r>
              <w:rPr/>
              <w:t>ENFOLIO "SPOT" CONFIRMATION--ENFOLIO "SPOT" GENERAL TERMS &amp; CONDITIONS GOVERN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ind w:hanging="1440" w:start="1440" w:end="0"/>
        <w:rPr/>
      </w:pPr>
      <w:r>
        <w:rPr/>
      </w:r>
    </w:p>
    <w:p>
      <w:pPr>
        <w:pStyle w:val="Normal"/>
        <w:ind w:hanging="1440" w:start="1440" w:end="0"/>
        <w:rPr>
          <w:b/>
          <w:bCs/>
        </w:rPr>
      </w:pPr>
      <w:r>
        <w:rPr>
          <w:b/>
          <w:bCs/>
        </w:rPr>
        <w:t xml:space="preserve">6000 SERIES </w:t>
      </w:r>
    </w:p>
    <w:p>
      <w:pPr>
        <w:pStyle w:val="Normal"/>
        <w:ind w:hanging="1440" w:start="1440" w:end="0"/>
        <w:rPr>
          <w:b/>
          <w:bCs/>
        </w:rPr>
      </w:pPr>
      <w:r>
        <w:rPr>
          <w:b/>
          <w:bCs/>
        </w:rPr>
      </w:r>
    </w:p>
    <w:tbl>
      <w:tblPr>
        <w:tblW w:w="87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7290"/>
      </w:tblGrid>
      <w:tr>
        <w:trPr/>
        <w:tc>
          <w:tcPr>
            <w:tcW w:w="1458" w:type="dxa"/>
            <w:tcBorders/>
          </w:tcPr>
          <w:p>
            <w:pPr>
              <w:pStyle w:val="Normal"/>
              <w:rPr/>
            </w:pPr>
            <w:r>
              <w:rPr/>
              <w:t>6103a</w:t>
            </w:r>
          </w:p>
        </w:tc>
        <w:tc>
          <w:tcPr>
            <w:tcW w:w="7290" w:type="dxa"/>
            <w:tcBorders/>
          </w:tcPr>
          <w:p>
            <w:pPr>
              <w:pStyle w:val="Normal"/>
              <w:rPr/>
            </w:pPr>
            <w:r>
              <w:rPr/>
              <w:t>GAS PURCHASE AGREEMENT--USE FOR FIRM RESERVE SPECIFIC (Texas, Louisiana) PURCHASE TRANSACTIONS WHERE ENRON ENTITY IS FIRST PURCHASER 1/99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>
                <w:b/>
                <w:bCs/>
              </w:rPr>
              <w:t xml:space="preserve">6103AHPL </w:t>
            </w:r>
            <w:r>
              <w:rPr/>
              <w:t>IS THE FORM TO USE IF COMPANY IS HOUSTON PIPE LINE COMPANY AS BUYER  1/99</w:t>
            </w:r>
          </w:p>
          <w:p>
            <w:pPr>
              <w:pStyle w:val="Normal"/>
              <w:ind w:start="-2268" w:end="0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Normal"/>
              <w:rPr/>
            </w:pPr>
            <w:r>
              <w:rPr/>
              <w:t>6103b</w:t>
            </w:r>
          </w:p>
        </w:tc>
        <w:tc>
          <w:tcPr>
            <w:tcW w:w="7290" w:type="dxa"/>
            <w:tcBorders/>
          </w:tcPr>
          <w:p>
            <w:pPr>
              <w:pStyle w:val="Normal"/>
              <w:rPr/>
            </w:pPr>
            <w:r>
              <w:rPr/>
              <w:t>GAS PURCHASE AGREEMENT - USE FOR FIRM RESERVE SPECIFIC PURCHASE TRANSACTIONS WHERE ENRON ENTITY IS PURCHASING FROM MARKETER  1/99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6103BHPL IS THE FORM TO USE IF COMPANY IS HOUSTON PIPE LINE COMPANY  1/99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Normal"/>
              <w:rPr/>
            </w:pPr>
            <w:r>
              <w:rPr/>
              <w:t>6103chpl</w:t>
            </w:r>
          </w:p>
        </w:tc>
        <w:tc>
          <w:tcPr>
            <w:tcW w:w="7290" w:type="dxa"/>
            <w:tcBorders/>
          </w:tcPr>
          <w:p>
            <w:pPr>
              <w:pStyle w:val="Normal"/>
              <w:rPr/>
            </w:pPr>
            <w:r>
              <w:rPr/>
              <w:t xml:space="preserve">GAS PURCHASE AGREEMENT - USE FOR FIRM RESERVE SPECIFIC PURCHASE TRANSACTION WHERE HOUSTON PIPE LINE COMPANY INTENDS TO PROCESS GAS 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>
                <w:b/>
                <w:bCs/>
              </w:rPr>
              <w:t>6103extconfirm.doc</w:t>
            </w:r>
            <w:r>
              <w:rPr/>
              <w:t xml:space="preserve"> CONFIRM FOR EXTENSIONS OF 6103 CONTRACTS FOR SMALL ROLLOVERS THAT ARE ALLOWED UNDER THE VERBAL/CONFIRM PROCEDURES OF BASE 6103 CONTRACTS  1/99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ind w:hanging="1440" w:start="1440" w:end="0"/>
        <w:rPr/>
      </w:pPr>
      <w:r>
        <w:rPr/>
        <w:t>61039GTC</w:t>
        <w:tab/>
        <w:tab/>
        <w:t xml:space="preserve">FIRST PURCHASER OR MARKETER/DEDICATED </w:t>
        <w:tab/>
        <w:t>RESERVES GTC</w:t>
      </w:r>
    </w:p>
    <w:p>
      <w:pPr>
        <w:pStyle w:val="Normal"/>
        <w:ind w:hanging="1440" w:start="1440" w:end="0"/>
        <w:rPr/>
      </w:pPr>
      <w:r>
        <w:rPr/>
        <w:t>61039GTX</w:t>
        <w:tab/>
        <w:tab/>
        <w:t xml:space="preserve">SAME AS 61039GTC, BUT ON 8X11 PAPER FOR DEAL </w:t>
        <w:tab/>
        <w:t>CLEARING USE</w:t>
      </w:r>
    </w:p>
    <w:p>
      <w:pPr>
        <w:pStyle w:val="Normal"/>
        <w:ind w:hanging="1440" w:start="1440" w:end="0"/>
        <w:rPr/>
      </w:pPr>
      <w:r>
        <w:rPr/>
        <w:t>TEMP9</w:t>
        <w:tab/>
        <w:tab/>
        <w:t xml:space="preserve">FIRST PURCHASER OR MARKETER/DEDICATED </w:t>
        <w:tab/>
        <w:t>RESERVES CONFIRM (GOES WITH 61039GTC)</w:t>
      </w:r>
    </w:p>
    <w:p>
      <w:pPr>
        <w:pStyle w:val="Normal"/>
        <w:ind w:hanging="1440" w:start="1440" w:end="0"/>
        <w:rPr>
          <w:b/>
          <w:bCs/>
        </w:rPr>
      </w:pPr>
      <w:r>
        <w:rPr>
          <w:b/>
          <w:bCs/>
        </w:rPr>
        <w:t>OTHER</w:t>
      </w:r>
    </w:p>
    <w:p>
      <w:pPr>
        <w:pStyle w:val="Normal"/>
        <w:ind w:hanging="1440" w:start="1440" w:end="0"/>
        <w:rPr>
          <w:b/>
          <w:bCs/>
        </w:rPr>
      </w:pPr>
      <w:r>
        <w:rPr>
          <w:b/>
          <w:bCs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6588"/>
      </w:tblGrid>
      <w:tr>
        <w:trPr/>
        <w:tc>
          <w:tcPr>
            <w:tcW w:w="2268" w:type="dxa"/>
            <w:tcBorders/>
          </w:tcPr>
          <w:p>
            <w:pPr>
              <w:pStyle w:val="Normal"/>
              <w:rPr/>
            </w:pPr>
            <w:r>
              <w:rPr/>
              <w:t>PARTRAT2</w:t>
            </w:r>
          </w:p>
        </w:tc>
        <w:tc>
          <w:tcPr>
            <w:tcW w:w="6588" w:type="dxa"/>
            <w:tcBorders/>
          </w:tcPr>
          <w:p>
            <w:pPr>
              <w:pStyle w:val="Normal"/>
              <w:rPr/>
            </w:pPr>
            <w:r>
              <w:rPr/>
              <w:t>CONSENT TO ASSIGNMENT, ASSUMPTION AND RATIFICATION OF GAS CONTRACT (PARTIAL DIVIDED INTEREST ASSIGNMENT)</w:t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rPr/>
            </w:pPr>
            <w:r>
              <w:rPr/>
              <w:t>PARTRAT1</w:t>
            </w:r>
          </w:p>
        </w:tc>
        <w:tc>
          <w:tcPr>
            <w:tcW w:w="6588" w:type="dxa"/>
            <w:tcBorders/>
          </w:tcPr>
          <w:p>
            <w:pPr>
              <w:pStyle w:val="Normal"/>
              <w:rPr/>
            </w:pPr>
            <w:r>
              <w:rPr/>
              <w:t>CONSENT TO ASSIGNMENT, ASSUMPTION AND RATIFICATION OF GAS CONTRACT (PARTIAL UNDIVIDED INTEREST ASSIGNMENT)</w:t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rPr/>
            </w:pPr>
            <w:r>
              <w:rPr/>
              <w:t>FULLRAT</w:t>
            </w:r>
          </w:p>
        </w:tc>
        <w:tc>
          <w:tcPr>
            <w:tcW w:w="6588" w:type="dxa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/>
              <w:t>CONSENT TO ASSIGNMENT, ASSUMPTION AND RATIFICATION OF GAS CONTRACT (FULL ASSIGNMENT)</w:t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rPr/>
            </w:pPr>
            <w:r>
              <w:rPr/>
              <w:t>AFFASS</w:t>
            </w:r>
          </w:p>
        </w:tc>
        <w:tc>
          <w:tcPr>
            <w:tcW w:w="6588" w:type="dxa"/>
            <w:tcBorders/>
          </w:tcPr>
          <w:p>
            <w:pPr>
              <w:pStyle w:val="Normal"/>
              <w:rPr/>
            </w:pPr>
            <w:r>
              <w:rPr/>
              <w:t>AFFILATE ASSIGNMENT OF GAS CONTRACT</w:t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rPr/>
            </w:pPr>
            <w:r>
              <w:rPr/>
              <w:t>TAP 1</w:t>
            </w:r>
          </w:p>
        </w:tc>
        <w:tc>
          <w:tcPr>
            <w:tcW w:w="6588" w:type="dxa"/>
            <w:tcBorders/>
          </w:tcPr>
          <w:p>
            <w:pPr>
              <w:pStyle w:val="Normal"/>
              <w:rPr/>
            </w:pPr>
            <w:r>
              <w:rPr/>
              <w:t>AGREEMENT REGARDING INSTALLATION OR MODIFICATION OF TAP FACILITIES</w:t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rPr/>
            </w:pPr>
            <w:r>
              <w:rPr/>
              <w:t>RULE73</w:t>
            </w:r>
          </w:p>
        </w:tc>
        <w:tc>
          <w:tcPr>
            <w:tcW w:w="6588" w:type="dxa"/>
            <w:tcBorders/>
          </w:tcPr>
          <w:p>
            <w:pPr>
              <w:pStyle w:val="Normal"/>
              <w:rPr/>
            </w:pPr>
            <w:r>
              <w:rPr/>
              <w:t>LETTER OBTAINING CONSENT OF OPERATOR TO REMOVAL BY HPL OR DESIGNEE OF FACILITIES OR EQUIPMENT AS REQUIRED BY RRC RULE 73</w:t>
            </w:r>
          </w:p>
          <w:p>
            <w:pPr>
              <w:pStyle w:val="Normal"/>
              <w:ind w:start="-2268" w:end="0"/>
              <w:rPr/>
            </w:pPr>
            <w:r>
              <w:rPr/>
              <w:t xml:space="preserve">LETTER AS ABOV  LETTER WITH DEEMED CONSENT IS </w:t>
            </w:r>
            <w:r>
              <w:rPr>
                <w:b/>
                <w:bCs/>
              </w:rPr>
              <w:t>RULE73D</w:t>
            </w:r>
          </w:p>
          <w:p>
            <w:pPr>
              <w:pStyle w:val="Normal"/>
              <w:ind w:start="-2268" w:end="0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8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ind w:hanging="1440" w:start="1440" w:end="0"/>
        <w:rPr/>
      </w:pPr>
      <w:r>
        <w:rPr/>
        <w:t>SM1</w:t>
        <w:tab/>
        <w:tab/>
        <w:t>SCHEDULED MAINTENANCE LETTER FOR PIPELINE</w:t>
      </w:r>
    </w:p>
    <w:p>
      <w:pPr>
        <w:pStyle w:val="Normal"/>
        <w:ind w:hanging="1440" w:start="1440" w:end="0"/>
        <w:rPr/>
      </w:pPr>
      <w:r>
        <w:rPr/>
      </w:r>
    </w:p>
    <w:p>
      <w:pPr>
        <w:pStyle w:val="Normal"/>
        <w:ind w:hanging="1440" w:start="1440" w:end="0"/>
        <w:rPr/>
      </w:pPr>
      <w:r>
        <w:rPr/>
        <w:t>FM1</w:t>
        <w:tab/>
        <w:tab/>
        <w:t>FORCE MAJEURE LETTER FOR PIPELINE</w:t>
      </w:r>
    </w:p>
    <w:p>
      <w:pPr>
        <w:pStyle w:val="Normal"/>
        <w:ind w:hanging="1440" w:start="1440" w:end="0"/>
        <w:rPr/>
      </w:pPr>
      <w:r>
        <w:rPr/>
      </w:r>
    </w:p>
    <w:p>
      <w:pPr>
        <w:pStyle w:val="Normal"/>
        <w:ind w:hanging="1440" w:start="1440" w:end="0"/>
        <w:rPr/>
      </w:pPr>
      <w:r>
        <w:rPr/>
        <w:t>CONFIREC</w:t>
        <w:tab/>
        <w:tab/>
        <w:t>FORM OF CONFIDENTIALITY AGREEMENT; RECIPROCAL</w:t>
      </w:r>
    </w:p>
    <w:p>
      <w:pPr>
        <w:pStyle w:val="Normal"/>
        <w:ind w:hanging="1440" w:start="1440" w:end="0"/>
        <w:rPr/>
      </w:pPr>
      <w:r>
        <w:rPr/>
      </w:r>
    </w:p>
    <w:p>
      <w:pPr>
        <w:pStyle w:val="Normal"/>
        <w:ind w:hanging="1440" w:start="1440" w:end="0"/>
        <w:rPr/>
      </w:pPr>
      <w:r>
        <w:rPr/>
        <w:t>EDIHPLTPA</w:t>
        <w:tab/>
        <w:tab/>
        <w:t>HOUSTON PIPE LINE COMPANY EDI TRADING PARTNER AGREEMENT</w:t>
      </w:r>
    </w:p>
    <w:p>
      <w:pPr>
        <w:pStyle w:val="Normal"/>
        <w:ind w:hanging="1440" w:start="1440" w:end="0"/>
        <w:rPr/>
      </w:pPr>
      <w:r>
        <w:rPr/>
      </w:r>
    </w:p>
    <w:p>
      <w:pPr>
        <w:pStyle w:val="Normal"/>
        <w:ind w:hanging="1440" w:start="1440" w:end="0"/>
        <w:rPr/>
      </w:pPr>
      <w:r>
        <w:rPr/>
        <w:t>EDILRPTPA</w:t>
        <w:tab/>
        <w:tab/>
        <w:t>LOUISIANA RESOURCES PIPELINE COMPANY LIMITED PARTNERSHIP EDI TRADING PARTNER AGREEMENT</w:t>
      </w:r>
    </w:p>
    <w:p>
      <w:pPr>
        <w:pStyle w:val="Normal"/>
        <w:ind w:hanging="1440" w:start="1440" w:end="0"/>
        <w:rPr/>
      </w:pPr>
      <w:r>
        <w:rPr/>
      </w:r>
    </w:p>
    <w:p>
      <w:pPr>
        <w:pStyle w:val="Normal"/>
        <w:ind w:hanging="1440" w:start="1440" w:end="0"/>
        <w:rPr/>
      </w:pPr>
      <w:r>
        <w:rPr/>
        <w:t>EDIEFSTPA</w:t>
        <w:tab/>
        <w:tab/>
        <w:t>ENRON FIELD SERVICES CORP. EDI TRADING PARTNER AGREEMENT</w:t>
      </w:r>
    </w:p>
    <w:p>
      <w:pPr>
        <w:pStyle w:val="Normal"/>
        <w:ind w:hanging="1440" w:start="1440" w:end="0"/>
        <w:rPr/>
      </w:pPr>
      <w:r>
        <w:rPr/>
      </w:r>
    </w:p>
    <w:p>
      <w:pPr>
        <w:pStyle w:val="Normal"/>
        <w:ind w:hanging="1440" w:start="1440" w:end="0"/>
        <w:rPr/>
      </w:pPr>
      <w:r>
        <w:rPr/>
        <w:t>EDIESCTPA</w:t>
        <w:tab/>
        <w:tab/>
        <w:t>ENRON STORAGE COMPANY EDI TRADING PARTNER AGREEMENT</w:t>
      </w:r>
    </w:p>
    <w:p>
      <w:pPr>
        <w:pStyle w:val="Normal"/>
        <w:ind w:hanging="1440" w:start="1440" w:end="0"/>
        <w:rPr/>
      </w:pPr>
      <w:r>
        <w:rPr/>
      </w:r>
    </w:p>
    <w:p>
      <w:pPr>
        <w:pStyle w:val="Normal"/>
        <w:ind w:hanging="1440" w:start="1440" w:end="0"/>
        <w:rPr/>
      </w:pPr>
      <w:r>
        <w:rPr/>
      </w:r>
    </w:p>
    <w:p>
      <w:pPr>
        <w:pStyle w:val="Normal"/>
        <w:ind w:hanging="1440" w:start="1440" w:end="0"/>
        <w:rPr/>
      </w:pPr>
      <w:r>
        <w:rPr>
          <w:sz w:val="14"/>
          <w:szCs w:val="14"/>
        </w:rPr>
        <w:t>COMMON\LEGAL\ATTY.FMS\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FILENAME </w:instrText>
      </w:r>
      <w:r>
        <w:rPr>
          <w:sz w:val="14"/>
          <w:szCs w:val="14"/>
        </w:rPr>
        <w:fldChar w:fldCharType="separate"/>
      </w:r>
      <w:r>
        <w:rPr>
          <w:sz w:val="14"/>
          <w:szCs w:val="14"/>
        </w:rPr>
        <w:t>GASINDEX.DOC</w:t>
      </w:r>
      <w:r>
        <w:rPr>
          <w:sz w:val="14"/>
          <w:szCs w:val="14"/>
        </w:rPr>
        <w:fldChar w:fldCharType="end"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Tms Rmn">
    <w:altName w:val="Times New Roman"/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6"/>
      <w:szCs w:val="26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ms Rmn;Times New Roman" w:hAnsi="Tms Rmn;Times New Roman" w:eastAsia="Tms Rmn;Times New Roman" w:cs="Tms Rmn;Times New Roman"/>
      <w:b/>
      <w:bCs/>
      <w:sz w:val="24"/>
      <w:szCs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1995-10-09T20:22:00Z</dcterms:created>
  <dc:creator>CREGG D LANCASTER</dc:creator>
  <dc:description/>
  <cp:keywords>forms</cp:keywords>
  <dc:language>en-CA</dc:language>
  <cp:lastModifiedBy>ECT</cp:lastModifiedBy>
  <cp:lastPrinted>1997-06-16T16:35:00Z</cp:lastPrinted>
  <dcterms:modified xsi:type="dcterms:W3CDTF">1999-03-10T16:28:00Z</dcterms:modified>
  <cp:revision>31</cp:revision>
  <dc:subject>forms</dc:subject>
  <dc:title>new contract forms/physical gas</dc:title>
</cp:coreProperties>
</file>