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rFonts w:ascii="Arial" w:hAnsi="Arial" w:cs="Arial"/>
          <w:sz w:val="16"/>
          <w:lang w:val="en-CA"/>
        </w:rPr>
      </w:pPr>
      <w:r>
        <w:rPr>
          <w:rFonts w:cs="Arial" w:ascii="Arial" w:hAnsi="Arial"/>
          <w:sz w:val="16"/>
          <w:lang w:val="en-CA"/>
        </w:rPr>
        <mc:AlternateContent>
          <mc:Choice Requires="wps">
            <w:drawing>
              <wp:anchor behindDoc="1" distT="0" distB="0" distL="114935" distR="114935" simplePos="0" locked="0" layoutInCell="0" allowOverlap="1" relativeHeight="2">
                <wp:simplePos x="0" y="0"/>
                <wp:positionH relativeFrom="page">
                  <wp:posOffset>457200</wp:posOffset>
                </wp:positionH>
                <wp:positionV relativeFrom="paragraph">
                  <wp:posOffset>635</wp:posOffset>
                </wp:positionV>
                <wp:extent cx="6858000" cy="91440"/>
                <wp:effectExtent l="0" t="0" r="0" b="0"/>
                <wp:wrapNone/>
                <wp:docPr id="1" name=""/>
                <a:graphic xmlns:a="http://schemas.openxmlformats.org/drawingml/2006/main">
                  <a:graphicData uri="http://schemas.microsoft.com/office/word/2010/wordprocessingShape">
                    <wps:wsp>
                      <wps:cNvSpPr/>
                      <wps:spPr>
                        <a:xfrm>
                          <a:off x="0" y="0"/>
                          <a:ext cx="68580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36pt;margin-top:0pt;width:539.95pt;height:7.15pt;mso-wrap-style:none;v-text-anchor:middle;mso-position-horizontal-relative:page">
                <v:fill o:detectmouseclick="t" type="solid" color2="white"/>
                <v:stroke color="#3465a4" joinstyle="round" endcap="flat"/>
                <w10:wrap type="none"/>
              </v:rect>
            </w:pict>
          </mc:Fallback>
        </mc:AlternateContent>
      </w:r>
    </w:p>
    <w:p>
      <w:pPr>
        <w:pStyle w:val="Normal"/>
        <w:widowControl/>
        <w:tabs>
          <w:tab w:val="clear" w:pos="720"/>
          <w:tab w:val="center" w:pos="5400" w:leader="none"/>
        </w:tabs>
        <w:jc w:val="center"/>
        <w:rPr>
          <w:rFonts w:ascii="Arial" w:hAnsi="Arial" w:cs="Arial"/>
          <w:b/>
          <w:sz w:val="16"/>
        </w:rPr>
      </w:pPr>
      <w:r>
        <w:rPr>
          <w:rFonts w:cs="Arial" w:ascii="Arial" w:hAnsi="Arial"/>
          <w:b/>
          <w:sz w:val="16"/>
        </w:rPr>
      </w:r>
    </w:p>
    <w:p>
      <w:pPr>
        <w:pStyle w:val="Normal"/>
        <w:widowControl/>
        <w:tabs>
          <w:tab w:val="clear" w:pos="720"/>
          <w:tab w:val="center" w:pos="5400" w:leader="none"/>
        </w:tabs>
        <w:jc w:val="center"/>
        <w:rPr>
          <w:rFonts w:ascii="Arial" w:hAnsi="Arial" w:cs="Arial"/>
          <w:b/>
          <w:sz w:val="16"/>
        </w:rPr>
      </w:pPr>
      <w:r>
        <w:rPr>
          <w:rFonts w:cs="Arial" w:ascii="Arial" w:hAnsi="Arial"/>
          <w:b/>
          <w:sz w:val="16"/>
        </w:rPr>
      </w:r>
    </w:p>
    <w:p>
      <w:pPr>
        <w:pStyle w:val="Normal"/>
        <w:widowControl/>
        <w:tabs>
          <w:tab w:val="clear" w:pos="720"/>
          <w:tab w:val="center" w:pos="5400" w:leader="none"/>
        </w:tabs>
        <w:jc w:val="center"/>
        <w:rPr>
          <w:rFonts w:ascii="Arial" w:hAnsi="Arial" w:cs="Arial"/>
          <w:b/>
          <w:sz w:val="16"/>
        </w:rPr>
      </w:pPr>
      <w:r>
        <w:rPr>
          <w:rFonts w:cs="Arial" w:ascii="Arial" w:hAnsi="Arial"/>
          <w:b/>
          <w:sz w:val="16"/>
        </w:rPr>
        <w:t>Duke Energy Guadalupe Pipeline, Inc.</w:t>
      </w:r>
    </w:p>
    <w:p>
      <w:pPr>
        <w:pStyle w:val="Normal"/>
        <w:widowControl/>
        <w:tabs>
          <w:tab w:val="clear" w:pos="720"/>
          <w:tab w:val="center" w:pos="5400" w:leader="none"/>
        </w:tabs>
        <w:jc w:val="center"/>
        <w:rPr>
          <w:rFonts w:ascii="Arial" w:hAnsi="Arial" w:cs="Arial"/>
          <w:b/>
          <w:sz w:val="16"/>
        </w:rPr>
      </w:pPr>
      <w:r>
        <w:rPr>
          <w:rFonts w:cs="Arial" w:ascii="Arial" w:hAnsi="Arial"/>
          <w:b/>
          <w:sz w:val="16"/>
        </w:rPr>
        <w:t>GAS TRANSPORTATION AGREEMENT</w:t>
      </w:r>
    </w:p>
    <w:p>
      <w:pPr>
        <w:pStyle w:val="Normal"/>
        <w:widowControl/>
        <w:tabs>
          <w:tab w:val="clear" w:pos="720"/>
          <w:tab w:val="center" w:pos="5400" w:leader="none"/>
        </w:tabs>
        <w:jc w:val="center"/>
        <w:rPr>
          <w:rFonts w:ascii="Arial" w:hAnsi="Arial" w:cs="Arial"/>
          <w:b/>
          <w:sz w:val="16"/>
        </w:rPr>
      </w:pPr>
      <w:r>
        <w:rPr>
          <w:rFonts w:cs="Arial" w:ascii="Arial" w:hAnsi="Arial"/>
          <w:b/>
          <w:sz w:val="16"/>
        </w:rPr>
        <w:t>for NGPA SECTION 311 SERVICE</w:t>
      </w:r>
    </w:p>
    <w:p>
      <w:pPr>
        <w:pStyle w:val="Normal"/>
        <w:widowControl/>
        <w:tabs>
          <w:tab w:val="clear" w:pos="720"/>
          <w:tab w:val="center" w:pos="5400" w:leader="none"/>
        </w:tabs>
        <w:jc w:val="center"/>
        <w:rPr>
          <w:rFonts w:ascii="Arial" w:hAnsi="Arial" w:cs="Arial"/>
          <w:b/>
          <w:sz w:val="16"/>
        </w:rPr>
      </w:pPr>
      <w:r>
        <w:rPr>
          <w:rFonts w:cs="Arial" w:ascii="Arial" w:hAnsi="Arial"/>
          <w:b/>
          <w:sz w:val="16"/>
        </w:rPr>
      </w:r>
    </w:p>
    <w:p>
      <w:pPr>
        <w:pStyle w:val="Normal"/>
        <w:widowControl/>
        <w:tabs>
          <w:tab w:val="clear" w:pos="720"/>
          <w:tab w:val="center" w:pos="4680" w:leader="none"/>
          <w:tab w:val="center" w:pos="6300" w:leader="none"/>
          <w:tab w:val="left" w:pos="6840" w:leader="none"/>
        </w:tabs>
        <w:jc w:val="center"/>
        <w:rPr>
          <w:rFonts w:ascii="Arial" w:hAnsi="Arial" w:cs="Arial"/>
          <w:sz w:val="16"/>
          <w:u w:val="single"/>
        </w:rPr>
      </w:pPr>
      <w:r>
        <w:rPr>
          <w:rFonts w:cs="Arial" w:ascii="Arial" w:hAnsi="Arial"/>
          <w:sz w:val="16"/>
        </w:rPr>
        <w:t xml:space="preserve">EFFECTIVE DATE: </w:t>
      </w:r>
    </w:p>
    <w:p>
      <w:pPr>
        <w:pStyle w:val="Normal"/>
        <w:widowControl/>
        <w:tabs>
          <w:tab w:val="clear" w:pos="720"/>
          <w:tab w:val="left" w:pos="6134" w:leader="none"/>
          <w:tab w:val="center" w:pos="7084" w:leader="none"/>
          <w:tab w:val="left" w:pos="7948" w:leader="none"/>
        </w:tabs>
        <w:jc w:val="both"/>
        <w:rPr>
          <w:rFonts w:ascii="Arial" w:hAnsi="Arial" w:cs="Arial"/>
          <w:sz w:val="16"/>
          <w:u w:val="single"/>
        </w:rPr>
      </w:pPr>
      <w:r>
        <w:rPr>
          <w:rFonts w:cs="Arial" w:ascii="Arial" w:hAnsi="Arial"/>
          <w:sz w:val="16"/>
          <w:u w:val="single"/>
        </w:rPr>
      </w:r>
    </w:p>
    <w:p>
      <w:pPr>
        <w:pStyle w:val="Normal"/>
        <w:widowControl/>
        <w:tabs>
          <w:tab w:val="clear" w:pos="720"/>
          <w:tab w:val="left" w:pos="6134" w:leader="none"/>
          <w:tab w:val="center" w:pos="7084" w:leader="none"/>
          <w:tab w:val="left" w:pos="7948" w:leader="none"/>
        </w:tabs>
        <w:jc w:val="both"/>
        <w:rPr>
          <w:rFonts w:ascii="Arial" w:hAnsi="Arial" w:cs="Arial"/>
          <w:sz w:val="16"/>
          <w:u w:val="single"/>
        </w:rPr>
      </w:pPr>
      <w:r>
        <w:rPr>
          <w:rFonts w:cs="Arial" w:ascii="Arial" w:hAnsi="Arial"/>
          <w:sz w:val="16"/>
          <w:u w:val="single"/>
        </w:rPr>
      </w:r>
    </w:p>
    <w:p>
      <w:pPr>
        <w:pStyle w:val="Normal"/>
        <w:widowControl/>
        <w:tabs>
          <w:tab w:val="clear" w:pos="720"/>
          <w:tab w:val="center" w:pos="3060" w:leader="none"/>
          <w:tab w:val="left" w:pos="6120" w:leader="none"/>
          <w:tab w:val="left" w:pos="10713" w:leader="none"/>
        </w:tabs>
        <w:jc w:val="both"/>
        <w:rPr>
          <w:rFonts w:ascii="Arial" w:hAnsi="Arial" w:cs="Arial"/>
          <w:b/>
          <w:sz w:val="16"/>
        </w:rPr>
      </w:pPr>
      <w:r>
        <w:rPr>
          <w:rFonts w:cs="Arial" w:ascii="Arial" w:hAnsi="Arial"/>
          <w:b/>
          <w:sz w:val="16"/>
        </w:rPr>
        <w:t xml:space="preserve">TRANSPORTER CONTRACT NO.  </w:t>
        <w:tab/>
        <w:tab/>
        <w:t>SHIPPER CONTRACT NO.</w:t>
      </w:r>
    </w:p>
    <w:p>
      <w:pPr>
        <w:pStyle w:val="Normal"/>
        <w:widowControl/>
        <w:tabs>
          <w:tab w:val="clear" w:pos="720"/>
          <w:tab w:val="left" w:pos="4665" w:leader="none"/>
          <w:tab w:val="left" w:pos="6120" w:leader="none"/>
          <w:tab w:val="left" w:pos="10713" w:leader="none"/>
        </w:tabs>
        <w:jc w:val="both"/>
        <w:rPr>
          <w:rFonts w:ascii="Arial" w:hAnsi="Arial" w:cs="Arial"/>
          <w:b/>
          <w:sz w:val="16"/>
        </w:rPr>
      </w:pPr>
      <w:r>
        <w:rPr>
          <w:rFonts w:cs="Arial" w:ascii="Arial" w:hAnsi="Arial"/>
          <w:b/>
          <w:sz w:val="16"/>
        </w:rPr>
      </w:r>
    </w:p>
    <w:p>
      <w:pPr>
        <w:pStyle w:val="Normal"/>
        <w:widowControl/>
        <w:tabs>
          <w:tab w:val="clear" w:pos="720"/>
          <w:tab w:val="left" w:pos="518" w:leader="none"/>
          <w:tab w:val="left" w:pos="950" w:leader="none"/>
          <w:tab w:val="left" w:pos="1296" w:leader="none"/>
          <w:tab w:val="left" w:pos="6120" w:leader="none"/>
          <w:tab w:val="left" w:pos="7257" w:leader="none"/>
          <w:tab w:val="left" w:pos="7776" w:leader="none"/>
          <w:tab w:val="left" w:pos="8121" w:leader="none"/>
        </w:tabs>
        <w:jc w:val="both"/>
        <w:rPr>
          <w:rFonts w:ascii="Arial" w:hAnsi="Arial" w:cs="Arial"/>
          <w:b/>
          <w:sz w:val="16"/>
        </w:rPr>
      </w:pPr>
      <w:r>
        <w:rPr>
          <w:rFonts w:cs="Arial" w:ascii="Arial" w:hAnsi="Arial"/>
          <w:b/>
          <w:sz w:val="16"/>
        </w:rPr>
        <w:t>TRANSPORTER:</w:t>
        <w:tab/>
        <w:tab/>
        <w:t>SHIPPER:</w:t>
      </w:r>
    </w:p>
    <w:p>
      <w:pPr>
        <w:pStyle w:val="Normal"/>
        <w:widowControl/>
        <w:tabs>
          <w:tab w:val="clear" w:pos="720"/>
          <w:tab w:val="left" w:pos="6120" w:leader="none"/>
          <w:tab w:val="left" w:pos="7776" w:leader="none"/>
        </w:tabs>
        <w:jc w:val="both"/>
        <w:rPr>
          <w:rFonts w:ascii="Arial" w:hAnsi="Arial" w:cs="Arial"/>
          <w:b/>
          <w:sz w:val="16"/>
        </w:rPr>
      </w:pPr>
      <w:r>
        <w:rPr>
          <w:rFonts w:cs="Arial" w:ascii="Arial" w:hAnsi="Arial"/>
          <w:b/>
          <w:sz w:val="16"/>
        </w:rPr>
        <w:tab/>
      </w:r>
    </w:p>
    <w:tbl>
      <w:tblPr>
        <w:tblW w:w="11016" w:type="dxa"/>
        <w:jc w:val="start"/>
        <w:tblInd w:w="0" w:type="dxa"/>
        <w:tblLayout w:type="fixed"/>
        <w:tblCellMar>
          <w:top w:w="0" w:type="dxa"/>
          <w:start w:w="108" w:type="dxa"/>
          <w:bottom w:w="0" w:type="dxa"/>
          <w:end w:w="108" w:type="dxa"/>
        </w:tblCellMar>
      </w:tblPr>
      <w:tblGrid>
        <w:gridCol w:w="6138"/>
        <w:gridCol w:w="4878"/>
      </w:tblGrid>
      <w:tr>
        <w:trPr>
          <w:trHeight w:val="810" w:hRule="atLeast"/>
        </w:trPr>
        <w:tc>
          <w:tcPr>
            <w:tcW w:w="6138" w:type="dxa"/>
            <w:tcBorders/>
          </w:tcPr>
          <w:p>
            <w:pPr>
              <w:pStyle w:val="Normal"/>
              <w:widowControl/>
              <w:tabs>
                <w:tab w:val="clear" w:pos="720"/>
                <w:tab w:val="left" w:pos="6120" w:leader="none"/>
                <w:tab w:val="left" w:pos="7776" w:leader="none"/>
              </w:tabs>
              <w:rPr>
                <w:rFonts w:ascii="Arial" w:hAnsi="Arial" w:cs="Arial"/>
                <w:b/>
                <w:sz w:val="16"/>
              </w:rPr>
            </w:pPr>
            <w:r>
              <w:rPr>
                <w:rFonts w:cs="Arial" w:ascii="Arial" w:hAnsi="Arial"/>
                <w:b/>
                <w:sz w:val="16"/>
              </w:rPr>
              <w:t>Duke Energy Guadalupe Pipeline, Inc.</w:t>
            </w:r>
          </w:p>
          <w:p>
            <w:pPr>
              <w:pStyle w:val="Normal"/>
              <w:widowControl/>
              <w:tabs>
                <w:tab w:val="clear" w:pos="720"/>
                <w:tab w:val="left" w:pos="6120" w:leader="none"/>
                <w:tab w:val="left" w:pos="7776" w:leader="none"/>
              </w:tabs>
              <w:jc w:val="both"/>
              <w:rPr>
                <w:rFonts w:ascii="Arial" w:hAnsi="Arial" w:cs="Arial"/>
                <w:b/>
                <w:sz w:val="16"/>
              </w:rPr>
            </w:pPr>
            <w:r>
              <w:rPr>
                <w:rFonts w:cs="Arial" w:ascii="Arial" w:hAnsi="Arial"/>
                <w:b/>
                <w:sz w:val="16"/>
              </w:rPr>
              <w:t>5718 WESTHEIMER, SUITE 2000</w:t>
            </w:r>
          </w:p>
          <w:p>
            <w:pPr>
              <w:pStyle w:val="Normal"/>
              <w:widowControl/>
              <w:tabs>
                <w:tab w:val="clear" w:pos="720"/>
                <w:tab w:val="left" w:pos="6120" w:leader="none"/>
                <w:tab w:val="left" w:pos="7776" w:leader="none"/>
              </w:tabs>
              <w:jc w:val="both"/>
              <w:rPr>
                <w:rFonts w:ascii="Arial" w:hAnsi="Arial" w:cs="Arial"/>
                <w:b/>
                <w:sz w:val="16"/>
              </w:rPr>
            </w:pPr>
            <w:r>
              <w:rPr>
                <w:rFonts w:cs="Arial" w:ascii="Arial" w:hAnsi="Arial"/>
                <w:b/>
                <w:sz w:val="16"/>
              </w:rPr>
              <w:t>HOUSTON,TX 77057</w:t>
            </w:r>
          </w:p>
          <w:p>
            <w:pPr>
              <w:pStyle w:val="Normal"/>
              <w:widowControl/>
              <w:tabs>
                <w:tab w:val="clear" w:pos="720"/>
                <w:tab w:val="left" w:pos="6120" w:leader="none"/>
                <w:tab w:val="left" w:pos="7776" w:leader="none"/>
              </w:tabs>
              <w:jc w:val="both"/>
              <w:rPr>
                <w:rFonts w:ascii="Arial" w:hAnsi="Arial" w:cs="Arial"/>
                <w:b/>
                <w:sz w:val="16"/>
              </w:rPr>
            </w:pPr>
            <w:r>
              <w:rPr>
                <w:rFonts w:cs="Arial" w:ascii="Arial" w:hAnsi="Arial"/>
                <w:b/>
                <w:sz w:val="16"/>
              </w:rPr>
            </w:r>
          </w:p>
          <w:p>
            <w:pPr>
              <w:pStyle w:val="Normal"/>
              <w:widowControl/>
              <w:tabs>
                <w:tab w:val="clear" w:pos="720"/>
                <w:tab w:val="left" w:pos="6120" w:leader="none"/>
                <w:tab w:val="left" w:pos="7776" w:leader="none"/>
              </w:tabs>
              <w:jc w:val="both"/>
              <w:rPr>
                <w:rFonts w:ascii="Arial" w:hAnsi="Arial" w:cs="Arial"/>
                <w:b/>
                <w:sz w:val="16"/>
              </w:rPr>
            </w:pPr>
            <w:r>
              <w:rPr>
                <w:rFonts w:cs="Arial" w:ascii="Arial" w:hAnsi="Arial"/>
                <w:b/>
                <w:sz w:val="16"/>
              </w:rPr>
            </w:r>
          </w:p>
        </w:tc>
        <w:tc>
          <w:tcPr>
            <w:tcW w:w="4878" w:type="dxa"/>
            <w:tcBorders/>
          </w:tcPr>
          <w:p>
            <w:pPr>
              <w:pStyle w:val="Normal"/>
              <w:widowControl/>
              <w:tabs>
                <w:tab w:val="clear" w:pos="720"/>
                <w:tab w:val="left" w:pos="6120" w:leader="none"/>
                <w:tab w:val="left" w:pos="7776" w:leader="none"/>
              </w:tabs>
              <w:snapToGrid w:val="false"/>
              <w:jc w:val="both"/>
              <w:rPr>
                <w:rFonts w:ascii="Arial" w:hAnsi="Arial" w:cs="Arial"/>
                <w:b/>
                <w:sz w:val="16"/>
              </w:rPr>
            </w:pPr>
            <w:r>
              <w:rPr>
                <w:rFonts w:cs="Arial" w:ascii="Arial" w:hAnsi="Arial"/>
                <w:b/>
                <w:sz w:val="16"/>
              </w:rPr>
            </w:r>
          </w:p>
        </w:tc>
      </w:tr>
      <w:tr>
        <w:trPr>
          <w:trHeight w:val="225" w:hRule="atLeast"/>
        </w:trPr>
        <w:tc>
          <w:tcPr>
            <w:tcW w:w="6138" w:type="dxa"/>
            <w:tcBorders/>
          </w:tcPr>
          <w:p>
            <w:pPr>
              <w:pStyle w:val="Normal"/>
              <w:widowControl/>
              <w:tabs>
                <w:tab w:val="clear" w:pos="720"/>
                <w:tab w:val="left" w:pos="6120" w:leader="none"/>
                <w:tab w:val="left" w:pos="7776" w:leader="none"/>
              </w:tabs>
              <w:rPr>
                <w:rFonts w:ascii="Arial" w:hAnsi="Arial" w:cs="Arial"/>
                <w:b/>
                <w:sz w:val="16"/>
              </w:rPr>
            </w:pPr>
            <w:r>
              <w:rPr>
                <w:rFonts w:cs="Arial" w:ascii="Arial" w:hAnsi="Arial"/>
                <w:b/>
                <w:sz w:val="16"/>
              </w:rPr>
              <w:t xml:space="preserve">ATTN: </w:t>
            </w:r>
          </w:p>
        </w:tc>
        <w:tc>
          <w:tcPr>
            <w:tcW w:w="4878" w:type="dxa"/>
            <w:tcBorders/>
          </w:tcPr>
          <w:p>
            <w:pPr>
              <w:pStyle w:val="Normal"/>
              <w:widowControl/>
              <w:tabs>
                <w:tab w:val="clear" w:pos="720"/>
                <w:tab w:val="left" w:pos="6120" w:leader="none"/>
                <w:tab w:val="left" w:pos="7776" w:leader="none"/>
              </w:tabs>
              <w:jc w:val="both"/>
              <w:rPr>
                <w:rFonts w:ascii="Arial" w:hAnsi="Arial" w:cs="Arial"/>
                <w:b/>
                <w:sz w:val="16"/>
              </w:rPr>
            </w:pPr>
            <w:r>
              <w:rPr>
                <w:rFonts w:cs="Arial" w:ascii="Arial" w:hAnsi="Arial"/>
                <w:b/>
                <w:sz w:val="16"/>
              </w:rPr>
              <w:t xml:space="preserve">ATTN: </w:t>
            </w:r>
          </w:p>
        </w:tc>
      </w:tr>
      <w:tr>
        <w:trPr>
          <w:trHeight w:val="225" w:hRule="atLeast"/>
        </w:trPr>
        <w:tc>
          <w:tcPr>
            <w:tcW w:w="6138" w:type="dxa"/>
            <w:tcBorders/>
          </w:tcPr>
          <w:p>
            <w:pPr>
              <w:pStyle w:val="Normal"/>
              <w:widowControl/>
              <w:tabs>
                <w:tab w:val="clear" w:pos="720"/>
                <w:tab w:val="left" w:pos="6120" w:leader="none"/>
                <w:tab w:val="left" w:pos="7776" w:leader="none"/>
              </w:tabs>
              <w:rPr>
                <w:rFonts w:ascii="Arial" w:hAnsi="Arial" w:cs="Arial"/>
                <w:b/>
                <w:sz w:val="16"/>
              </w:rPr>
            </w:pPr>
            <w:r>
              <w:rPr>
                <w:rFonts w:cs="Arial" w:ascii="Arial" w:hAnsi="Arial"/>
                <w:sz w:val="16"/>
              </w:rPr>
              <w:t xml:space="preserve">TELEPHONE: </w:t>
            </w:r>
          </w:p>
        </w:tc>
        <w:tc>
          <w:tcPr>
            <w:tcW w:w="4878" w:type="dxa"/>
            <w:tcBorders/>
          </w:tcPr>
          <w:p>
            <w:pPr>
              <w:pStyle w:val="Normal"/>
              <w:widowControl/>
              <w:tabs>
                <w:tab w:val="clear" w:pos="720"/>
                <w:tab w:val="left" w:pos="6120" w:leader="none"/>
                <w:tab w:val="left" w:pos="7776" w:leader="none"/>
              </w:tabs>
              <w:jc w:val="both"/>
              <w:rPr>
                <w:rFonts w:ascii="Arial" w:hAnsi="Arial" w:cs="Arial"/>
                <w:b/>
                <w:sz w:val="16"/>
              </w:rPr>
            </w:pPr>
            <w:r>
              <w:rPr>
                <w:rFonts w:cs="Arial" w:ascii="Arial" w:hAnsi="Arial"/>
                <w:sz w:val="16"/>
              </w:rPr>
              <w:t xml:space="preserve">TELEPHONE: </w:t>
            </w:r>
          </w:p>
        </w:tc>
      </w:tr>
      <w:tr>
        <w:trPr>
          <w:trHeight w:val="225" w:hRule="atLeast"/>
        </w:trPr>
        <w:tc>
          <w:tcPr>
            <w:tcW w:w="6138" w:type="dxa"/>
            <w:tcBorders/>
          </w:tcPr>
          <w:p>
            <w:pPr>
              <w:pStyle w:val="Normal"/>
              <w:widowControl/>
              <w:tabs>
                <w:tab w:val="clear" w:pos="720"/>
                <w:tab w:val="left" w:pos="6120" w:leader="none"/>
                <w:tab w:val="left" w:pos="7776" w:leader="none"/>
              </w:tabs>
              <w:rPr>
                <w:rFonts w:ascii="Arial" w:hAnsi="Arial" w:cs="Arial"/>
                <w:b/>
                <w:sz w:val="16"/>
              </w:rPr>
            </w:pPr>
            <w:r>
              <w:rPr>
                <w:rFonts w:cs="Arial" w:ascii="Arial" w:hAnsi="Arial"/>
                <w:sz w:val="16"/>
              </w:rPr>
              <w:t>FACSIMILE:</w:t>
            </w:r>
          </w:p>
        </w:tc>
        <w:tc>
          <w:tcPr>
            <w:tcW w:w="4878" w:type="dxa"/>
            <w:tcBorders/>
          </w:tcPr>
          <w:p>
            <w:pPr>
              <w:pStyle w:val="Normal"/>
              <w:widowControl/>
              <w:tabs>
                <w:tab w:val="clear" w:pos="720"/>
                <w:tab w:val="left" w:pos="6120" w:leader="none"/>
                <w:tab w:val="left" w:pos="7776" w:leader="none"/>
              </w:tabs>
              <w:jc w:val="both"/>
              <w:rPr>
                <w:rFonts w:ascii="Arial" w:hAnsi="Arial" w:cs="Arial"/>
                <w:b/>
                <w:sz w:val="16"/>
              </w:rPr>
            </w:pPr>
            <w:r>
              <w:rPr>
                <w:rFonts w:cs="Arial" w:ascii="Arial" w:hAnsi="Arial"/>
                <w:sz w:val="16"/>
              </w:rPr>
              <w:t xml:space="preserve">FACSIMILE: </w:t>
            </w:r>
          </w:p>
        </w:tc>
      </w:tr>
    </w:tbl>
    <w:p>
      <w:pPr>
        <w:pStyle w:val="Normal"/>
        <w:widowControl/>
        <w:tabs>
          <w:tab w:val="clear" w:pos="720"/>
          <w:tab w:val="left" w:pos="6120" w:leader="none"/>
          <w:tab w:val="left" w:pos="7776" w:leader="none"/>
        </w:tabs>
        <w:jc w:val="both"/>
        <w:rPr>
          <w:rFonts w:ascii="Arial" w:hAnsi="Arial" w:cs="Arial"/>
          <w:b/>
          <w:sz w:val="16"/>
        </w:rPr>
      </w:pPr>
      <w:r>
        <w:rPr>
          <w:rFonts w:cs="Arial" w:ascii="Arial" w:hAnsi="Arial"/>
          <w:b/>
          <w:sz w:val="16"/>
        </w:rPr>
        <w:tab/>
      </w:r>
    </w:p>
    <w:p>
      <w:pPr>
        <w:pStyle w:val="Normal"/>
        <w:widowControl/>
        <w:tabs>
          <w:tab w:val="clear" w:pos="720"/>
          <w:tab w:val="left" w:pos="1296" w:leader="none"/>
          <w:tab w:val="left" w:pos="7776" w:leader="none"/>
          <w:tab w:val="left" w:pos="9158" w:leader="none"/>
        </w:tabs>
        <w:jc w:val="both"/>
        <w:rPr>
          <w:rFonts w:ascii="Arial" w:hAnsi="Arial" w:cs="Arial"/>
          <w:sz w:val="16"/>
        </w:rPr>
      </w:pPr>
      <w:r>
        <w:rPr>
          <w:rFonts w:cs="Arial" w:ascii="Arial" w:hAnsi="Arial"/>
          <w:sz w:val="16"/>
        </w:rPr>
        <w:tab/>
      </w:r>
    </w:p>
    <w:p>
      <w:pPr>
        <w:pStyle w:val="Normal"/>
        <w:widowControl/>
        <w:tabs>
          <w:tab w:val="clear" w:pos="720"/>
          <w:tab w:val="left" w:pos="1296" w:leader="none"/>
          <w:tab w:val="left" w:pos="7776" w:leader="none"/>
          <w:tab w:val="left" w:pos="9158" w:leader="none"/>
        </w:tabs>
        <w:jc w:val="both"/>
        <w:rPr>
          <w:rFonts w:ascii="Arial" w:hAnsi="Arial" w:cs="Arial"/>
          <w:sz w:val="16"/>
        </w:rPr>
      </w:pPr>
      <w:r>
        <w:rPr>
          <w:rFonts w:cs="Arial" w:ascii="Arial" w:hAnsi="Arial"/>
          <w:sz w:val="16"/>
        </w:rPr>
      </w:r>
    </w:p>
    <w:p>
      <w:pPr>
        <w:pStyle w:val="Normal"/>
        <w:widowControl/>
        <w:tabs>
          <w:tab w:val="clear" w:pos="720"/>
          <w:tab w:val="left" w:pos="2246" w:leader="none"/>
          <w:tab w:val="left" w:pos="2419" w:leader="none"/>
          <w:tab w:val="center" w:pos="3542" w:leader="none"/>
          <w:tab w:val="left" w:pos="4665" w:leader="none"/>
          <w:tab w:val="left" w:pos="6750" w:leader="none"/>
          <w:tab w:val="left" w:pos="8730" w:leader="none"/>
          <w:tab w:val="center" w:pos="9763" w:leader="none"/>
          <w:tab w:val="left" w:pos="10713" w:leader="none"/>
        </w:tabs>
        <w:rPr/>
      </w:pPr>
      <w:r>
        <w:rPr>
          <w:rFonts w:cs="Arial" w:ascii="Arial" w:hAnsi="Arial"/>
          <w:sz w:val="16"/>
        </w:rPr>
        <w:t>THIS AGREEMENT FOR INTERSTATE TRANSPORTATION SERVICE IS ENTERED INTO EFFECTIVE AS OF 9:00 AM CENTRAL CLOCK TIME ON</w:t>
      </w:r>
      <w:r>
        <w:rPr>
          <w:rFonts w:cs="Arial" w:ascii="Arial" w:hAnsi="Arial"/>
          <w:b/>
          <w:sz w:val="16"/>
        </w:rPr>
        <w:t xml:space="preserve"> _____________ </w:t>
      </w:r>
      <w:r>
        <w:rPr>
          <w:rFonts w:cs="Arial" w:ascii="Arial" w:hAnsi="Arial"/>
          <w:sz w:val="16"/>
        </w:rPr>
        <w:t xml:space="preserve">AND SHALL CONTINUE IN FULL FORCE AND EFFECT FOR A PRIMARY TERM UNTIL </w:t>
      </w:r>
      <w:r>
        <w:rPr>
          <w:rFonts w:cs="Arial" w:ascii="Arial" w:hAnsi="Arial"/>
          <w:b/>
          <w:sz w:val="16"/>
        </w:rPr>
        <w:t>___________</w:t>
      </w:r>
      <w:r>
        <w:rPr>
          <w:rFonts w:cs="Arial" w:ascii="Arial" w:hAnsi="Arial"/>
          <w:sz w:val="16"/>
        </w:rPr>
        <w:t xml:space="preserve"> AND MONTH TO MONTH THEREAFTER UNTIL TERMINATED BY EITHER PARTY UPON (1) DAY'S PRIOR WRITTEN NOTICE.</w:t>
      </w:r>
    </w:p>
    <w:p>
      <w:pPr>
        <w:pStyle w:val="Normal"/>
        <w:widowControl/>
        <w:tabs>
          <w:tab w:val="clear" w:pos="720"/>
          <w:tab w:val="left" w:pos="2246" w:leader="none"/>
          <w:tab w:val="left" w:pos="2419" w:leader="none"/>
          <w:tab w:val="center" w:pos="3542" w:leader="none"/>
          <w:tab w:val="left" w:pos="4665" w:leader="none"/>
          <w:tab w:val="left" w:pos="6750" w:leader="none"/>
          <w:tab w:val="left" w:pos="8730" w:leader="none"/>
          <w:tab w:val="center" w:pos="9763" w:leader="none"/>
          <w:tab w:val="left" w:pos="10713" w:leader="none"/>
        </w:tabs>
        <w:jc w:val="both"/>
        <w:rPr>
          <w:rFonts w:ascii="Arial" w:hAnsi="Arial" w:cs="Arial"/>
          <w:sz w:val="16"/>
        </w:rPr>
      </w:pPr>
      <w:r>
        <w:rPr>
          <w:rFonts w:cs="Arial" w:ascii="Arial" w:hAnsi="Arial"/>
          <w:sz w:val="16"/>
        </w:rPr>
      </w:r>
    </w:p>
    <w:p>
      <w:pPr>
        <w:pStyle w:val="Normal"/>
        <w:widowControl/>
        <w:tabs>
          <w:tab w:val="left" w:pos="720" w:leader="none"/>
          <w:tab w:val="left" w:pos="8784" w:leader="none"/>
        </w:tabs>
        <w:jc w:val="both"/>
        <w:rPr>
          <w:rFonts w:ascii="Arial" w:hAnsi="Arial" w:cs="Arial"/>
          <w:sz w:val="16"/>
        </w:rPr>
      </w:pPr>
      <w:r>
        <w:rPr>
          <w:rFonts w:cs="Arial" w:ascii="Arial" w:hAnsi="Arial"/>
          <w:sz w:val="16"/>
        </w:rPr>
        <w:t>THIS AGREEMENT INCORPORATES AND IS SUBJECT TO ALL OF THE TERMS AND CONDITIONS SET OUT HEREIN; ON EXHIBIT "A" AND EXHIBIT “B” TO THIS AGREEMENT; IN APPENDIX “A”, TRANSPORTER'S STATEMENT OF OPERATING CONDITIONS APPLICABLE TO TRANSPORTATION SERVICE UNDER NGPA SECTION 311(A)(2), AS FILED WITH FERC AND AS MAY BE AMENDED FROM TIME TO TIME; AND ANY SPECIAL PROVISIONS SPECIFIED BELOW.</w:t>
      </w:r>
    </w:p>
    <w:p>
      <w:pPr>
        <w:pStyle w:val="Normal"/>
        <w:widowControl/>
        <w:tabs>
          <w:tab w:val="left" w:pos="720" w:leader="none"/>
          <w:tab w:val="left" w:pos="1080" w:leader="none"/>
          <w:tab w:val="left" w:pos="5040" w:leader="none"/>
          <w:tab w:val="left" w:pos="8784" w:leader="none"/>
        </w:tabs>
        <w:ind w:hanging="720" w:start="1080" w:end="0"/>
        <w:jc w:val="both"/>
        <w:rPr>
          <w:rFonts w:ascii="Arial" w:hAnsi="Arial" w:cs="Arial"/>
          <w:sz w:val="16"/>
        </w:rPr>
      </w:pPr>
      <w:r>
        <w:rPr>
          <w:rFonts w:cs="Arial"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jc w:val="both"/>
        <w:rPr>
          <w:rFonts w:ascii="Arial" w:hAnsi="Arial" w:cs="Arial"/>
          <w:b/>
          <w:sz w:val="16"/>
        </w:rPr>
      </w:pPr>
      <w:r>
        <w:rPr>
          <w:rFonts w:cs="Arial" w:ascii="Arial" w:hAnsi="Arial"/>
          <w:b/>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jc w:val="both"/>
        <w:rPr>
          <w:rFonts w:ascii="Arial" w:hAnsi="Arial" w:cs="Arial"/>
          <w:b/>
          <w:sz w:val="16"/>
        </w:rPr>
      </w:pPr>
      <w:r>
        <w:rPr>
          <w:rFonts w:cs="Arial" w:ascii="Arial" w:hAnsi="Arial"/>
          <w:b/>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jc w:val="both"/>
        <w:rPr>
          <w:rFonts w:ascii="Arial" w:hAnsi="Arial" w:cs="Arial"/>
          <w:sz w:val="16"/>
        </w:rPr>
      </w:pPr>
      <w:r>
        <w:rPr>
          <w:rFonts w:cs="Arial"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jc w:val="both"/>
        <w:rPr>
          <w:rFonts w:ascii="Arial" w:hAnsi="Arial" w:cs="Arial"/>
          <w:sz w:val="16"/>
        </w:rPr>
      </w:pPr>
      <w:r>
        <w:rPr>
          <w:rFonts w:cs="Arial"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jc w:val="both"/>
        <w:rPr>
          <w:rFonts w:ascii="Arial" w:hAnsi="Arial" w:cs="Arial"/>
          <w:sz w:val="16"/>
        </w:rPr>
      </w:pPr>
      <w:r>
        <w:rPr>
          <w:rFonts w:cs="Arial"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jc w:val="both"/>
        <w:rPr>
          <w:rFonts w:ascii="Arial" w:hAnsi="Arial" w:cs="Arial"/>
          <w:sz w:val="16"/>
        </w:rPr>
      </w:pPr>
      <w:r>
        <w:rPr>
          <w:rFonts w:cs="Arial"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rPr>
          <w:rFonts w:ascii="Arial" w:hAnsi="Arial" w:cs="Arial"/>
          <w:sz w:val="16"/>
        </w:rPr>
      </w:pPr>
      <w:r>
        <w:rPr>
          <w:rFonts w:cs="Arial"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jc w:val="both"/>
        <w:rPr>
          <w:rFonts w:ascii="Arial" w:hAnsi="Arial" w:cs="Arial"/>
          <w:sz w:val="16"/>
        </w:rPr>
      </w:pPr>
      <w:r>
        <w:rPr>
          <w:rFonts w:cs="Arial"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jc w:val="both"/>
        <w:rPr>
          <w:rFonts w:ascii="Arial" w:hAnsi="Arial" w:cs="Arial"/>
          <w:sz w:val="16"/>
        </w:rPr>
      </w:pPr>
      <w:r>
        <w:rPr>
          <w:rFonts w:cs="Arial"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jc w:val="both"/>
        <w:rPr>
          <w:rFonts w:ascii="Arial" w:hAnsi="Arial" w:cs="Arial"/>
          <w:sz w:val="16"/>
        </w:rPr>
      </w:pPr>
      <w:r>
        <w:rPr>
          <w:rFonts w:cs="Arial"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jc w:val="both"/>
        <w:rPr>
          <w:rFonts w:ascii="Arial" w:hAnsi="Arial" w:cs="Arial"/>
          <w:sz w:val="16"/>
        </w:rPr>
      </w:pPr>
      <w:r>
        <w:rPr>
          <w:rFonts w:cs="Arial" w:ascii="Arial" w:hAnsi="Arial"/>
          <w:sz w:val="16"/>
        </w:rPr>
      </w:r>
    </w:p>
    <w:p>
      <w:pPr>
        <w:pStyle w:val="Normal"/>
        <w:widowControl/>
        <w:tabs>
          <w:tab w:val="clear" w:pos="720"/>
          <w:tab w:val="left" w:pos="1036" w:leader="none"/>
          <w:tab w:val="left" w:pos="4147" w:leader="none"/>
          <w:tab w:val="left" w:pos="5343" w:leader="none"/>
          <w:tab w:val="left" w:pos="6441" w:leader="none"/>
          <w:tab w:val="left" w:pos="6880" w:leader="none"/>
          <w:tab w:val="left" w:pos="7860" w:leader="none"/>
        </w:tabs>
        <w:jc w:val="both"/>
        <w:rPr>
          <w:rFonts w:ascii="Arial" w:hAnsi="Arial" w:cs="Arial"/>
          <w:sz w:val="16"/>
        </w:rPr>
      </w:pPr>
      <w:r>
        <w:rPr>
          <w:rFonts w:cs="Arial" w:ascii="Arial" w:hAnsi="Arial"/>
          <w:sz w:val="16"/>
        </w:rPr>
      </w:r>
    </w:p>
    <w:p>
      <w:pPr>
        <w:pStyle w:val="Normal"/>
        <w:widowControl/>
        <w:tabs>
          <w:tab w:val="clear" w:pos="720"/>
          <w:tab w:val="left" w:pos="4147" w:leader="none"/>
          <w:tab w:val="left" w:pos="6120" w:leader="none"/>
          <w:tab w:val="left" w:pos="10080" w:leader="none"/>
        </w:tabs>
        <w:jc w:val="both"/>
        <w:rPr/>
      </w:pPr>
      <w:r>
        <w:rPr>
          <w:rFonts w:cs="Arial" w:ascii="Arial" w:hAnsi="Arial"/>
          <w:sz w:val="16"/>
        </w:rPr>
        <w:t xml:space="preserve">ACCEPTED AND AGREED TO THIS </w:t>
      </w:r>
      <w:r>
        <w:rPr>
          <w:rFonts w:cs="Arial" w:ascii="Arial" w:hAnsi="Arial"/>
          <w:sz w:val="16"/>
          <w:u w:val="single"/>
        </w:rPr>
        <w:t xml:space="preserve">            </w:t>
      </w:r>
      <w:r>
        <w:rPr>
          <w:rFonts w:cs="Arial" w:ascii="Arial" w:hAnsi="Arial"/>
          <w:sz w:val="16"/>
        </w:rPr>
        <w:t xml:space="preserve"> DAY OF</w:t>
        <w:tab/>
        <w:tab/>
        <w:t xml:space="preserve">ACCEPTED AND AGREED TO THIS </w:t>
      </w:r>
      <w:r>
        <w:rPr>
          <w:rFonts w:cs="Arial" w:ascii="Arial" w:hAnsi="Arial"/>
          <w:sz w:val="16"/>
          <w:u w:val="single"/>
        </w:rPr>
        <w:t xml:space="preserve">             </w:t>
      </w:r>
      <w:r>
        <w:rPr>
          <w:rFonts w:cs="Arial" w:ascii="Arial" w:hAnsi="Arial"/>
          <w:sz w:val="16"/>
        </w:rPr>
        <w:t xml:space="preserve"> DAY OF </w:t>
      </w:r>
    </w:p>
    <w:p>
      <w:pPr>
        <w:pStyle w:val="Normal"/>
        <w:widowControl/>
        <w:tabs>
          <w:tab w:val="clear" w:pos="720"/>
          <w:tab w:val="left" w:pos="3240" w:leader="none"/>
          <w:tab w:val="left" w:pos="4147" w:leader="none"/>
          <w:tab w:val="left" w:pos="6120" w:leader="none"/>
          <w:tab w:val="left" w:pos="9360" w:leader="none"/>
        </w:tabs>
        <w:jc w:val="both"/>
        <w:rPr/>
      </w:pPr>
      <w:r>
        <w:rPr>
          <w:rFonts w:cs="Arial" w:ascii="Arial" w:hAnsi="Arial"/>
          <w:sz w:val="16"/>
          <w:u w:val="single"/>
        </w:rPr>
        <w:tab/>
        <w:t xml:space="preserve"> ,</w:t>
      </w:r>
      <w:r>
        <w:rPr>
          <w:rFonts w:cs="Arial" w:ascii="Arial" w:hAnsi="Arial"/>
          <w:sz w:val="16"/>
        </w:rPr>
        <w:t xml:space="preserve"> ______</w:t>
        <w:tab/>
        <w:tab/>
      </w:r>
      <w:r>
        <w:rPr>
          <w:rFonts w:cs="Arial" w:ascii="Arial" w:hAnsi="Arial"/>
          <w:sz w:val="16"/>
          <w:u w:val="single"/>
        </w:rPr>
        <w:tab/>
        <w:t>,</w:t>
      </w:r>
      <w:r>
        <w:rPr>
          <w:rFonts w:cs="Arial" w:ascii="Arial" w:hAnsi="Arial"/>
          <w:sz w:val="16"/>
        </w:rPr>
        <w:t xml:space="preserve"> ______</w:t>
      </w:r>
    </w:p>
    <w:p>
      <w:pPr>
        <w:pStyle w:val="Normal"/>
        <w:widowControl/>
        <w:tabs>
          <w:tab w:val="clear" w:pos="720"/>
          <w:tab w:val="left" w:pos="4147" w:leader="none"/>
          <w:tab w:val="left" w:pos="6120" w:leader="none"/>
          <w:tab w:val="left" w:pos="10080" w:leader="none"/>
        </w:tabs>
        <w:jc w:val="both"/>
        <w:rPr>
          <w:rFonts w:ascii="Arial" w:hAnsi="Arial" w:eastAsia="Arial" w:cs="Arial"/>
          <w:sz w:val="16"/>
        </w:rPr>
      </w:pPr>
      <w:r>
        <w:rPr>
          <w:rFonts w:eastAsia="Arial" w:cs="Arial" w:ascii="Arial" w:hAnsi="Arial"/>
          <w:sz w:val="16"/>
        </w:rPr>
        <w:t xml:space="preserve">                                           </w:t>
      </w:r>
    </w:p>
    <w:p>
      <w:pPr>
        <w:pStyle w:val="Normal"/>
        <w:widowControl/>
        <w:tabs>
          <w:tab w:val="clear" w:pos="720"/>
          <w:tab w:val="left" w:pos="4147" w:leader="none"/>
          <w:tab w:val="left" w:pos="6120" w:leader="none"/>
          <w:tab w:val="left" w:pos="10080" w:leader="none"/>
        </w:tabs>
        <w:jc w:val="both"/>
        <w:rPr>
          <w:rFonts w:ascii="Arial" w:hAnsi="Arial" w:cs="Arial"/>
          <w:b/>
          <w:sz w:val="16"/>
        </w:rPr>
      </w:pPr>
      <w:r>
        <w:rPr>
          <w:rFonts w:cs="Arial" w:ascii="Arial" w:hAnsi="Arial"/>
          <w:b/>
          <w:sz w:val="16"/>
        </w:rPr>
        <w:t>TRANSPORTER:</w:t>
        <w:tab/>
        <w:tab/>
        <w:t xml:space="preserve">SHIPPER: </w:t>
      </w:r>
    </w:p>
    <w:p>
      <w:pPr>
        <w:pStyle w:val="Normal"/>
        <w:widowControl/>
        <w:tabs>
          <w:tab w:val="clear" w:pos="720"/>
          <w:tab w:val="left" w:pos="4147" w:leader="none"/>
          <w:tab w:val="left" w:pos="6120" w:leader="none"/>
          <w:tab w:val="left" w:pos="10080" w:leader="none"/>
        </w:tabs>
        <w:jc w:val="both"/>
        <w:rPr>
          <w:rFonts w:ascii="Arial" w:hAnsi="Arial" w:cs="Arial"/>
          <w:b/>
          <w:sz w:val="16"/>
        </w:rPr>
      </w:pPr>
      <w:r>
        <w:rPr>
          <w:rFonts w:cs="Arial" w:ascii="Arial" w:hAnsi="Arial"/>
          <w:b/>
          <w:sz w:val="16"/>
        </w:rPr>
      </w:r>
    </w:p>
    <w:tbl>
      <w:tblPr>
        <w:tblW w:w="11016" w:type="dxa"/>
        <w:jc w:val="start"/>
        <w:tblInd w:w="0" w:type="dxa"/>
        <w:tblLayout w:type="fixed"/>
        <w:tblCellMar>
          <w:top w:w="0" w:type="dxa"/>
          <w:start w:w="108" w:type="dxa"/>
          <w:bottom w:w="0" w:type="dxa"/>
          <w:end w:w="108" w:type="dxa"/>
        </w:tblCellMar>
      </w:tblPr>
      <w:tblGrid>
        <w:gridCol w:w="6138"/>
        <w:gridCol w:w="4878"/>
      </w:tblGrid>
      <w:tr>
        <w:trPr/>
        <w:tc>
          <w:tcPr>
            <w:tcW w:w="6138" w:type="dxa"/>
            <w:tcBorders/>
          </w:tcPr>
          <w:p>
            <w:pPr>
              <w:pStyle w:val="Normal"/>
              <w:widowControl/>
              <w:tabs>
                <w:tab w:val="clear" w:pos="720"/>
                <w:tab w:val="left" w:pos="5788" w:leader="none"/>
                <w:tab w:val="left" w:pos="10528" w:leader="none"/>
              </w:tabs>
              <w:jc w:val="both"/>
              <w:rPr>
                <w:rFonts w:ascii="Arial" w:hAnsi="Arial" w:cs="Arial"/>
                <w:sz w:val="16"/>
              </w:rPr>
            </w:pPr>
            <w:r>
              <w:rPr>
                <w:rFonts w:cs="Arial" w:ascii="Arial" w:hAnsi="Arial"/>
                <w:sz w:val="16"/>
              </w:rPr>
              <w:t>DUKE ENERGY GUADALUPE PIPELINE, INC.</w:t>
            </w:r>
          </w:p>
          <w:p>
            <w:pPr>
              <w:pStyle w:val="Normal"/>
              <w:widowControl/>
              <w:tabs>
                <w:tab w:val="clear" w:pos="720"/>
                <w:tab w:val="left" w:pos="5788" w:leader="none"/>
                <w:tab w:val="left" w:pos="10528" w:leader="none"/>
              </w:tabs>
              <w:jc w:val="both"/>
              <w:rPr>
                <w:rFonts w:ascii="Arial" w:hAnsi="Arial" w:cs="Arial"/>
                <w:sz w:val="16"/>
              </w:rPr>
            </w:pPr>
            <w:r>
              <w:rPr>
                <w:rFonts w:cs="Arial" w:ascii="Arial" w:hAnsi="Arial"/>
                <w:sz w:val="16"/>
              </w:rPr>
            </w:r>
          </w:p>
          <w:p>
            <w:pPr>
              <w:pStyle w:val="Normal"/>
              <w:widowControl/>
              <w:tabs>
                <w:tab w:val="clear" w:pos="720"/>
                <w:tab w:val="left" w:pos="5788" w:leader="none"/>
                <w:tab w:val="left" w:pos="10528" w:leader="none"/>
              </w:tabs>
              <w:jc w:val="both"/>
              <w:rPr>
                <w:rFonts w:ascii="Arial" w:hAnsi="Arial" w:cs="Arial"/>
                <w:sz w:val="16"/>
              </w:rPr>
            </w:pPr>
            <w:r>
              <w:rPr>
                <w:rFonts w:cs="Arial" w:ascii="Arial" w:hAnsi="Arial"/>
                <w:sz w:val="16"/>
              </w:rPr>
            </w:r>
          </w:p>
        </w:tc>
        <w:tc>
          <w:tcPr>
            <w:tcW w:w="4878" w:type="dxa"/>
            <w:tcBorders/>
          </w:tcPr>
          <w:p>
            <w:pPr>
              <w:pStyle w:val="Normal"/>
              <w:widowControl/>
              <w:tabs>
                <w:tab w:val="clear" w:pos="720"/>
                <w:tab w:val="left" w:pos="5788" w:leader="none"/>
                <w:tab w:val="left" w:pos="10528" w:leader="none"/>
              </w:tabs>
              <w:snapToGrid w:val="false"/>
              <w:jc w:val="both"/>
              <w:rPr>
                <w:rFonts w:ascii="Arial" w:hAnsi="Arial" w:cs="Arial"/>
                <w:b/>
                <w:sz w:val="16"/>
              </w:rPr>
            </w:pPr>
            <w:r>
              <w:rPr>
                <w:rFonts w:cs="Arial" w:ascii="Arial" w:hAnsi="Arial"/>
                <w:b/>
                <w:sz w:val="16"/>
              </w:rPr>
            </w:r>
          </w:p>
        </w:tc>
      </w:tr>
    </w:tbl>
    <w:p>
      <w:pPr>
        <w:pStyle w:val="Normal"/>
        <w:widowControl/>
        <w:tabs>
          <w:tab w:val="clear" w:pos="720"/>
          <w:tab w:val="left" w:pos="4147" w:leader="none"/>
          <w:tab w:val="left" w:pos="6120" w:leader="none"/>
          <w:tab w:val="left" w:pos="10080" w:leader="none"/>
        </w:tabs>
        <w:jc w:val="both"/>
        <w:rPr>
          <w:rFonts w:ascii="Arial" w:hAnsi="Arial" w:cs="Arial"/>
          <w:sz w:val="16"/>
        </w:rPr>
      </w:pPr>
      <w:r>
        <w:rPr>
          <w:rFonts w:cs="Arial" w:ascii="Arial" w:hAnsi="Arial"/>
          <w:sz w:val="16"/>
        </w:rPr>
      </w:r>
    </w:p>
    <w:p>
      <w:pPr>
        <w:pStyle w:val="Normal"/>
        <w:widowControl/>
        <w:tabs>
          <w:tab w:val="clear" w:pos="720"/>
          <w:tab w:val="left" w:pos="4147" w:leader="none"/>
          <w:tab w:val="left" w:pos="6120" w:leader="none"/>
          <w:tab w:val="left" w:pos="10080" w:leader="none"/>
        </w:tabs>
        <w:jc w:val="both"/>
        <w:rPr>
          <w:rFonts w:ascii="Arial" w:hAnsi="Arial" w:cs="Arial"/>
          <w:sz w:val="16"/>
        </w:rPr>
      </w:pPr>
      <w:r>
        <w:rPr>
          <w:rFonts w:cs="Arial" w:ascii="Arial" w:hAnsi="Arial"/>
          <w:sz w:val="16"/>
        </w:rPr>
      </w:r>
    </w:p>
    <w:p>
      <w:pPr>
        <w:pStyle w:val="Normal"/>
        <w:widowControl/>
        <w:tabs>
          <w:tab w:val="left" w:pos="720" w:leader="none"/>
          <w:tab w:val="left" w:pos="4320" w:leader="none"/>
          <w:tab w:val="left" w:pos="6134" w:leader="none"/>
          <w:tab w:val="left" w:pos="6840" w:leader="none"/>
          <w:tab w:val="left" w:pos="10528" w:leader="none"/>
        </w:tabs>
        <w:spacing w:lineRule="auto" w:line="360"/>
        <w:jc w:val="both"/>
        <w:rPr/>
      </w:pPr>
      <w:r>
        <w:rPr>
          <w:rFonts w:cs="Arial" w:ascii="Arial" w:hAnsi="Arial"/>
          <w:sz w:val="16"/>
        </w:rPr>
        <w:t>BY:</w:t>
        <w:tab/>
      </w:r>
      <w:r>
        <w:rPr>
          <w:rFonts w:cs="Arial" w:ascii="Arial" w:hAnsi="Arial"/>
          <w:sz w:val="16"/>
          <w:u w:val="single"/>
        </w:rPr>
        <w:tab/>
      </w:r>
      <w:r>
        <w:rPr>
          <w:rFonts w:cs="Arial" w:ascii="Arial" w:hAnsi="Arial"/>
          <w:sz w:val="16"/>
        </w:rPr>
        <w:tab/>
        <w:t>BY:</w:t>
        <w:tab/>
      </w:r>
      <w:r>
        <w:rPr>
          <w:rFonts w:cs="Arial" w:ascii="Arial" w:hAnsi="Arial"/>
          <w:sz w:val="16"/>
          <w:u w:val="single"/>
        </w:rPr>
        <w:tab/>
      </w:r>
      <w:r>
        <w:rPr>
          <w:rFonts w:cs="Arial" w:ascii="Arial" w:hAnsi="Arial"/>
          <w:sz w:val="16"/>
        </w:rPr>
        <w:tab/>
      </w:r>
    </w:p>
    <w:p>
      <w:pPr>
        <w:pStyle w:val="Normal"/>
        <w:widowControl/>
        <w:tabs>
          <w:tab w:val="left" w:pos="720" w:leader="none"/>
          <w:tab w:val="left" w:pos="4320" w:leader="none"/>
          <w:tab w:val="left" w:pos="6134" w:leader="none"/>
          <w:tab w:val="left" w:pos="6840" w:leader="none"/>
          <w:tab w:val="left" w:pos="10528" w:leader="none"/>
        </w:tabs>
        <w:spacing w:lineRule="auto" w:line="360"/>
        <w:jc w:val="both"/>
        <w:rPr>
          <w:rFonts w:ascii="Arial" w:hAnsi="Arial" w:cs="Arial"/>
          <w:sz w:val="16"/>
        </w:rPr>
      </w:pPr>
      <w:r>
        <w:rPr>
          <w:rFonts w:cs="Arial" w:ascii="Arial" w:hAnsi="Arial"/>
          <w:sz w:val="16"/>
        </w:rPr>
        <w:t>NAME:</w:t>
        <w:tab/>
      </w:r>
      <w:r>
        <w:rPr>
          <w:rFonts w:cs="Arial" w:ascii="Arial" w:hAnsi="Arial"/>
          <w:sz w:val="16"/>
          <w:u w:val="single"/>
        </w:rPr>
        <w:tab/>
      </w:r>
      <w:r>
        <w:rPr>
          <w:rFonts w:cs="Arial" w:ascii="Arial" w:hAnsi="Arial"/>
          <w:sz w:val="16"/>
        </w:rPr>
        <w:tab/>
        <w:t>NAME:</w:t>
        <w:tab/>
      </w:r>
      <w:r>
        <w:rPr>
          <w:rFonts w:cs="Arial" w:ascii="Arial" w:hAnsi="Arial"/>
          <w:sz w:val="16"/>
          <w:u w:val="single"/>
        </w:rPr>
        <w:t xml:space="preserve"> </w:t>
        <w:tab/>
      </w:r>
    </w:p>
    <w:p>
      <w:pPr>
        <w:pStyle w:val="Normal"/>
        <w:widowControl/>
        <w:tabs>
          <w:tab w:val="left" w:pos="720" w:leader="none"/>
          <w:tab w:val="left" w:pos="4320" w:leader="none"/>
          <w:tab w:val="left" w:pos="6134" w:leader="none"/>
          <w:tab w:val="left" w:pos="6840" w:leader="none"/>
          <w:tab w:val="left" w:pos="10528" w:leader="none"/>
        </w:tabs>
        <w:spacing w:lineRule="auto" w:line="360"/>
        <w:jc w:val="both"/>
        <w:rPr>
          <w:rFonts w:ascii="Arial" w:hAnsi="Arial" w:cs="Arial"/>
          <w:sz w:val="16"/>
        </w:rPr>
      </w:pPr>
      <w:r>
        <w:rPr>
          <w:rFonts w:cs="Arial" w:ascii="Arial" w:hAnsi="Arial"/>
          <w:sz w:val="16"/>
        </w:rPr>
        <w:t>TITLE:</w:t>
        <w:tab/>
      </w:r>
      <w:r>
        <w:rPr>
          <w:rFonts w:cs="Arial" w:ascii="Arial" w:hAnsi="Arial"/>
          <w:sz w:val="16"/>
          <w:u w:val="single"/>
        </w:rPr>
        <w:tab/>
      </w:r>
      <w:r>
        <w:rPr>
          <w:rFonts w:cs="Arial" w:ascii="Arial" w:hAnsi="Arial"/>
          <w:sz w:val="16"/>
        </w:rPr>
        <w:tab/>
        <w:t>TITLE:</w:t>
        <w:tab/>
      </w:r>
      <w:r>
        <w:rPr>
          <w:rFonts w:cs="Arial" w:ascii="Arial" w:hAnsi="Arial"/>
          <w:sz w:val="16"/>
          <w:u w:val="single"/>
        </w:rPr>
        <w:tab/>
      </w:r>
    </w:p>
    <w:p>
      <w:pPr>
        <w:pStyle w:val="Normal"/>
        <w:widowControl/>
        <w:tabs>
          <w:tab w:val="left" w:pos="720" w:leader="none"/>
          <w:tab w:val="left" w:pos="4320" w:leader="none"/>
          <w:tab w:val="left" w:pos="6134" w:leader="none"/>
          <w:tab w:val="left" w:pos="6840" w:leader="none"/>
          <w:tab w:val="left" w:pos="10528" w:leader="none"/>
        </w:tabs>
        <w:spacing w:lineRule="auto" w:line="360"/>
        <w:jc w:val="both"/>
        <w:rPr>
          <w:rFonts w:ascii="Arial" w:hAnsi="Arial" w:cs="Arial"/>
          <w:sz w:val="16"/>
        </w:rPr>
      </w:pPr>
      <w:r>
        <w:rPr>
          <w:rFonts w:cs="Arial" w:ascii="Arial" w:hAnsi="Arial"/>
          <w:sz w:val="16"/>
        </w:rPr>
      </w:r>
    </w:p>
    <w:p>
      <w:pPr>
        <w:pStyle w:val="Normal"/>
        <w:widowControl/>
        <w:tabs>
          <w:tab w:val="left" w:pos="720" w:leader="none"/>
          <w:tab w:val="left" w:pos="4320" w:leader="none"/>
          <w:tab w:val="left" w:pos="6134" w:leader="none"/>
          <w:tab w:val="left" w:pos="6840" w:leader="none"/>
          <w:tab w:val="left" w:pos="10528" w:leader="none"/>
        </w:tabs>
        <w:spacing w:lineRule="auto" w:line="360"/>
        <w:jc w:val="both"/>
        <w:rPr>
          <w:rFonts w:ascii="Arial" w:hAnsi="Arial" w:cs="Arial"/>
          <w:sz w:val="16"/>
        </w:rPr>
      </w:pPr>
      <w:r>
        <w:rPr>
          <w:rFonts w:cs="Arial" w:ascii="Arial" w:hAnsi="Arial"/>
          <w:sz w:val="16"/>
        </w:rPr>
      </w:r>
    </w:p>
    <w:p>
      <w:pPr>
        <w:pStyle w:val="Normal"/>
        <w:widowControl/>
        <w:tabs>
          <w:tab w:val="clear" w:pos="720"/>
          <w:tab w:val="left" w:pos="518" w:leader="none"/>
          <w:tab w:val="left" w:pos="6805" w:leader="none"/>
        </w:tabs>
        <w:jc w:val="both"/>
        <w:rPr>
          <w:rFonts w:ascii="Arial" w:hAnsi="Arial" w:cs="Arial"/>
          <w:sz w:val="16"/>
        </w:rPr>
      </w:pPr>
      <w:r>
        <w:rPr>
          <w:rFonts w:cs="Arial" w:ascii="Arial" w:hAnsi="Arial"/>
          <w:sz w:val="16"/>
        </w:rPr>
      </w:r>
    </w:p>
    <w:p>
      <w:pPr>
        <w:pStyle w:val="Normal"/>
        <w:widowControl/>
        <w:tabs>
          <w:tab w:val="clear" w:pos="720"/>
          <w:tab w:val="center" w:pos="5400" w:leader="none"/>
          <w:tab w:val="left" w:pos="6805" w:leader="none"/>
        </w:tabs>
        <w:jc w:val="both"/>
        <w:rPr/>
      </w:pPr>
      <w:r>
        <w:rPr>
          <w:rFonts w:cs="Arial" w:ascii="Arial" w:hAnsi="Arial"/>
          <w:sz w:val="16"/>
        </w:rPr>
        <w:tab/>
      </w:r>
      <w:r>
        <w:rPr>
          <w:rFonts w:cs="Arial" w:ascii="Arial" w:hAnsi="Arial"/>
          <w:sz w:val="14"/>
        </w:rPr>
        <w:t>FORWARD TWO EXECUTED COPIES OF THIS DOCUMENT TO DUKE ENERGY GUADALUPE PIPELINE, INC. FOR PROCESSING</w:t>
      </w:r>
    </w:p>
    <w:p>
      <w:pPr>
        <w:pStyle w:val="Normal"/>
        <w:widowControl/>
        <w:tabs>
          <w:tab w:val="clear" w:pos="720"/>
          <w:tab w:val="left" w:pos="518" w:leader="none"/>
          <w:tab w:val="left" w:pos="6805" w:leader="none"/>
        </w:tabs>
        <w:jc w:val="both"/>
        <w:rPr>
          <w:rFonts w:ascii="Arial" w:hAnsi="Arial" w:cs="Arial"/>
          <w:sz w:val="16"/>
        </w:rPr>
      </w:pPr>
      <w:r>
        <w:rPr>
          <w:rFonts w:cs="Arial" w:ascii="Arial" w:hAnsi="Arial"/>
          <w:sz w:val="16"/>
        </w:rPr>
      </w:r>
    </w:p>
    <w:p>
      <w:pPr>
        <w:sectPr>
          <w:headerReference w:type="default" r:id="rId2"/>
          <w:footerReference w:type="default" r:id="rId3"/>
          <w:type w:val="nextPage"/>
          <w:pgSz w:w="12240" w:h="15840"/>
          <w:pgMar w:left="720" w:right="720" w:gutter="0" w:header="720" w:top="1440" w:footer="720" w:bottom="1440"/>
          <w:pgNumType w:fmt="decimal"/>
          <w:formProt w:val="false"/>
          <w:textDirection w:val="lrTb"/>
          <w:docGrid w:type="default" w:linePitch="360" w:charSpace="0"/>
        </w:sectPr>
        <w:pStyle w:val="Normal"/>
        <w:widowControl/>
        <w:tabs>
          <w:tab w:val="clear" w:pos="720"/>
          <w:tab w:val="left" w:pos="518" w:leader="none"/>
          <w:tab w:val="left" w:pos="6805" w:leader="none"/>
        </w:tabs>
        <w:spacing w:lineRule="exact" w:line="144"/>
        <w:jc w:val="both"/>
        <w:rPr>
          <w:rFonts w:ascii="Arial" w:hAnsi="Arial" w:cs="Arial"/>
          <w:sz w:val="16"/>
          <w:lang w:val="en-CA"/>
        </w:rPr>
      </w:pPr>
      <w:r>
        <w:rPr>
          <w:rFonts w:cs="Arial" w:ascii="Arial" w:hAnsi="Arial"/>
          <w:sz w:val="16"/>
          <w:lang w:val="en-CA"/>
        </w:rPr>
        <mc:AlternateContent>
          <mc:Choice Requires="wps">
            <w:drawing>
              <wp:anchor behindDoc="1" distT="0" distB="0" distL="114935" distR="114935" simplePos="0" locked="0" layoutInCell="0" allowOverlap="1" relativeHeight="3">
                <wp:simplePos x="0" y="0"/>
                <wp:positionH relativeFrom="page">
                  <wp:posOffset>457200</wp:posOffset>
                </wp:positionH>
                <wp:positionV relativeFrom="paragraph">
                  <wp:posOffset>635</wp:posOffset>
                </wp:positionV>
                <wp:extent cx="6858000" cy="91440"/>
                <wp:effectExtent l="0" t="0" r="0" b="0"/>
                <wp:wrapNone/>
                <wp:docPr id="2" name=""/>
                <a:graphic xmlns:a="http://schemas.openxmlformats.org/drawingml/2006/main">
                  <a:graphicData uri="http://schemas.microsoft.com/office/word/2010/wordprocessingShape">
                    <wps:wsp>
                      <wps:cNvSpPr/>
                      <wps:spPr>
                        <a:xfrm>
                          <a:off x="0" y="0"/>
                          <a:ext cx="68580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36pt;margin-top:0pt;width:539.95pt;height:7.15pt;mso-wrap-style:none;v-text-anchor:middle;mso-position-horizontal-relative:page">
                <v:fill o:detectmouseclick="t" type="solid" color2="white"/>
                <v:stroke color="#3465a4" joinstyle="round" endcap="flat"/>
                <w10:wrap type="none"/>
              </v:rect>
            </w:pict>
          </mc:Fallback>
        </mc:AlternateContent>
      </w:r>
    </w:p>
    <w:p>
      <w:pPr>
        <w:pStyle w:val="Normal"/>
        <w:widowControl/>
        <w:tabs>
          <w:tab w:val="clear" w:pos="720"/>
          <w:tab w:val="center" w:pos="5400" w:leader="none"/>
        </w:tabs>
        <w:jc w:val="center"/>
        <w:rPr>
          <w:rFonts w:ascii="Arial" w:hAnsi="Arial" w:cs="Arial"/>
          <w:sz w:val="16"/>
        </w:rPr>
      </w:pPr>
      <w:r>
        <w:rPr>
          <w:rFonts w:cs="Arial" w:ascii="Arial" w:hAnsi="Arial"/>
          <w:b/>
          <w:sz w:val="16"/>
          <w:u w:val="single"/>
        </w:rPr>
        <w:t>TERMS OF SERVICE</w:t>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widowControl/>
        <w:numPr>
          <w:ilvl w:val="0"/>
          <w:numId w:val="2"/>
        </w:numPr>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t>Exhibit “A”:  The transportation rate, Fuel rate, Authorized Overrun Rate, Point(s) of Receipt, Point(s) of Delivery and quantities set forth on Exhibit "A" shall be in effect for the term of this Agreement and may be modified, added to, or deleted by a replacement Exhibit “A” with each party’s written agreement to such amendment.  Each replacement Exhibit “A” shall be numbered in consecutive order from "A-1” through “A-n" and shall supersede the previous Exhibit “A-n”.  Herein, Exhibit “A” refers collectively to Exhibit  “A-1” through Exhibit “A-n”.</w:t>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widowControl/>
        <w:numPr>
          <w:ilvl w:val="0"/>
          <w:numId w:val="2"/>
        </w:numPr>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t xml:space="preserve">Exhibit “B”:  The transportation rate, Fuel rate, Authorized Overrun Rate, Point(s) of Receipt, Point(s) of Delivery and quantities set forth on Exhibit “B” shall be temporary in nature and shall only be in effect for the term specified on such exhibit, provided such term is within the term of this Agreement. Each Exhibit “B” shall be numbered in consecutive order from “B-date-1” through “B-date-n”. More than one Exhibit “B” may be in effect at a given time, and Exhibit “B” is in addition to the Exhibit “A” in effect at that time.  Herein, Exhibit “B” refers collectively to Exhibit “B-date-1” through Exhibit “B-date-n”. </w:t>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widowControl/>
        <w:numPr>
          <w:ilvl w:val="0"/>
          <w:numId w:val="2"/>
        </w:numPr>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t xml:space="preserve">Confirmation Notices:  Should the parties come to an oral understanding regarding the transportation of gas hereunder, then Transporter is hereby designated to send a Confirmation Notice on Exhibit A or Exhibit B by regular mail or  facsimile on or before the close of the next Business Day on which such understanding was reached.  The Confirmation Notice shall set out such oral understanding and shall bind the parties in accordance with this Agreement.  The transportation of gas shall commence provided Shipper confirms its acceptance of such understanding by returning two executed copies of the applicable Confirmation Notice to Transporter by overnight mail or facsimile within twenty-four hours after receipt thereof.  </w:t>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numPr>
          <w:ilvl w:val="0"/>
          <w:numId w:val="2"/>
        </w:numPr>
        <w:tabs>
          <w:tab w:val="clear" w:pos="720"/>
          <w:tab w:val="left" w:pos="540" w:leader="none"/>
          <w:tab w:val="left" w:pos="1248" w:leader="none"/>
          <w:tab w:val="left" w:pos="1968" w:leader="none"/>
          <w:tab w:val="left" w:pos="2688" w:leader="none"/>
          <w:tab w:val="left" w:pos="3408"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rFonts w:ascii="Arial" w:hAnsi="Arial" w:cs="Arial"/>
          <w:sz w:val="16"/>
        </w:rPr>
      </w:pPr>
      <w:r>
        <w:rPr>
          <w:rFonts w:cs="Arial" w:ascii="Arial" w:hAnsi="Arial"/>
          <w:sz w:val="16"/>
        </w:rPr>
        <w:t xml:space="preserve">Quantity:  Subject to all of the terms and conditions of this Agreement and the attached Statement of Operating Conditions, Appendix “A”, Transporter agrees to receive into its Pipeline System for the account of Shipper up to the maximum daily quantity of gas, plus applicable fuel, at the Point(s) of Receipt specified in Exhibit "A” and Exhibit "B" for delivery by Transporter to Shipper at the Point(s) of Delivery specified in Exhibit "A” and Exhibit “B”, less applicable fuel, subject to interruption or curtailment as set forth in the Statement of Operating Conditions attached hereto as Appendix “A”. </w:t>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numPr>
          <w:ilvl w:val="0"/>
          <w:numId w:val="2"/>
        </w:numPr>
        <w:tabs>
          <w:tab w:val="left" w:pos="540" w:leader="none"/>
          <w:tab w:val="left" w:pos="720" w:leader="none"/>
          <w:tab w:val="left" w:pos="900" w:leader="none"/>
          <w:tab w:val="left" w:pos="1440" w:leader="none"/>
        </w:tabs>
        <w:jc w:val="both"/>
        <w:rPr>
          <w:rFonts w:ascii="Arial" w:hAnsi="Arial" w:cs="Arial"/>
          <w:sz w:val="16"/>
        </w:rPr>
      </w:pPr>
      <w:r>
        <w:rPr>
          <w:rFonts w:cs="Arial" w:ascii="Arial" w:hAnsi="Arial"/>
          <w:sz w:val="16"/>
        </w:rPr>
        <w:t>Rate:  Shipper agrees to pay Transporter a transportation fee for each MMBtu of gas delivered at the Point(s) of Delivery, as specified on Exhibit “A” and Exhibit “B”, attached to this Agreement.  Transporter shall retain a percentage of the MMBtu received at the Point(s) of Receipt for fuel and line loss as denoted on Exhibit ”A “ and Exhibit “B"</w:t>
      </w:r>
      <w:r>
        <w:rPr>
          <w:rFonts w:cs="Arial" w:ascii="Arial" w:hAnsi="Arial"/>
          <w:color w:val="000000"/>
          <w:sz w:val="16"/>
        </w:rPr>
        <w:t xml:space="preserve">.  In the event Shipper tenders to Transporter at any single Point of Receipt less than an average daily quantity of 100 MMBtu during any calendar month, Shipper shall pay Transporter a meter operation charge of Three Hundred Seventy-five Dollars ($375.00) for that Point of </w:t>
      </w:r>
      <w:r>
        <w:rPr>
          <w:rFonts w:cs="Arial" w:ascii="Arial" w:hAnsi="Arial"/>
          <w:sz w:val="16"/>
        </w:rPr>
        <w:t>Receipt for that month.</w:t>
      </w:r>
      <w:r>
        <w:rPr>
          <w:sz w:val="18"/>
        </w:rPr>
        <w:t xml:space="preserve"> </w:t>
      </w:r>
      <w:r>
        <w:rPr>
          <w:rFonts w:cs="Arial" w:ascii="Arial" w:hAnsi="Arial"/>
          <w:sz w:val="16"/>
        </w:rPr>
        <w:t>In the event Shipper tenders at a single Point of Receipt less than 100 MMBtu of gas per day for a period of ninety (90) consecutive days, Transporter shall have the right, at Transporter's sole option, to terminate this Agreement with respect to that Point of Receipt upon twenty-four (24) hours' notice.</w:t>
      </w:r>
    </w:p>
    <w:p>
      <w:pPr>
        <w:pStyle w:val="BodyTextIndent"/>
        <w:tabs>
          <w:tab w:val="clear" w:pos="720"/>
          <w:tab w:val="left" w:pos="900" w:leader="none"/>
        </w:tabs>
        <w:ind w:hanging="0" w:end="0"/>
        <w:jc w:val="both"/>
        <w:rPr>
          <w:rFonts w:ascii="Arial" w:hAnsi="Arial" w:cs="Arial"/>
          <w:sz w:val="16"/>
        </w:rPr>
      </w:pPr>
      <w:r>
        <w:rPr>
          <w:rFonts w:cs="Arial"/>
          <w:sz w:val="16"/>
        </w:rPr>
      </w:r>
    </w:p>
    <w:p>
      <w:pPr>
        <w:pStyle w:val="Normal"/>
        <w:widowControl/>
        <w:numPr>
          <w:ilvl w:val="0"/>
          <w:numId w:val="2"/>
        </w:numPr>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t>Term:  The term of this Agreement and Exhibit “A” shall be the term specified on the front page of this Agreement, and the term of each Exhibit “B” shall be specified in each respective exhibit, except that, in the event the quantities of gas received and delivered hereunder are not equal at the end of the term of the Agreement, the term will be extended for the receipt or delivery of gas until such balance is achieved in accordance with the Statement of Operating Conditions, attached hereto as Appendix “A”.</w:t>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widowControl/>
        <w:numPr>
          <w:ilvl w:val="0"/>
          <w:numId w:val="2"/>
        </w:numPr>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t>Notices:  Any notice, request, demand, statement, payment or other correspondence shall be mailed by registered, certified, or regular mail to the post office address of each of the parties hereto, hereinafter stated:</w:t>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widowControl/>
        <w:tabs>
          <w:tab w:val="clear" w:pos="720"/>
          <w:tab w:val="left" w:pos="3240" w:leader="none"/>
          <w:tab w:val="left" w:pos="3600" w:leader="none"/>
          <w:tab w:val="left" w:pos="6960" w:leader="none"/>
          <w:tab w:val="left" w:pos="7320" w:leader="none"/>
          <w:tab w:val="left" w:pos="10388" w:leader="none"/>
        </w:tabs>
        <w:jc w:val="both"/>
        <w:rPr/>
      </w:pPr>
      <w:r>
        <w:rPr>
          <w:rFonts w:cs="Arial" w:ascii="Arial" w:hAnsi="Arial"/>
          <w:b/>
          <w:sz w:val="16"/>
        </w:rPr>
        <w:t>TRANSPORTER</w:t>
      </w:r>
      <w:r>
        <w:rPr>
          <w:rFonts w:cs="Arial" w:ascii="Arial" w:hAnsi="Arial"/>
          <w:sz w:val="16"/>
        </w:rPr>
        <w:t>:</w:t>
      </w:r>
    </w:p>
    <w:p>
      <w:pPr>
        <w:pStyle w:val="Normal"/>
        <w:widowControl/>
        <w:tabs>
          <w:tab w:val="clear" w:pos="720"/>
          <w:tab w:val="left" w:pos="4099" w:leader="none"/>
          <w:tab w:val="left" w:pos="7393" w:leader="none"/>
        </w:tabs>
        <w:jc w:val="both"/>
        <w:rPr>
          <w:rFonts w:ascii="Arial" w:hAnsi="Arial" w:cs="Arial"/>
          <w:sz w:val="16"/>
        </w:rPr>
      </w:pPr>
      <w:r>
        <w:rPr>
          <w:rFonts w:cs="Arial" w:ascii="Arial" w:hAnsi="Arial"/>
          <w:sz w:val="16"/>
        </w:rPr>
      </w:r>
    </w:p>
    <w:p>
      <w:pPr>
        <w:pStyle w:val="Normal"/>
        <w:widowControl/>
        <w:tabs>
          <w:tab w:val="clear" w:pos="720"/>
          <w:tab w:val="left" w:pos="4099" w:leader="none"/>
          <w:tab w:val="left" w:pos="7393" w:leader="none"/>
        </w:tabs>
        <w:jc w:val="both"/>
        <w:rPr>
          <w:rFonts w:ascii="Arial" w:hAnsi="Arial" w:cs="Arial"/>
          <w:sz w:val="16"/>
        </w:rPr>
      </w:pPr>
      <w:r>
        <w:rPr>
          <w:rFonts w:cs="Arial" w:ascii="Arial" w:hAnsi="Arial"/>
          <w:b/>
          <w:sz w:val="16"/>
        </w:rPr>
        <w:t>FOR ACCOUNTING MATTERS:</w:t>
        <w:tab/>
        <w:t>FOR REMITTANCE:</w:t>
        <w:tab/>
        <w:t>FOR DISPATCHING:</w:t>
      </w:r>
    </w:p>
    <w:p>
      <w:pPr>
        <w:pStyle w:val="Normal"/>
        <w:widowControl/>
        <w:tabs>
          <w:tab w:val="clear" w:pos="720"/>
          <w:tab w:val="left" w:pos="4099" w:leader="none"/>
          <w:tab w:val="left" w:pos="7393" w:leader="none"/>
        </w:tabs>
        <w:jc w:val="both"/>
        <w:rPr>
          <w:rFonts w:ascii="Arial" w:hAnsi="Arial" w:cs="Arial"/>
          <w:sz w:val="16"/>
        </w:rPr>
      </w:pPr>
      <w:r>
        <w:rPr>
          <w:rFonts w:cs="Arial" w:ascii="Arial" w:hAnsi="Arial"/>
          <w:sz w:val="16"/>
        </w:rPr>
      </w:r>
    </w:p>
    <w:p>
      <w:pPr>
        <w:pStyle w:val="Normal"/>
        <w:widowControl/>
        <w:tabs>
          <w:tab w:val="clear" w:pos="720"/>
          <w:tab w:val="left" w:pos="4099" w:leader="none"/>
          <w:tab w:val="left" w:pos="7380" w:leader="none"/>
          <w:tab w:val="left" w:pos="7470" w:leader="none"/>
        </w:tabs>
        <w:rPr>
          <w:rFonts w:ascii="Arial" w:hAnsi="Arial" w:cs="Arial"/>
          <w:sz w:val="16"/>
        </w:rPr>
      </w:pPr>
      <w:r>
        <w:rPr>
          <w:rFonts w:cs="Arial" w:ascii="Arial" w:hAnsi="Arial"/>
          <w:sz w:val="16"/>
        </w:rPr>
        <w:t>DUKE ENERGY GUADALUPE PIPELINE, INC.</w:t>
        <w:tab/>
        <w:t>AT ADDRESS SHOWN ON INVOICE</w:t>
        <w:tab/>
        <w:t>DUKE ENERGY GUADALUPE PIPELINE, INC.</w:t>
      </w:r>
    </w:p>
    <w:p>
      <w:pPr>
        <w:pStyle w:val="Normal"/>
        <w:widowControl/>
        <w:tabs>
          <w:tab w:val="clear" w:pos="720"/>
          <w:tab w:val="left" w:pos="4099" w:leader="none"/>
          <w:tab w:val="left" w:pos="7393" w:leader="none"/>
        </w:tabs>
        <w:jc w:val="both"/>
        <w:rPr>
          <w:rFonts w:ascii="Arial" w:hAnsi="Arial" w:cs="Arial"/>
          <w:sz w:val="16"/>
        </w:rPr>
      </w:pPr>
      <w:r>
        <w:rPr>
          <w:rFonts w:cs="Arial" w:ascii="Arial" w:hAnsi="Arial"/>
          <w:sz w:val="16"/>
        </w:rPr>
        <w:t>5718 WESTHEIMER, SUITE 2000</w:t>
        <w:tab/>
        <w:tab/>
        <w:t>5718 WESTHEIMER, SUITE 2000</w:t>
      </w:r>
    </w:p>
    <w:p>
      <w:pPr>
        <w:pStyle w:val="Normal"/>
        <w:widowControl/>
        <w:tabs>
          <w:tab w:val="clear" w:pos="720"/>
          <w:tab w:val="left" w:pos="4099" w:leader="none"/>
          <w:tab w:val="left" w:pos="7393" w:leader="none"/>
        </w:tabs>
        <w:jc w:val="both"/>
        <w:rPr/>
      </w:pPr>
      <w:r>
        <w:rPr>
          <w:rFonts w:cs="Arial" w:ascii="Arial" w:hAnsi="Arial"/>
          <w:sz w:val="16"/>
        </w:rPr>
        <w:t>HOUSTON, TEXAS 77057</w:t>
        <w:tab/>
      </w:r>
      <w:r>
        <w:rPr>
          <w:rFonts w:cs="Arial" w:ascii="Arial" w:hAnsi="Arial"/>
          <w:sz w:val="16"/>
          <w:u w:val="single"/>
        </w:rPr>
        <w:t xml:space="preserve">X     </w:t>
      </w:r>
      <w:r>
        <w:rPr>
          <w:rFonts w:cs="Arial" w:ascii="Arial" w:hAnsi="Arial"/>
          <w:sz w:val="16"/>
        </w:rPr>
        <w:t xml:space="preserve"> By Wire Transfer</w:t>
        <w:tab/>
        <w:t>HOUSTON, TEXAS 77057</w:t>
      </w:r>
    </w:p>
    <w:p>
      <w:pPr>
        <w:pStyle w:val="Normal"/>
        <w:widowControl/>
        <w:tabs>
          <w:tab w:val="clear" w:pos="720"/>
          <w:tab w:val="left" w:pos="4099" w:leader="none"/>
          <w:tab w:val="left" w:pos="7393" w:leader="none"/>
        </w:tabs>
        <w:jc w:val="both"/>
        <w:rPr>
          <w:rFonts w:ascii="Arial" w:hAnsi="Arial" w:cs="Arial"/>
          <w:sz w:val="16"/>
        </w:rPr>
      </w:pPr>
      <w:r>
        <w:rPr>
          <w:rFonts w:cs="Arial" w:ascii="Arial" w:hAnsi="Arial"/>
          <w:sz w:val="16"/>
        </w:rPr>
        <w:t xml:space="preserve">Telephone:  (713) </w:t>
        <w:tab/>
        <w:t xml:space="preserve">____ By Check </w:t>
        <w:tab/>
        <w:t xml:space="preserve">Telephone:  (713) </w:t>
      </w:r>
    </w:p>
    <w:p>
      <w:pPr>
        <w:pStyle w:val="Normal"/>
        <w:widowControl/>
        <w:tabs>
          <w:tab w:val="clear" w:pos="720"/>
          <w:tab w:val="left" w:pos="4099" w:leader="none"/>
          <w:tab w:val="left" w:pos="7393" w:leader="none"/>
        </w:tabs>
        <w:jc w:val="both"/>
        <w:rPr>
          <w:rFonts w:ascii="Arial" w:hAnsi="Arial" w:cs="Arial"/>
          <w:sz w:val="16"/>
        </w:rPr>
      </w:pPr>
      <w:r>
        <w:rPr>
          <w:rFonts w:cs="Arial" w:ascii="Arial" w:hAnsi="Arial"/>
          <w:sz w:val="16"/>
        </w:rPr>
        <w:t>Facsimile:  (713) 528-4303</w:t>
        <w:tab/>
        <w:t>____ ACH Transfer</w:t>
        <w:tab/>
        <w:t xml:space="preserve">Facsimile:  (713) </w:t>
      </w:r>
    </w:p>
    <w:p>
      <w:pPr>
        <w:pStyle w:val="Normal"/>
        <w:widowControl/>
        <w:tabs>
          <w:tab w:val="clear" w:pos="720"/>
          <w:tab w:val="left" w:pos="4099" w:leader="none"/>
          <w:tab w:val="left" w:pos="7393" w:leader="none"/>
        </w:tabs>
        <w:jc w:val="both"/>
        <w:rPr>
          <w:rFonts w:ascii="Arial" w:hAnsi="Arial" w:cs="Arial"/>
          <w:sz w:val="16"/>
          <w:u w:val="single"/>
        </w:rPr>
      </w:pPr>
      <w:r>
        <w:rPr>
          <w:rFonts w:cs="Arial" w:ascii="Arial" w:hAnsi="Arial"/>
          <w:sz w:val="16"/>
        </w:rPr>
        <w:tab/>
        <w:t>____ Other</w:t>
      </w:r>
    </w:p>
    <w:p>
      <w:pPr>
        <w:pStyle w:val="Normal"/>
        <w:widowControl/>
        <w:tabs>
          <w:tab w:val="clear" w:pos="720"/>
          <w:tab w:val="left" w:pos="4099" w:leader="none"/>
          <w:tab w:val="left" w:pos="7393" w:leader="none"/>
        </w:tabs>
        <w:jc w:val="both"/>
        <w:rPr>
          <w:rFonts w:ascii="Arial" w:hAnsi="Arial" w:cs="Arial"/>
          <w:b/>
          <w:sz w:val="16"/>
          <w:u w:val="single"/>
        </w:rPr>
      </w:pPr>
      <w:r>
        <w:rPr>
          <w:rFonts w:cs="Arial" w:ascii="Arial" w:hAnsi="Arial"/>
          <w:b/>
          <w:sz w:val="16"/>
          <w:u w:val="single"/>
        </w:rPr>
      </w:r>
    </w:p>
    <w:p>
      <w:pPr>
        <w:pStyle w:val="Normal"/>
        <w:widowControl/>
        <w:tabs>
          <w:tab w:val="clear" w:pos="720"/>
          <w:tab w:val="left" w:pos="4099" w:leader="none"/>
          <w:tab w:val="left" w:pos="7393" w:leader="none"/>
        </w:tabs>
        <w:jc w:val="both"/>
        <w:rPr>
          <w:rFonts w:ascii="Arial" w:hAnsi="Arial" w:cs="Arial"/>
          <w:b/>
          <w:sz w:val="16"/>
        </w:rPr>
      </w:pPr>
      <w:r>
        <w:rPr>
          <w:rFonts w:cs="Arial" w:ascii="Arial" w:hAnsi="Arial"/>
          <w:b/>
          <w:sz w:val="16"/>
        </w:rPr>
        <w:t>SHIPPER:</w:t>
      </w:r>
    </w:p>
    <w:p>
      <w:pPr>
        <w:pStyle w:val="Normal"/>
        <w:widowControl/>
        <w:tabs>
          <w:tab w:val="clear" w:pos="720"/>
          <w:tab w:val="left" w:pos="4099" w:leader="none"/>
          <w:tab w:val="left" w:pos="7393" w:leader="none"/>
        </w:tabs>
        <w:jc w:val="both"/>
        <w:rPr>
          <w:rFonts w:ascii="Arial" w:hAnsi="Arial" w:cs="Arial"/>
          <w:b/>
          <w:sz w:val="16"/>
        </w:rPr>
      </w:pPr>
      <w:r>
        <w:rPr>
          <w:rFonts w:cs="Arial" w:ascii="Arial" w:hAnsi="Arial"/>
          <w:b/>
          <w:sz w:val="16"/>
        </w:rPr>
      </w:r>
    </w:p>
    <w:p>
      <w:pPr>
        <w:pStyle w:val="Normal"/>
        <w:widowControl/>
        <w:tabs>
          <w:tab w:val="clear" w:pos="720"/>
          <w:tab w:val="left" w:pos="3690" w:leader="none"/>
          <w:tab w:val="left" w:pos="7393" w:leader="none"/>
        </w:tabs>
        <w:jc w:val="both"/>
        <w:rPr>
          <w:rFonts w:ascii="Arial" w:hAnsi="Arial" w:cs="Arial"/>
          <w:sz w:val="16"/>
        </w:rPr>
      </w:pPr>
      <w:r>
        <w:rPr>
          <w:rFonts w:cs="Arial" w:ascii="Arial" w:hAnsi="Arial"/>
          <w:b/>
          <w:sz w:val="16"/>
        </w:rPr>
        <w:t>FOR ACCOUNTING MATTERS:</w:t>
        <w:tab/>
        <w:t>FOR CONTRACT NOTICES:</w:t>
        <w:tab/>
        <w:t>FOR SCHEDULING:</w:t>
      </w:r>
    </w:p>
    <w:p>
      <w:pPr>
        <w:pStyle w:val="Normal"/>
        <w:widowControl/>
        <w:tabs>
          <w:tab w:val="clear" w:pos="720"/>
          <w:tab w:val="left" w:pos="4099" w:leader="none"/>
          <w:tab w:val="left" w:pos="7393" w:leader="none"/>
        </w:tabs>
        <w:jc w:val="both"/>
        <w:rPr>
          <w:rFonts w:ascii="Arial" w:hAnsi="Arial" w:cs="Arial"/>
          <w:sz w:val="16"/>
        </w:rPr>
      </w:pPr>
      <w:r>
        <w:rPr>
          <w:rFonts w:cs="Arial" w:ascii="Arial" w:hAnsi="Arial"/>
          <w:sz w:val="16"/>
        </w:rPr>
      </w:r>
    </w:p>
    <w:tbl>
      <w:tblPr>
        <w:tblW w:w="11016" w:type="dxa"/>
        <w:jc w:val="start"/>
        <w:tblInd w:w="0" w:type="dxa"/>
        <w:tblLayout w:type="fixed"/>
        <w:tblCellMar>
          <w:top w:w="0" w:type="dxa"/>
          <w:start w:w="108" w:type="dxa"/>
          <w:bottom w:w="0" w:type="dxa"/>
          <w:end w:w="108" w:type="dxa"/>
        </w:tblCellMar>
      </w:tblPr>
      <w:tblGrid>
        <w:gridCol w:w="3672"/>
        <w:gridCol w:w="3672"/>
        <w:gridCol w:w="3672"/>
      </w:tblGrid>
      <w:tr>
        <w:trPr/>
        <w:tc>
          <w:tcPr>
            <w:tcW w:w="3672" w:type="dxa"/>
            <w:tcBorders/>
          </w:tcPr>
          <w:p>
            <w:pPr>
              <w:pStyle w:val="Normal"/>
              <w:tabs>
                <w:tab w:val="clear" w:pos="720"/>
                <w:tab w:val="left" w:pos="6120" w:leader="none"/>
                <w:tab w:val="left" w:pos="7380" w:leader="none"/>
              </w:tabs>
              <w:snapToGrid w:val="false"/>
              <w:jc w:val="both"/>
              <w:rPr>
                <w:sz w:val="18"/>
              </w:rPr>
            </w:pPr>
            <w:r>
              <w:rPr>
                <w:sz w:val="18"/>
              </w:rPr>
            </w:r>
          </w:p>
          <w:p>
            <w:pPr>
              <w:pStyle w:val="Normal"/>
              <w:tabs>
                <w:tab w:val="clear" w:pos="720"/>
                <w:tab w:val="left" w:pos="6120" w:leader="none"/>
                <w:tab w:val="left" w:pos="7380" w:leader="none"/>
              </w:tabs>
              <w:jc w:val="both"/>
              <w:rPr>
                <w:sz w:val="18"/>
              </w:rPr>
            </w:pPr>
            <w:r>
              <w:rPr>
                <w:sz w:val="18"/>
              </w:rPr>
            </w:r>
          </w:p>
          <w:p>
            <w:pPr>
              <w:pStyle w:val="Normal"/>
              <w:tabs>
                <w:tab w:val="clear" w:pos="720"/>
                <w:tab w:val="left" w:pos="6120" w:leader="none"/>
                <w:tab w:val="left" w:pos="7380" w:leader="none"/>
              </w:tabs>
              <w:jc w:val="both"/>
              <w:rPr>
                <w:sz w:val="18"/>
              </w:rPr>
            </w:pPr>
            <w:r>
              <w:rPr>
                <w:sz w:val="18"/>
              </w:rPr>
            </w:r>
          </w:p>
        </w:tc>
        <w:tc>
          <w:tcPr>
            <w:tcW w:w="3672" w:type="dxa"/>
            <w:tcBorders/>
          </w:tcPr>
          <w:p>
            <w:pPr>
              <w:pStyle w:val="Normal"/>
              <w:widowControl/>
              <w:tabs>
                <w:tab w:val="clear" w:pos="720"/>
                <w:tab w:val="left" w:pos="6120" w:leader="none"/>
                <w:tab w:val="left" w:pos="7380" w:leader="none"/>
              </w:tabs>
              <w:snapToGrid w:val="false"/>
              <w:jc w:val="both"/>
              <w:rPr>
                <w:rFonts w:ascii="Arial" w:hAnsi="Arial" w:cs="Arial"/>
                <w:sz w:val="16"/>
              </w:rPr>
            </w:pPr>
            <w:r>
              <w:rPr>
                <w:rFonts w:cs="Arial" w:ascii="Arial" w:hAnsi="Arial"/>
                <w:sz w:val="16"/>
              </w:rPr>
            </w:r>
          </w:p>
        </w:tc>
        <w:tc>
          <w:tcPr>
            <w:tcW w:w="3672" w:type="dxa"/>
            <w:tcBorders/>
          </w:tcPr>
          <w:p>
            <w:pPr>
              <w:pStyle w:val="Normal"/>
              <w:widowControl/>
              <w:tabs>
                <w:tab w:val="clear" w:pos="720"/>
                <w:tab w:val="left" w:pos="6120" w:leader="none"/>
                <w:tab w:val="left" w:pos="7380" w:leader="none"/>
              </w:tabs>
              <w:snapToGrid w:val="false"/>
              <w:jc w:val="both"/>
              <w:rPr>
                <w:rFonts w:ascii="Arial" w:hAnsi="Arial" w:cs="Arial"/>
                <w:sz w:val="16"/>
              </w:rPr>
            </w:pPr>
            <w:r>
              <w:rPr>
                <w:rFonts w:cs="Arial" w:ascii="Arial" w:hAnsi="Arial"/>
                <w:sz w:val="16"/>
              </w:rPr>
            </w:r>
          </w:p>
        </w:tc>
      </w:tr>
      <w:tr>
        <w:trPr/>
        <w:tc>
          <w:tcPr>
            <w:tcW w:w="3672" w:type="dxa"/>
            <w:tcBorders/>
          </w:tcPr>
          <w:p>
            <w:pPr>
              <w:pStyle w:val="Normal"/>
              <w:widowControl/>
              <w:tabs>
                <w:tab w:val="clear" w:pos="720"/>
                <w:tab w:val="left" w:pos="6120" w:leader="none"/>
                <w:tab w:val="left" w:pos="7380" w:leader="none"/>
              </w:tabs>
              <w:jc w:val="both"/>
              <w:rPr>
                <w:rFonts w:ascii="Arial" w:hAnsi="Arial" w:cs="Arial"/>
                <w:sz w:val="16"/>
              </w:rPr>
            </w:pPr>
            <w:r>
              <w:rPr>
                <w:rFonts w:cs="Arial" w:ascii="Arial" w:hAnsi="Arial"/>
                <w:sz w:val="16"/>
              </w:rPr>
              <w:t xml:space="preserve">Telephone:  </w:t>
            </w:r>
          </w:p>
        </w:tc>
        <w:tc>
          <w:tcPr>
            <w:tcW w:w="3672" w:type="dxa"/>
            <w:tcBorders/>
          </w:tcPr>
          <w:p>
            <w:pPr>
              <w:pStyle w:val="Normal"/>
              <w:widowControl/>
              <w:tabs>
                <w:tab w:val="clear" w:pos="720"/>
                <w:tab w:val="left" w:pos="6120" w:leader="none"/>
                <w:tab w:val="left" w:pos="7380" w:leader="none"/>
              </w:tabs>
              <w:jc w:val="both"/>
              <w:rPr>
                <w:rFonts w:ascii="Arial" w:hAnsi="Arial" w:cs="Arial"/>
                <w:sz w:val="16"/>
              </w:rPr>
            </w:pPr>
            <w:r>
              <w:rPr>
                <w:rFonts w:cs="Arial" w:ascii="Arial" w:hAnsi="Arial"/>
                <w:sz w:val="16"/>
              </w:rPr>
              <w:t>Telephone</w:t>
            </w:r>
          </w:p>
        </w:tc>
        <w:tc>
          <w:tcPr>
            <w:tcW w:w="3672" w:type="dxa"/>
            <w:tcBorders/>
          </w:tcPr>
          <w:p>
            <w:pPr>
              <w:pStyle w:val="Normal"/>
              <w:widowControl/>
              <w:tabs>
                <w:tab w:val="clear" w:pos="720"/>
                <w:tab w:val="left" w:pos="6120" w:leader="none"/>
                <w:tab w:val="left" w:pos="7380" w:leader="none"/>
              </w:tabs>
              <w:jc w:val="both"/>
              <w:rPr>
                <w:rFonts w:ascii="Arial" w:hAnsi="Arial" w:cs="Arial"/>
                <w:sz w:val="16"/>
              </w:rPr>
            </w:pPr>
            <w:r>
              <w:rPr>
                <w:rFonts w:cs="Arial" w:ascii="Arial" w:hAnsi="Arial"/>
                <w:sz w:val="16"/>
              </w:rPr>
              <w:t>Telephone</w:t>
            </w:r>
          </w:p>
        </w:tc>
      </w:tr>
      <w:tr>
        <w:trPr/>
        <w:tc>
          <w:tcPr>
            <w:tcW w:w="3672" w:type="dxa"/>
            <w:tcBorders/>
          </w:tcPr>
          <w:p>
            <w:pPr>
              <w:pStyle w:val="Normal"/>
              <w:widowControl/>
              <w:tabs>
                <w:tab w:val="clear" w:pos="720"/>
                <w:tab w:val="left" w:pos="6120" w:leader="none"/>
                <w:tab w:val="left" w:pos="7380" w:leader="none"/>
              </w:tabs>
              <w:jc w:val="both"/>
              <w:rPr>
                <w:rFonts w:ascii="Arial" w:hAnsi="Arial" w:cs="Arial"/>
                <w:sz w:val="16"/>
              </w:rPr>
            </w:pPr>
            <w:r>
              <w:rPr>
                <w:rFonts w:cs="Arial" w:ascii="Arial" w:hAnsi="Arial"/>
                <w:sz w:val="16"/>
              </w:rPr>
              <w:t>Facsimile</w:t>
            </w:r>
          </w:p>
        </w:tc>
        <w:tc>
          <w:tcPr>
            <w:tcW w:w="3672" w:type="dxa"/>
            <w:tcBorders/>
          </w:tcPr>
          <w:p>
            <w:pPr>
              <w:pStyle w:val="Normal"/>
              <w:widowControl/>
              <w:tabs>
                <w:tab w:val="clear" w:pos="720"/>
                <w:tab w:val="left" w:pos="6120" w:leader="none"/>
                <w:tab w:val="left" w:pos="7380" w:leader="none"/>
              </w:tabs>
              <w:jc w:val="both"/>
              <w:rPr>
                <w:rFonts w:ascii="Arial" w:hAnsi="Arial" w:cs="Arial"/>
                <w:sz w:val="16"/>
              </w:rPr>
            </w:pPr>
            <w:r>
              <w:rPr>
                <w:rFonts w:cs="Arial" w:ascii="Arial" w:hAnsi="Arial"/>
                <w:sz w:val="16"/>
              </w:rPr>
              <w:t xml:space="preserve">Facsimile: </w:t>
            </w:r>
          </w:p>
        </w:tc>
        <w:tc>
          <w:tcPr>
            <w:tcW w:w="3672" w:type="dxa"/>
            <w:tcBorders/>
          </w:tcPr>
          <w:p>
            <w:pPr>
              <w:pStyle w:val="Normal"/>
              <w:widowControl/>
              <w:tabs>
                <w:tab w:val="clear" w:pos="720"/>
                <w:tab w:val="left" w:pos="6120" w:leader="none"/>
                <w:tab w:val="left" w:pos="7380" w:leader="none"/>
              </w:tabs>
              <w:jc w:val="both"/>
              <w:rPr>
                <w:rFonts w:ascii="Arial" w:hAnsi="Arial" w:cs="Arial"/>
                <w:sz w:val="16"/>
              </w:rPr>
            </w:pPr>
            <w:r>
              <w:rPr>
                <w:rFonts w:cs="Arial" w:ascii="Arial" w:hAnsi="Arial"/>
                <w:sz w:val="16"/>
              </w:rPr>
              <w:t xml:space="preserve">Facsimile: </w:t>
            </w:r>
          </w:p>
        </w:tc>
      </w:tr>
    </w:tbl>
    <w:p>
      <w:pPr>
        <w:pStyle w:val="Normal"/>
        <w:widowControl/>
        <w:tabs>
          <w:tab w:val="clear" w:pos="720"/>
          <w:tab w:val="left" w:pos="4099" w:leader="none"/>
          <w:tab w:val="left" w:pos="7393" w:leader="none"/>
        </w:tabs>
        <w:jc w:val="both"/>
        <w:rPr>
          <w:rFonts w:ascii="Arial" w:hAnsi="Arial" w:cs="Arial"/>
          <w:sz w:val="16"/>
        </w:rPr>
      </w:pPr>
      <w:r>
        <w:rPr>
          <w:rFonts w:cs="Arial" w:ascii="Arial" w:hAnsi="Arial"/>
          <w:sz w:val="16"/>
        </w:rPr>
      </w:r>
    </w:p>
    <w:p>
      <w:pPr>
        <w:pStyle w:val="Normal"/>
        <w:widowControl/>
        <w:jc w:val="both"/>
        <w:rPr>
          <w:rFonts w:ascii="Arial" w:hAnsi="Arial" w:cs="Arial"/>
          <w:sz w:val="16"/>
        </w:rPr>
      </w:pPr>
      <w:r>
        <w:rPr>
          <w:rFonts w:cs="Arial" w:ascii="Arial" w:hAnsi="Arial"/>
          <w:sz w:val="16"/>
        </w:rPr>
        <w:t>or to such other address as such party may hereafter designate to the other in writing by certified or registered mail.  Routine and emergency and operating notices may be made orally, but must be followed immediately by a written confirmation by the party giving such notice.  Notice given by registered or certified mail will be deemed received when mailed, correctly addressed and postage prepaid.  Notice given by first class mail shall be deemed received two Business Days after mailing or such earlier time received by the other party.   Notice given by facsimile shall be deemed received the Business Day in which it was transmitted and confirmed on the sending party's facsimile machine.  Notice given by hand delivery shall be deemed received the Business Day in which it was received.</w:t>
      </w:r>
    </w:p>
    <w:p>
      <w:pPr>
        <w:sectPr>
          <w:headerReference w:type="default" r:id="rId4"/>
          <w:headerReference w:type="first" r:id="rId5"/>
          <w:footerReference w:type="default" r:id="rId6"/>
          <w:footerReference w:type="first" r:id="rId7"/>
          <w:type w:val="nextPage"/>
          <w:pgSz w:w="12240" w:h="15840"/>
          <w:pgMar w:left="720" w:right="720" w:gutter="0" w:header="432" w:top="488" w:footer="432" w:bottom="488"/>
          <w:pgNumType w:fmt="decimal"/>
          <w:formProt w:val="false"/>
          <w:textDirection w:val="lrTb"/>
          <w:docGrid w:type="default" w:linePitch="360" w:charSpace="0"/>
        </w:sectPr>
        <w:pStyle w:val="Normal"/>
        <w:numPr>
          <w:ilvl w:val="0"/>
          <w:numId w:val="0"/>
        </w:numPr>
        <w:rPr>
          <w:rFonts w:ascii="Arial" w:hAnsi="Arial" w:cs="Arial"/>
          <w:sz w:val="16"/>
        </w:rPr>
      </w:pPr>
      <w:r>
        <w:rPr>
          <w:rFonts w:cs="Arial" w:ascii="Arial" w:hAnsi="Arial"/>
          <w:sz w:val="16"/>
        </w:rPr>
        <mc:AlternateContent>
          <mc:Choice Requires="wps">
            <w:drawing>
              <wp:anchor behindDoc="1" distT="0" distB="0" distL="114935" distR="114935" simplePos="0" locked="0" layoutInCell="0" allowOverlap="1" relativeHeight="4">
                <wp:simplePos x="0" y="0"/>
                <wp:positionH relativeFrom="page">
                  <wp:posOffset>609600</wp:posOffset>
                </wp:positionH>
                <wp:positionV relativeFrom="paragraph">
                  <wp:posOffset>878840</wp:posOffset>
                </wp:positionV>
                <wp:extent cx="6858000" cy="91440"/>
                <wp:effectExtent l="0" t="0" r="0" b="0"/>
                <wp:wrapNone/>
                <wp:docPr id="3" name=""/>
                <a:graphic xmlns:a="http://schemas.openxmlformats.org/drawingml/2006/main">
                  <a:graphicData uri="http://schemas.microsoft.com/office/word/2010/wordprocessingShape">
                    <wps:wsp>
                      <wps:cNvSpPr/>
                      <wps:spPr>
                        <a:xfrm>
                          <a:off x="0" y="0"/>
                          <a:ext cx="68580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48pt;margin-top:69.2pt;width:539.95pt;height:7.15pt;mso-wrap-style:none;v-text-anchor:middle;mso-position-horizontal-relative:page">
                <v:fill o:detectmouseclick="t" type="solid" color2="white"/>
                <v:stroke color="#3465a4" joinstyle="round" endcap="flat"/>
                <w10:wrap type="none"/>
              </v:rect>
            </w:pict>
          </mc:Fallback>
        </mc:AlternateContent>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t>Appendix "A"</w:t>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t>DUKE ENERGY GUADALUPE PIPELINE, INC.</w:t>
      </w:r>
    </w:p>
    <w:p>
      <w:pPr>
        <w:pStyle w:val="Normal"/>
        <w:widowControl/>
        <w:tabs>
          <w:tab w:val="clear" w:pos="720"/>
          <w:tab w:val="left" w:pos="6134" w:leader="none"/>
          <w:tab w:val="left" w:pos="10528" w:leader="none"/>
        </w:tabs>
        <w:rPr>
          <w:rFonts w:ascii="Arial" w:hAnsi="Arial" w:cs="Arial"/>
          <w:sz w:val="32"/>
        </w:rPr>
      </w:pPr>
      <w:r>
        <w:rPr>
          <w:rFonts w:cs="Arial" w:ascii="Arial" w:hAnsi="Arial"/>
          <w:sz w:val="32"/>
        </w:rPr>
      </w:r>
    </w:p>
    <w:p>
      <w:pPr>
        <w:pStyle w:val="Normal"/>
        <w:widowControl/>
        <w:tabs>
          <w:tab w:val="clear" w:pos="720"/>
          <w:tab w:val="left" w:pos="6134" w:leader="none"/>
          <w:tab w:val="left" w:pos="10528" w:leader="none"/>
        </w:tabs>
        <w:rPr>
          <w:rFonts w:ascii="Arial" w:hAnsi="Arial" w:cs="Arial"/>
          <w:sz w:val="32"/>
        </w:rPr>
      </w:pPr>
      <w:r>
        <w:rPr>
          <w:rFonts w:cs="Arial" w:ascii="Arial" w:hAnsi="Arial"/>
          <w:sz w:val="32"/>
        </w:rPr>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t>Statement of Operating Conditions</w:t>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r>
    </w:p>
    <w:p>
      <w:pPr>
        <w:pStyle w:val="Normal"/>
        <w:widowControl/>
        <w:tabs>
          <w:tab w:val="clear" w:pos="720"/>
          <w:tab w:val="left" w:pos="6134" w:leader="none"/>
          <w:tab w:val="left" w:pos="10528" w:leader="none"/>
        </w:tabs>
        <w:jc w:val="center"/>
        <w:rPr>
          <w:rFonts w:ascii="Arial" w:hAnsi="Arial" w:cs="Arial"/>
          <w:sz w:val="32"/>
        </w:rPr>
      </w:pPr>
      <w:r>
        <w:rPr>
          <w:rFonts w:eastAsia="Arial" w:cs="Arial" w:ascii="Arial" w:hAnsi="Arial"/>
          <w:sz w:val="32"/>
        </w:rPr>
        <w:t xml:space="preserve"> </w:t>
      </w:r>
      <w:r>
        <w:rPr>
          <w:rFonts w:cs="Arial" w:ascii="Arial" w:hAnsi="Arial"/>
          <w:sz w:val="32"/>
        </w:rPr>
        <w:t>Applicable to NGPA Section 311 Transportation Service</w:t>
      </w:r>
    </w:p>
    <w:sectPr>
      <w:headerReference w:type="default" r:id="rId8"/>
      <w:headerReference w:type="first" r:id="rId9"/>
      <w:footerReference w:type="default" r:id="rId10"/>
      <w:footerReference w:type="first" r:id="rId11"/>
      <w:type w:val="nextPage"/>
      <w:pgSz w:w="12240" w:h="15840"/>
      <w:pgMar w:left="1080" w:right="1080"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ucida Console">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r>
  </w:p>
  <w:p>
    <w:pPr>
      <w:pStyle w:val="Footer"/>
      <w:jc w:val="end"/>
      <w:rPr>
        <w:rFonts w:ascii="Arial" w:hAnsi="Arial" w:cs="Arial"/>
        <w:sz w:val="14"/>
      </w:rPr>
    </w:pPr>
    <w:r>
      <w:rPr>
        <w:rFonts w:cs="Arial" w:ascii="Arial" w:hAnsi="Arial"/>
        <w:sz w:val="14"/>
      </w:rPr>
      <w:t>01/01/01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44"/>
      </w:rPr>
    </w:pPr>
    <w:r>
      <w:rPr>
        <w:sz w:val="4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44"/>
      </w:rPr>
    </w:pPr>
    <w:r>
      <w:rPr>
        <w:sz w:val="4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44"/>
      </w:rPr>
    </w:pPr>
    <w:r>
      <w:rPr>
        <w:sz w:val="4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44"/>
      </w:rPr>
    </w:pPr>
    <w:r>
      <w:rPr>
        <w:sz w:val="4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ucida Console" w:hAnsi="Lucida Console" w:eastAsia="Times New Roman" w:cs="Lucida Console"/>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left" w:pos="720" w:leader="none"/>
        <w:tab w:val="left" w:pos="1080" w:leader="none"/>
        <w:tab w:val="left" w:pos="2880" w:leader="none"/>
        <w:tab w:val="left" w:pos="8784" w:leader="none"/>
      </w:tabs>
      <w:ind w:hanging="720" w:start="1080" w:end="0"/>
      <w:jc w:val="both"/>
      <w:outlineLvl w:val="0"/>
    </w:pPr>
    <w:rPr>
      <w:rFonts w:ascii="Arial" w:hAnsi="Arial" w:cs="Arial"/>
      <w:b/>
      <w:sz w:val="16"/>
    </w:rPr>
  </w:style>
  <w:style w:type="paragraph" w:styleId="Heading2">
    <w:name w:val="heading 2"/>
    <w:basedOn w:val="Normal"/>
    <w:next w:val="Normal"/>
    <w:qFormat/>
    <w:pPr>
      <w:keepNext w:val="true"/>
      <w:widowControl/>
      <w:numPr>
        <w:ilvl w:val="1"/>
        <w:numId w:val="1"/>
      </w:numPr>
      <w:tabs>
        <w:tab w:val="clear" w:pos="720"/>
        <w:tab w:val="left" w:pos="4320" w:leader="none"/>
        <w:tab w:val="center" w:pos="6660" w:leader="none"/>
        <w:tab w:val="left" w:pos="7560" w:leader="none"/>
      </w:tabs>
      <w:outlineLvl w:val="1"/>
    </w:pPr>
    <w:rPr>
      <w:rFonts w:ascii="Arial" w:hAnsi="Arial" w:cs="Arial"/>
      <w:b/>
      <w:sz w:val="16"/>
    </w:rPr>
  </w:style>
  <w:style w:type="paragraph" w:styleId="Heading3">
    <w:name w:val="heading 3"/>
    <w:basedOn w:val="Normal"/>
    <w:next w:val="Normal"/>
    <w:qFormat/>
    <w:pPr>
      <w:keepNext w:val="true"/>
      <w:widowControl/>
      <w:numPr>
        <w:ilvl w:val="2"/>
        <w:numId w:val="1"/>
      </w:numPr>
      <w:tabs>
        <w:tab w:val="clear" w:pos="720"/>
        <w:tab w:val="center" w:pos="5400" w:leader="none"/>
      </w:tabs>
      <w:jc w:val="center"/>
      <w:outlineLvl w:val="2"/>
    </w:pPr>
    <w:rPr>
      <w:rFonts w:ascii="Arial" w:hAnsi="Arial" w:cs="Arial"/>
      <w:b/>
      <w:sz w:val="16"/>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9z0">
    <w:name w:val="WW8Num9z0"/>
    <w:qFormat/>
    <w:rPr>
      <w:color w:val="000000"/>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color w:val="auto"/>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DefaultParagraphFont">
    <w:name w:val="Default Paragraph Font"/>
    <w:qFormat/>
    <w:rPr/>
  </w:style>
  <w:style w:type="character" w:styleId="FootnoteCharacters">
    <w:name w:val="Footnote Characters"/>
    <w:qFormat/>
    <w:rPr/>
  </w:style>
  <w:style w:type="character" w:styleId="Emphasis">
    <w:name w:val="Emphasis"/>
    <w:basedOn w:val="DefaultParagraphFont"/>
    <w:qFormat/>
    <w:rPr>
      <w:i/>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3420" w:leader="none"/>
        <w:tab w:val="left" w:pos="5220" w:leader="none"/>
        <w:tab w:val="left" w:pos="6570" w:leader="none"/>
        <w:tab w:val="left" w:pos="7740" w:leader="none"/>
      </w:tabs>
    </w:pPr>
    <w:rPr>
      <w:rFonts w:ascii="Arial" w:hAnsi="Arial" w:cs="Arial"/>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widowControl/>
      <w:ind w:firstLine="720" w:start="0" w:end="0"/>
    </w:pPr>
    <w:rPr>
      <w:rFonts w:ascii="Arial" w:hAnsi="Arial" w:cs="Arial"/>
      <w:sz w:val="20"/>
    </w:rPr>
  </w:style>
  <w:style w:type="paragraph" w:styleId="BodyTextIndent2">
    <w:name w:val="Body Text Indent 2"/>
    <w:basedOn w:val="Normal"/>
    <w:qFormat/>
    <w:pPr>
      <w:widowControl/>
      <w:tabs>
        <w:tab w:val="left" w:pos="720" w:leader="none"/>
        <w:tab w:val="left" w:pos="1296" w:leader="none"/>
        <w:tab w:val="left" w:pos="1872" w:leader="none"/>
        <w:tab w:val="left" w:pos="2448" w:leader="none"/>
        <w:tab w:val="left" w:pos="3024" w:leader="none"/>
        <w:tab w:val="left" w:pos="3600" w:leader="none"/>
        <w:tab w:val="left" w:pos="7632" w:leader="none"/>
      </w:tabs>
      <w:spacing w:lineRule="auto" w:line="480"/>
      <w:ind w:hanging="18" w:start="0" w:end="0"/>
    </w:pPr>
    <w:rPr>
      <w:rFonts w:ascii="Courier New" w:hAnsi="Courier New" w:cs="Courier New"/>
    </w:rPr>
  </w:style>
  <w:style w:type="paragraph" w:styleId="CommentText">
    <w:name w:val="Comment Text"/>
    <w:basedOn w:val="Normal"/>
    <w:qFormat/>
    <w:pPr/>
    <w:rPr>
      <w:sz w:val="20"/>
    </w:rPr>
  </w:style>
  <w:style w:type="paragraph" w:styleId="BodyText2">
    <w:name w:val="Body Text 2"/>
    <w:basedOn w:val="Normal"/>
    <w:qFormat/>
    <w:pPr>
      <w:widowControl/>
      <w:tabs>
        <w:tab w:val="clear" w:pos="720"/>
        <w:tab w:val="left" w:pos="4099" w:leader="none"/>
        <w:tab w:val="left" w:pos="7393" w:leader="none"/>
      </w:tabs>
      <w:jc w:val="both"/>
    </w:pPr>
    <w:rPr>
      <w:rFonts w:ascii="Arial" w:hAnsi="Arial" w:cs="Arial"/>
      <w:sz w:val="16"/>
    </w:rPr>
  </w:style>
  <w:style w:type="paragraph" w:styleId="BodyTextIndent3">
    <w:name w:val="Body Text Indent 3"/>
    <w:basedOn w:val="Normal"/>
    <w:qFormat/>
    <w:pPr>
      <w:widowControl/>
      <w:tabs>
        <w:tab w:val="clear" w:pos="720"/>
        <w:tab w:val="left" w:pos="-120" w:leader="none"/>
        <w:tab w:val="left" w:pos="2160" w:leader="none"/>
        <w:tab w:val="left" w:pos="5760" w:leader="none"/>
        <w:tab w:val="left" w:pos="10528" w:leader="none"/>
      </w:tabs>
      <w:ind w:hanging="7110" w:start="7110" w:end="0"/>
    </w:pPr>
    <w:rPr>
      <w:rFonts w:ascii="Arial" w:hAnsi="Arial" w:cs="Arial"/>
      <w:sz w:val="16"/>
    </w:rPr>
  </w:style>
  <w:style w:type="paragraph" w:styleId="BodyText3">
    <w:name w:val="Body Text 3"/>
    <w:basedOn w:val="Normal"/>
    <w:qFormat/>
    <w:pPr>
      <w:widowControl/>
      <w:tabs>
        <w:tab w:val="clear" w:pos="720"/>
        <w:tab w:val="left" w:pos="2790" w:leader="none"/>
        <w:tab w:val="center" w:pos="2880" w:leader="none"/>
        <w:tab w:val="center" w:pos="5040" w:leader="none"/>
        <w:tab w:val="center" w:pos="5400" w:leader="none"/>
        <w:tab w:val="center" w:pos="6390" w:leader="none"/>
        <w:tab w:val="left" w:pos="6480" w:leader="none"/>
        <w:tab w:val="left" w:pos="7200" w:leader="none"/>
        <w:tab w:val="left" w:pos="7920" w:leader="none"/>
        <w:tab w:val="center" w:pos="10080" w:leader="none"/>
        <w:tab w:val="left" w:pos="10528" w:leader="none"/>
      </w:tabs>
      <w:jc w:val="both"/>
    </w:pPr>
    <w:rPr>
      <w:rFonts w:ascii="Arial" w:hAnsi="Arial" w:cs="Arial"/>
      <w:sz w:val="15"/>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2001-05-07T17:59:00Z</dcterms:created>
  <dc:creator>CAR157</dc:creator>
  <dc:description/>
  <dc:language>en-CA</dc:language>
  <cp:lastModifiedBy>CGSyzdek</cp:lastModifiedBy>
  <cp:lastPrinted>2001-06-28T10:13:00Z</cp:lastPrinted>
  <dcterms:modified xsi:type="dcterms:W3CDTF">2001-08-31T17:59:00Z</dcterms:modified>
  <cp:revision>10</cp:revision>
  <dc:subject/>
  <dc:title/>
</cp:coreProperties>
</file>