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Application Form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The Identity, address, telephone number and facsimile number of the entity requesting service: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Identity: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ind w:start="360" w:end="0"/>
        <w:rPr/>
      </w:pPr>
      <w:r>
        <w:rPr/>
        <w:t>Address: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ind w:start="360" w:end="0"/>
        <w:rPr/>
      </w:pPr>
      <w:r>
        <w:rPr/>
        <w:t>Telephone Number:</w:t>
      </w:r>
      <w:r>
        <w:rPr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ind w:start="360" w:end="0"/>
        <w:rPr/>
      </w:pPr>
      <w:r>
        <w:rPr/>
        <w:t>Facsimile Number:</w:t>
      </w:r>
      <w:r>
        <w:rPr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ind w:start="360" w:end="0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1"/>
        </w:numPr>
        <w:rPr/>
      </w:pPr>
      <w:r>
        <w:rPr/>
        <w:t>Statement that the Entity requesting service is, or will be upon commencement of service, an Eligible Customer under the Tariff: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start="360" w:end="0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start="360" w:end="0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Location of the Point(s) of Receipt and Point(s) of Delivery and the identities of the Delivering Parties and the Receiving Parties: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Point(s) of Receipt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Delivering Parties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Point(s) of Delivery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Receiving Parties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Location of the Generating Facility(ies) supplying the capacity and energy and the location of the load ultimately served by the capacity and energy transmitted: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start="360" w:end="0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start="360" w:end="0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Description of the supply characteristics of the capacity and energy to be delivered: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Estimate of the capacity and energy expected to be delivered to the Receiving Party(ies):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Service Commencement Date and the term of the requested Transmission Service: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Transmission capacity requested for each Point of Receipt and each Point of Delivery on the Transmission Provider's Transmission System.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AZPS Firm Point to Point Transmission Service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b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b/>
    </w:rPr>
  </w:style>
  <w:style w:type="character" w:styleId="WW8Num2z0">
    <w:name w:val="WW8Num2z0"/>
    <w:qFormat/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1999-06-16T18:08:00Z</dcterms:created>
  <dc:creator>Mark W. Hackney</dc:creator>
  <dc:description/>
  <dc:language>en-CA</dc:language>
  <cp:lastModifiedBy>Mark W. Hackney</cp:lastModifiedBy>
  <dcterms:modified xsi:type="dcterms:W3CDTF">1999-06-16T18:20:00Z</dcterms:modified>
  <cp:revision>7</cp:revision>
  <dc:subject/>
  <dc:title>Application Form - Firm PtP</dc:title>
</cp:coreProperties>
</file>