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Mr. Herbert S. Winokur, Jr., Chairman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Mr. Robert A. Belfer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Mr. Norman P. Blake, Jr.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Mr. Ronnie C. Chan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Mr. Paulo V. Ferraz Pereira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Mr. Frank Savage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NOTICE OF MEETING OF THE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FINANCE COMMITTEE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CORP.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OCTOBER 8, 2001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 meeting of the Finance Committee of the Board of Directors of Enron Corp. will be held at the time and place and for the purpose indicated below: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DATE:</w:t>
        <w:tab/>
        <w:t>October 8, 2001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HOUR:</w:t>
        <w:tab/>
        <w:t>4:00 p.m. (C.D.T.)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PLACE:</w:t>
        <w:tab/>
        <w:tab/>
        <w:t>Enron Corp.</w:t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  <w:tab/>
        <w:tab/>
        <w:tab/>
        <w:tab/>
        <w:t>1400 Smith Street, 50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Floor Boardroom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</w:r>
    </w:p>
    <w:p>
      <w:pPr>
        <w:pStyle w:val="BodyTextIndent2"/>
        <w:rPr/>
      </w:pPr>
      <w:r>
        <w:rPr/>
        <w:tab/>
        <w:tab/>
        <w:t>SUBJECT:</w:t>
        <w:tab/>
        <w:t>Such matters as may properly come before the meeting.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180" w:leader="none"/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Dated September 19, 2001.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>___________________________________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>Rebecca C. Carter</w:t>
      </w:r>
    </w:p>
    <w:p>
      <w:pPr>
        <w:pStyle w:val="BodyTextIndent"/>
        <w:ind w:start="2160" w:end="-117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Senior Vice President Board Communications</w:t>
      </w:r>
    </w:p>
    <w:p>
      <w:pPr>
        <w:pStyle w:val="BodyTextIndent"/>
        <w:ind w:start="2160" w:end="-117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and Secretary</w:t>
      </w:r>
    </w:p>
    <w:p>
      <w:pPr>
        <w:pStyle w:val="Normal"/>
        <w:ind w:hanging="3600" w:start="360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cc:</w:t>
        <w:tab/>
        <w:t>Mr. Kenneth L. Lay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Mark A. Frevert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L. Greg Whalley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Richard B. Buy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Richard A. Causey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Andrew S. Fastow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Richard N. Foster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Ben F. Glisan, Jr.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Mr. Mark E. Koenig</w:t>
      </w:r>
    </w:p>
    <w:sectPr>
      <w:footerReference w:type="default" r:id="rId2"/>
      <w:type w:val="nextPage"/>
      <w:pgSz w:w="12240" w:h="15840"/>
      <w:pgMar w:left="1800" w:right="180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t>\Corp\Notices\Finnotic.doc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i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</w:tabs>
      <w:ind w:hanging="0" w:start="720" w:end="0"/>
    </w:pPr>
    <w:rPr/>
  </w:style>
  <w:style w:type="paragraph" w:styleId="BodyTextIndent2">
    <w:name w:val="Body Text Indent 2"/>
    <w:basedOn w:val="Normal"/>
    <w:qFormat/>
    <w:pPr>
      <w:tabs>
        <w:tab w:val="left" w:pos="720" w:leader="none"/>
        <w:tab w:val="left" w:pos="1440" w:leader="none"/>
        <w:tab w:val="left" w:pos="3600" w:leader="none"/>
      </w:tabs>
      <w:ind w:hanging="3600" w:start="3600" w:end="0"/>
    </w:pPr>
    <w:rPr>
      <w:rFonts w:ascii="Arial" w:hAnsi="Arial" w:cs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1997-09-05T16:52:00Z</dcterms:created>
  <dc:creator>Enron</dc:creator>
  <dc:description/>
  <dc:language>en-CA</dc:language>
  <cp:lastModifiedBy>kjohnso</cp:lastModifiedBy>
  <cp:lastPrinted>2001-07-16T10:39:00Z</cp:lastPrinted>
  <dcterms:modified xsi:type="dcterms:W3CDTF">2001-09-19T10:51:00Z</dcterms:modified>
  <cp:revision>74</cp:revision>
  <dc:subject/>
  <dc:title>Mr</dc:title>
</cp:coreProperties>
</file>