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tabs>
          <w:tab w:val="clear" w:pos="720"/>
          <w:tab w:val="right" w:pos="10800" w:leader="none"/>
        </w:tabs>
        <w:rPr/>
      </w:pPr>
      <w:r>
        <w:rPr/>
        <w:t xml:space="preserve">This Base Contract is entered into as of the following date: </w:t>
        <w:tab/>
        <w:t>.</w:t>
      </w:r>
    </w:p>
    <w:p>
      <w:pPr>
        <w:pStyle w:val="Normal"/>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u w:val="single"/>
        </w:rPr>
        <w:t>Astoria Generating Company, L.P.</w:t>
        <w:tab/>
      </w:r>
      <w:r>
        <w:rPr/>
        <w:tab/>
        <w:t>and</w:t>
        <w:tab/>
      </w:r>
      <w:r>
        <w:rPr>
          <w:u w:val="single"/>
        </w:rPr>
        <w:tab/>
        <w:tab/>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 xml:space="preserve">c/o Orion Power Marketing and Supply, Inc.                            </w:t>
      </w:r>
      <w:r>
        <w:rPr/>
        <w:tab/>
        <w:tab/>
      </w:r>
      <w:r>
        <w:rPr>
          <w:u w:val="single"/>
        </w:rPr>
        <w:t xml:space="preserve">                                                                                                   </w:t>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7 East Redwood Street, 10</w:t>
      </w:r>
      <w:r>
        <w:rPr>
          <w:u w:val="single"/>
          <w:vertAlign w:val="superscript"/>
        </w:rPr>
        <w:t>th</w:t>
      </w:r>
      <w:r>
        <w:rPr>
          <w:u w:val="single"/>
        </w:rPr>
        <w:t xml:space="preserve"> Floor                                               </w:t>
      </w:r>
      <w:r>
        <w:rPr/>
        <w:tab/>
      </w:r>
      <w:r>
        <w:rPr>
          <w:u w:val="single"/>
        </w:rPr>
        <w:t xml:space="preserve">                                                                                                    </w:t>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Baltimore, MD  21202</w:t>
        <w:tab/>
        <w:tab/>
      </w:r>
      <w:r>
        <w:rPr/>
        <w:tab/>
      </w:r>
      <w:r>
        <w:rPr>
          <w:u w:val="single"/>
        </w:rPr>
        <w:tab/>
        <w:tab/>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w:t>
      </w:r>
      <w:r>
        <w:rPr>
          <w:u w:val="single"/>
        </w:rPr>
        <w:tab/>
        <w:tab/>
      </w:r>
      <w:r>
        <w:rPr/>
        <w:tab/>
        <w:t xml:space="preserve">Duns# </w:t>
      </w:r>
      <w:r>
        <w:rPr>
          <w:u w:val="single"/>
        </w:rPr>
        <w:tab/>
        <w:tab/>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rPr/>
      </w:pPr>
      <w:r>
        <w:rPr/>
        <w:t>Attn: Fuels Department</w:t>
      </w:r>
      <w:r>
        <w:rPr>
          <w:u w:val="single"/>
        </w:rPr>
        <w:tab/>
        <w:tab/>
      </w:r>
      <w:r>
        <w:rPr/>
        <w:tab/>
        <w:t xml:space="preserve">Attn: </w:t>
      </w:r>
      <w:r>
        <w:rPr>
          <w:u w:val="single"/>
        </w:rPr>
        <w:tab/>
        <w:tab/>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(410) 230-3503</w:t>
        <w:tab/>
      </w:r>
      <w:r>
        <w:rPr/>
        <w:t xml:space="preserve"> Fax: </w:t>
      </w:r>
      <w:r>
        <w:rPr>
          <w:u w:val="single"/>
        </w:rPr>
        <w:t>(410) 468-0973</w:t>
        <w:tab/>
      </w:r>
      <w:r>
        <w:rPr/>
        <w:tab/>
        <w:t xml:space="preserve">Phone: </w:t>
      </w:r>
      <w:r>
        <w:rPr>
          <w:u w:val="single"/>
        </w:rPr>
        <w:tab/>
      </w:r>
      <w:r>
        <w:rPr/>
        <w:t xml:space="preserve"> Fax:</w:t>
      </w:r>
      <w:r>
        <w:rPr>
          <w:u w:val="single"/>
        </w:rPr>
        <w:tab/>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 xml:space="preserve">52-2167306                                        </w:t>
      </w:r>
      <w:r>
        <w:rPr/>
        <w:tab/>
        <w:tab/>
        <w:t xml:space="preserve">Federal Tax ID Number: </w:t>
      </w:r>
      <w:r>
        <w:rPr>
          <w:u w:val="single"/>
        </w:rPr>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 xml:space="preserve">Orion Power Marketing and Supply, Inc.                                    </w:t>
      </w:r>
      <w:r>
        <w:rPr/>
        <w:tab/>
      </w:r>
      <w:r>
        <w:rPr>
          <w:u w:val="single"/>
        </w:rPr>
        <w:t xml:space="preserve">                                                                                                    </w:t>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7 East Redwood Street, 10</w:t>
      </w:r>
      <w:r>
        <w:rPr>
          <w:u w:val="single"/>
          <w:vertAlign w:val="superscript"/>
        </w:rPr>
        <w:t>th</w:t>
      </w:r>
      <w:r>
        <w:rPr>
          <w:u w:val="single"/>
        </w:rPr>
        <w:t xml:space="preserve"> Floor</w:t>
        <w:tab/>
      </w:r>
      <w:r>
        <w:rPr/>
        <w:tab/>
      </w:r>
      <w:r>
        <w:rPr>
          <w:u w:val="single"/>
        </w:rPr>
        <w:t xml:space="preserve">                                                                                                    </w:t>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Baltimore, MD  21202</w:t>
        <w:tab/>
        <w:tab/>
      </w:r>
      <w:r>
        <w:rPr/>
        <w:tab/>
      </w:r>
      <w:r>
        <w:rPr>
          <w:u w:val="single"/>
        </w:rPr>
        <w:tab/>
        <w:tab/>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Fuels Manager</w:t>
        <w:tab/>
        <w:tab/>
      </w:r>
      <w:r>
        <w:rPr/>
        <w:tab/>
        <w:t xml:space="preserve">Attn: </w:t>
      </w:r>
      <w:r>
        <w:rPr>
          <w:u w:val="single"/>
        </w:rPr>
        <w:tab/>
        <w:tab/>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(410) 230-3503</w:t>
        <w:tab/>
      </w:r>
      <w:r>
        <w:rPr/>
        <w:t xml:space="preserve"> Fax: </w:t>
      </w:r>
      <w:r>
        <w:rPr>
          <w:u w:val="single"/>
        </w:rPr>
        <w:t>(410) 468-0973</w:t>
        <w:tab/>
      </w:r>
      <w:r>
        <w:rPr/>
        <w:tab/>
        <w:t xml:space="preserve">Phone: </w:t>
      </w:r>
      <w:r>
        <w:rPr>
          <w:u w:val="single"/>
        </w:rPr>
        <w:tab/>
        <w:t xml:space="preserve"> </w:t>
      </w:r>
      <w:r>
        <w:rPr/>
        <w:t xml:space="preserve">Fax: </w:t>
      </w:r>
      <w:r>
        <w:rPr>
          <w:u w:val="single"/>
        </w:rPr>
        <w:tab/>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rPr/>
      </w:pPr>
      <w:r>
        <w:rPr/>
        <w:t>Wire Transfer or ACH Nos. (if applicable)</w:t>
        <w:tab/>
        <w:tab/>
        <w:t>Wire Transfer or ACH Nos. (if applicable)</w:t>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Bank of America, N.A. - Orion Power NY Revenue Acct.</w:t>
        <w:tab/>
      </w:r>
      <w:r>
        <w:rPr/>
        <w:tab/>
      </w:r>
      <w:r>
        <w:rPr>
          <w:u w:val="single"/>
        </w:rPr>
        <w:tab/>
        <w:tab/>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 xml:space="preserve">ABA# 1110-0001-2         Acct# 3751355962                             </w:t>
      </w:r>
      <w:r>
        <w:rPr/>
        <w:tab/>
      </w:r>
      <w:r>
        <w:rPr>
          <w:u w:val="single"/>
        </w:rPr>
        <w:tab/>
        <w:tab/>
        <w:t xml:space="preserve"> </w:t>
      </w:r>
    </w:p>
    <w:p>
      <w:pPr>
        <w:pStyle w:val="Normal"/>
        <w:tabs>
          <w:tab w:val="clear" w:pos="720"/>
          <w:tab w:val="left" w:pos="0" w:leader="none"/>
          <w:tab w:val="right" w:pos="9360" w:leader="none"/>
          <w:tab w:val="left" w:pos="10080" w:leader="none"/>
          <w:tab w:val="left" w:pos="10800" w:leader="none"/>
        </w:tabs>
        <w:jc w:val="both"/>
        <w:rPr>
          <w:spacing w:val="-6"/>
          <w:u w:val="single"/>
        </w:rPr>
      </w:pPr>
      <w:r>
        <w:rPr>
          <w:spacing w:val="-6"/>
          <w:u w:val="single"/>
        </w:rPr>
      </w:r>
    </w:p>
    <w:p>
      <w:pPr>
        <w:pStyle w:val="Normal"/>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tabs>
                <w:tab w:val="left" w:pos="0" w:leader="none"/>
                <w:tab w:val="left" w:pos="720" w:leader="none"/>
                <w:tab w:val="left" w:pos="1440" w:leader="none"/>
              </w:tabs>
              <w:rPr>
                <w:b/>
                <w:sz w:val="18"/>
              </w:rPr>
            </w:pPr>
            <w:r>
              <w:rPr>
                <w:b/>
                <w:sz w:val="18"/>
              </w:rPr>
              <w:t>Section 1.2</w:t>
            </w:r>
          </w:p>
          <w:p>
            <w:pPr>
              <w:pStyle w:val="Normal"/>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78"/>
            </w:r>
            <w:r>
              <w:rPr>
                <w:sz w:val="18"/>
              </w:rPr>
              <w:t xml:space="preserve"> </w:t>
            </w:r>
            <w:r>
              <w:rPr>
                <w:sz w:val="18"/>
              </w:rPr>
              <w:t>Oral</w:t>
            </w:r>
          </w:p>
          <w:p>
            <w:pPr>
              <w:pStyle w:val="Normal"/>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tabs>
                <w:tab w:val="left" w:pos="0" w:leader="none"/>
                <w:tab w:val="left" w:pos="720" w:leader="none"/>
              </w:tabs>
              <w:rPr>
                <w:b/>
                <w:sz w:val="18"/>
              </w:rPr>
            </w:pPr>
            <w:r>
              <w:rPr>
                <w:b/>
                <w:sz w:val="18"/>
              </w:rPr>
              <w:t>Section 6.</w:t>
            </w:r>
          </w:p>
          <w:p>
            <w:pPr>
              <w:pStyle w:val="Normal"/>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r>
            <w:r>
              <w:rPr>
                <w:sz w:val="18"/>
              </w:rPr>
              <w:t xml:space="preserve"> </w:t>
            </w:r>
            <w:r>
              <w:rPr>
                <w:sz w:val="18"/>
              </w:rPr>
              <w:t>Buyer Pays At and After Delivery Point</w:t>
            </w:r>
          </w:p>
          <w:p>
            <w:pPr>
              <w:pStyle w:val="Normal"/>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tabs>
                <w:tab w:val="left" w:pos="0" w:leader="none"/>
                <w:tab w:val="left" w:pos="720" w:leader="none"/>
                <w:tab w:val="left" w:pos="1440" w:leader="none"/>
              </w:tabs>
              <w:rPr>
                <w:b/>
                <w:sz w:val="18"/>
              </w:rPr>
            </w:pPr>
            <w:r>
              <w:rPr>
                <w:b/>
                <w:sz w:val="18"/>
              </w:rPr>
              <w:t>Section 2.4</w:t>
            </w:r>
          </w:p>
          <w:p>
            <w:pPr>
              <w:pStyle w:val="Normal"/>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tabs>
                <w:tab w:val="left" w:pos="0" w:leader="none"/>
                <w:tab w:val="left" w:pos="301" w:leader="none"/>
                <w:tab w:val="left" w:pos="720" w:leader="none"/>
                <w:tab w:val="left" w:pos="1440" w:leader="none"/>
                <w:tab w:val="left" w:pos="2160" w:leader="none"/>
                <w:tab w:val="left" w:pos="2880" w:leader="none"/>
              </w:tabs>
              <w:rPr/>
            </w:pPr>
            <w:r>
              <w:rPr>
                <w:rFonts w:cs="Wingdings" w:ascii="Wingdings" w:hAnsi="Wingdings"/>
                <w:sz w:val="18"/>
              </w:rPr>
              <w:sym w:font="Wingdings" w:char="f078"/>
            </w:r>
            <w:r>
              <w:rPr>
                <w:sz w:val="18"/>
              </w:rPr>
              <w:t xml:space="preserve"> </w:t>
            </w:r>
            <w:r>
              <w:rPr>
                <w:sz w:val="18"/>
              </w:rPr>
              <w:t>2 Business Days after receipt (default)</w:t>
            </w:r>
          </w:p>
          <w:p>
            <w:pPr>
              <w:pStyle w:val="Normal"/>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u w:val="single"/>
              </w:rPr>
              <w:t>27</w:t>
            </w:r>
            <w:r>
              <w:rPr>
                <w:sz w:val="18"/>
                <w:u w:val="single"/>
                <w:vertAlign w:val="superscript"/>
              </w:rPr>
              <w:t xml:space="preserve">th       </w:t>
            </w:r>
            <w:r>
              <w:rPr>
                <w:sz w:val="18"/>
              </w:rPr>
              <w:t>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78"/>
            </w:r>
            <w:r>
              <w:rPr>
                <w:b/>
                <w:sz w:val="18"/>
              </w:rPr>
              <w:t>Orion Power Marketing &amp; Supply</w:t>
              <w:tab/>
            </w:r>
          </w:p>
        </w:tc>
        <w:tc>
          <w:tcPr>
            <w:tcW w:w="1288" w:type="dxa"/>
            <w:tcBorders>
              <w:top w:val="single" w:sz="6" w:space="0" w:color="000000"/>
              <w:start w:val="single" w:sz="6" w:space="0" w:color="000000"/>
              <w:bottom w:val="single" w:sz="6" w:space="0" w:color="000000"/>
            </w:tcBorders>
          </w:tcPr>
          <w:p>
            <w:pPr>
              <w:pStyle w:val="Normal"/>
              <w:tabs>
                <w:tab w:val="left" w:pos="0" w:leader="none"/>
                <w:tab w:val="left" w:pos="720" w:leader="none"/>
              </w:tabs>
              <w:rPr>
                <w:b/>
                <w:sz w:val="18"/>
              </w:rPr>
            </w:pPr>
            <w:r>
              <w:rPr>
                <w:b/>
                <w:sz w:val="18"/>
              </w:rPr>
              <w:t>Section 7.2</w:t>
            </w:r>
          </w:p>
          <w:p>
            <w:pPr>
              <w:pStyle w:val="Normal"/>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r>
            <w:r>
              <w:rPr>
                <w:sz w:val="18"/>
              </w:rPr>
              <w:t xml:space="preserve"> </w:t>
            </w:r>
            <w:r>
              <w:rPr>
                <w:sz w:val="18"/>
              </w:rPr>
              <w:t>Wire Transfer (WT)</w:t>
            </w:r>
          </w:p>
          <w:p>
            <w:pPr>
              <w:pStyle w:val="Normal"/>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r>
            <w:r>
              <w:rPr>
                <w:sz w:val="18"/>
              </w:rPr>
              <w:t xml:space="preserve"> </w:t>
            </w:r>
            <w:r>
              <w:rPr>
                <w:sz w:val="18"/>
              </w:rPr>
              <w:t>Cover Standard</w:t>
            </w:r>
          </w:p>
          <w:p>
            <w:pPr>
              <w:pStyle w:val="Normal"/>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cs="Wingdings" w:ascii="Wingdings" w:hAnsi="Wingdings"/>
                <w:sz w:val="18"/>
              </w:rPr>
              <w:sym w:font="Wingdings" w:char="f0a8"/>
            </w:r>
            <w:r>
              <w:rPr>
                <w:sz w:val="18"/>
              </w:rPr>
              <w:t xml:space="preserve"> </w:t>
            </w:r>
            <w:r>
              <w:rPr>
                <w:sz w:val="18"/>
              </w:rPr>
              <w:t>Spot Price Standard</w:t>
            </w:r>
          </w:p>
        </w:tc>
        <w:tc>
          <w:tcPr>
            <w:tcW w:w="5039" w:type="dxa"/>
            <w:gridSpan w:val="2"/>
            <w:tcBorders>
              <w:top w:val="single" w:sz="6" w:space="0" w:color="000000"/>
              <w:start w:val="single" w:sz="6" w:space="0" w:color="000000"/>
            </w:tcBorders>
          </w:tcPr>
          <w:p>
            <w:pPr>
              <w:pStyle w:val="Normal"/>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c>
          <w:tcPr>
            <w:tcW w:w="0" w:type="dxa"/>
            <w:vMerge w:val="continue"/>
            <w:tcBorders>
              <w:top w:val="single" w:sz="6" w:space="0" w:color="000000"/>
              <w:bottom w:val="single" w:sz="6" w:space="0" w:color="000000"/>
              <w:end w:val="single" w:sz="6" w:space="0" w:color="000000"/>
            </w:tcBorders>
          </w:tcPr>
          <w:p>
            <w:pPr>
              <w:pStyle w:val="Normal"/>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tcBorders>
          </w:tcPr>
          <w:p>
            <w:pPr>
              <w:pStyle w:val="Normal"/>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0" w:type="dxa"/>
            <w:vMerge w:val="continue"/>
            <w:tcBorders>
              <w:end w:val="single" w:sz="6" w:space="0" w:color="000000"/>
            </w:tcBorders>
          </w:tcPr>
          <w:p>
            <w:pPr>
              <w:pStyle w:val="Normal"/>
              <w:tabs>
                <w:tab w:val="left" w:pos="0" w:leader="none"/>
                <w:tab w:val="left" w:pos="345" w:leader="none"/>
                <w:tab w:val="left" w:pos="720" w:leader="none"/>
                <w:tab w:val="left" w:pos="1440" w:leader="none"/>
                <w:tab w:val="left" w:pos="2160" w:leader="none"/>
                <w:tab w:val="left" w:pos="2880" w:leader="none"/>
                <w:tab w:val="left" w:pos="3600" w:leader="none"/>
              </w:tabs>
              <w:snapToGrid w:val="false"/>
              <w:ind w:hanging="345" w:start="345" w:end="0"/>
              <w:rPr>
                <w:b/>
                <w:sz w:val="18"/>
              </w:rPr>
            </w:pPr>
            <w:r>
              <w:rPr>
                <w:b/>
                <w:sz w:val="18"/>
              </w:rPr>
            </w:r>
          </w:p>
        </w:tc>
        <w:tc>
          <w:tcPr>
            <w:tcW w:w="5039" w:type="dxa"/>
            <w:gridSpan w:val="2"/>
            <w:tcBorders>
              <w:start w:val="single" w:sz="6" w:space="0" w:color="000000"/>
            </w:tcBorders>
          </w:tcPr>
          <w:p>
            <w:pPr>
              <w:pStyle w:val="Normal"/>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CHOICE OF LAW:  New York</w:t>
            </w:r>
          </w:p>
        </w:tc>
        <w:tc>
          <w:tcPr>
            <w:tcW w:w="0" w:type="dxa"/>
            <w:vMerge w:val="continue"/>
            <w:tcBorders>
              <w:bottom w:val="single" w:sz="6" w:space="0" w:color="000000"/>
              <w:end w:val="single" w:sz="6" w:space="0" w:color="000000"/>
            </w:tcBorders>
          </w:tcPr>
          <w:p>
            <w:pPr>
              <w:pStyle w:val="Normal"/>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bottom w:val="single" w:sz="6" w:space="0" w:color="000000"/>
            </w:tcBorders>
          </w:tcPr>
          <w:p>
            <w:pPr>
              <w:pStyle w:val="Normal"/>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Publication:_____Gas Daily   _______________________</w:t>
            </w:r>
          </w:p>
        </w:tc>
        <w:tc>
          <w:tcPr>
            <w:tcW w:w="0" w:type="dxa"/>
            <w:vMerge w:val="continue"/>
            <w:tcBorders>
              <w:bottom w:val="single" w:sz="6" w:space="0" w:color="000000"/>
              <w:end w:val="single" w:sz="6" w:space="0" w:color="000000"/>
            </w:tcBorders>
          </w:tcPr>
          <w:p>
            <w:pPr>
              <w:pStyle w:val="Normal"/>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5039" w:type="dxa"/>
            <w:gridSpan w:val="2"/>
            <w:tcBorders>
              <w:start w:val="single" w:sz="6" w:space="0" w:color="000000"/>
              <w:bottom w:val="single" w:sz="6" w:space="0" w:color="000000"/>
            </w:tcBorders>
          </w:tcPr>
          <w:p>
            <w:pPr>
              <w:pStyle w:val="Normal"/>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0" w:type="dxa"/>
            <w:vMerge w:val="continue"/>
            <w:tcBorders>
              <w:bottom w:val="single" w:sz="6" w:space="0" w:color="000000"/>
              <w:end w:val="single" w:sz="6" w:space="0" w:color="000000"/>
            </w:tcBorders>
          </w:tcPr>
          <w:p>
            <w:pPr>
              <w:pStyle w:val="Normal"/>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tabs>
                <w:tab w:val="clear" w:pos="720"/>
                <w:tab w:val="left" w:pos="0" w:leader="none"/>
                <w:tab w:val="right" w:pos="9360" w:leader="none"/>
                <w:tab w:val="left" w:pos="10080" w:leader="none"/>
                <w:tab w:val="left" w:pos="10800" w:leader="none"/>
              </w:tabs>
              <w:rPr>
                <w:b/>
              </w:rPr>
            </w:pPr>
            <w:r>
              <w:rPr>
                <w:rFonts w:cs="Wingdings" w:ascii="Wingdings" w:hAnsi="Wingdings"/>
                <w:sz w:val="18"/>
              </w:rPr>
              <w:sym w:font="Wingdings" w:char="f078"/>
            </w:r>
            <w:r>
              <w:rPr>
                <w:b/>
                <w:sz w:val="18"/>
              </w:rPr>
              <w:t xml:space="preserve">  </w:t>
            </w:r>
            <w:r>
              <w:rPr>
                <w:b/>
                <w:sz w:val="18"/>
              </w:rPr>
              <w:t xml:space="preserve">Special Provisions:  </w:t>
            </w:r>
            <w:r>
              <w:rPr>
                <w:sz w:val="18"/>
              </w:rPr>
              <w:t xml:space="preserve">Number of sheets attached:  </w:t>
            </w:r>
            <w:r>
              <w:rPr>
                <w:sz w:val="18"/>
                <w:u w:val="single"/>
              </w:rPr>
              <w:t xml:space="preserve">          5                  </w:t>
            </w:r>
          </w:p>
        </w:tc>
        <w:tc>
          <w:tcPr>
            <w:tcW w:w="0" w:type="dxa"/>
            <w:vMerge w:val="continue"/>
            <w:tcBorders>
              <w:top w:val="single" w:sz="6" w:space="0" w:color="000000"/>
              <w:bottom w:val="single" w:sz="6" w:space="0" w:color="000000"/>
            </w:tcBorders>
          </w:tcPr>
          <w:p>
            <w:pPr>
              <w:pStyle w:val="Normal"/>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tcBorders>
          </w:tcPr>
          <w:p>
            <w:pPr>
              <w:pStyle w:val="Normal"/>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end w:val="single" w:sz="6" w:space="0" w:color="000000"/>
            </w:tcBorders>
          </w:tcPr>
          <w:p>
            <w:pPr>
              <w:pStyle w:val="Normal"/>
              <w:tabs>
                <w:tab w:val="clear" w:pos="720"/>
                <w:tab w:val="left" w:pos="0" w:leader="none"/>
                <w:tab w:val="right" w:pos="9360" w:leader="none"/>
                <w:tab w:val="left" w:pos="10080" w:leader="none"/>
                <w:tab w:val="left" w:pos="10800" w:leader="none"/>
              </w:tabs>
              <w:snapToGrid w:val="false"/>
              <w:rPr>
                <w:b/>
              </w:rPr>
            </w:pPr>
            <w:r>
              <w:rPr>
                <w:b/>
              </w:rPr>
            </w:r>
          </w:p>
        </w:tc>
      </w:tr>
    </w:tbl>
    <w:p>
      <w:pPr>
        <w:pStyle w:val="Normal"/>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u w:val="single"/>
        </w:rPr>
        <w:t>Astoria Generating Company, L.P.</w:t>
        <w:tab/>
        <w:tab/>
      </w:r>
      <w:r>
        <w:rPr/>
        <w:tab/>
      </w:r>
      <w:r>
        <w:rPr>
          <w:u w:val="single"/>
        </w:rPr>
        <w:tab/>
        <w:tab/>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rPr/>
      </w:pPr>
      <w:r>
        <w:rPr/>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rPr/>
      </w:pPr>
      <w:r>
        <w:rPr/>
      </w:r>
    </w:p>
    <w:p>
      <w:pPr>
        <w:pStyle w:val="Normal"/>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Title </w:t>
      </w:r>
      <w:r>
        <w:rPr>
          <w:u w:val="single"/>
        </w:rPr>
        <w:tab/>
        <w:tab/>
      </w:r>
      <w:r>
        <w:rPr/>
        <w:tab/>
        <w:t xml:space="preserve">Title </w:t>
      </w:r>
      <w:r>
        <w:rPr>
          <w:u w:val="single"/>
        </w:rPr>
        <w:tab/>
        <w:tab/>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"1SECTION 1.  PURPOSE AND PROCEDURES"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30" w:space="0" w:color="000000"/>
              <w:end w:val="single" w:sz="30" w:space="0" w:color="000000"/>
            </w:tcBorders>
          </w:tcPr>
          <w:p>
            <w:pPr>
              <w:pStyle w:val="Normal"/>
              <w:widowContro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widowControl/>
              <w:jc w:val="both"/>
              <w:rPr>
                <w:b/>
              </w:rPr>
            </w:pPr>
            <w:r>
              <w:rPr>
                <w:b/>
              </w:rPr>
              <w:t>Oral Transaction Procedure:</w:t>
            </w:r>
          </w:p>
        </w:tc>
      </w:tr>
      <w:tr>
        <w:trPr/>
        <w:tc>
          <w:tcPr>
            <w:tcW w:w="10800" w:type="dxa"/>
            <w:tcBorders>
              <w:start w:val="single" w:sz="6" w:space="0" w:color="000000"/>
              <w:end w:val="single" w:sz="6" w:space="0" w:color="000000"/>
            </w:tcBorders>
          </w:tcPr>
          <w:p>
            <w:pPr>
              <w:pStyle w:val="Normal"/>
              <w:widowContro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start w:val="single" w:sz="6" w:space="0" w:color="000000"/>
              <w:end w:val="single" w:sz="6" w:space="0" w:color="000000"/>
            </w:tcBorders>
          </w:tcPr>
          <w:p>
            <w:pPr>
              <w:pStyle w:val="Normal"/>
              <w:widowControl/>
              <w:jc w:val="both"/>
              <w:rPr>
                <w:b/>
              </w:rPr>
            </w:pPr>
            <w:r>
              <w:rPr>
                <w:b/>
              </w:rPr>
              <w:t>Written Transaction Procedure:</w:t>
            </w:r>
          </w:p>
        </w:tc>
      </w:tr>
      <w:tr>
        <w:trPr/>
        <w:tc>
          <w:tcPr>
            <w:tcW w:w="10800" w:type="dxa"/>
            <w:tcBorders>
              <w:start w:val="single" w:sz="6" w:space="0" w:color="000000"/>
              <w:bottom w:val="single" w:sz="6" w:space="0" w:color="000000"/>
              <w:end w:val="single" w:sz="6" w:space="0" w:color="000000"/>
            </w:tcBorders>
          </w:tcPr>
          <w:p>
            <w:pPr>
              <w:pStyle w:val="Normal"/>
              <w:widowContro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widowControl/>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(i) a Transaction Confirmation, (ii) the Base Contract, and (iii) these General Terms and Conditions, the terms of the documents shall govern in the priority listed in this sentence.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"1SECTION  2 DEFINITIONS"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2.6.</w:t>
        <w:tab/>
        <w:t>"Contract" shall mean the legally-binding relationship established by (i) the Base Contract and (ii) the provisions contained in any effective Transaction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(i) the price (determined as stated above) for the first Day for which a price or range of prices is published that next precedes the relevant Day; and (ii) the price (determined as stated above) for the first Day for which a price or range of prices is published that next follows the relevant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"1SECTION 3  PERFORMANCE OBLIGATION"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30" w:space="0" w:color="000000"/>
              <w:end w:val="single" w:sz="30"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"1SECTION 5.  QUALITY AND MEASUREMENT"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"1SECTION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30" w:space="0" w:color="000000"/>
              <w:end w:val="single" w:sz="30"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"1SECTION 7.  BILLING, PAYMENT AND AUDIT"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(i) the then-effective prime rate of interest published under "Money Rates" by The Wall Street Journal, plus two percent per annum from the date due until the date of payment; or (ii)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"1SECTION 8.  TITLE, WARRANTY AND INDEMNITY"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"1SECTION  9.  NOTICES"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"1SECTION  10.  FINANCIAL RESPONSIBILITY"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(i) make an assignment or any general arrangement for the benefit of creditors; (ii) default in the payment obligation to the other party; (iii) file a petition or otherwise commence, authorize, or acquiesce in the commencement of a proceeding or cause under any bankruptcy or similar law for the protection of creditors or have such petition filed or proceeding commenced against it; (iv) otherwise become bankrupt or insolvent (however evidenced); or (v)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"1SECTION 11.  FORCE MAJEURE"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11.2.</w:t>
        <w:tab/>
        <w:t>Force Majeure shall include but not be limited to the following:  (i)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(ii) weather related events affecting an entire geographic region, such as low temperatures which cause freezing or failure of wells or lines of pipe; (iii) interruption of firm transportation and/or storage by Transporters; (iv) acts of others such as strikes, lockouts or other industrial disturbances, riots, sabotage, insurrections or wars; and (v)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11.3.</w:t>
        <w:tab/>
        <w:t>Neither party shall be entitled to the benefit of the provisions of Force Majeure to the extent performance is affected by any or all of the following circumstances:  (i) the curtailment of interruptible or secondary firm transportation unless primary, in-path, firm transportation is also curtailed; (ii) the party claiming excuse failed to remedy the condition and to resume the performance of such covenants or obligations with reasonable dispatch; or (iii) economic hardship.  The party claiming Force Majeure shall not be excused from its responsibility for Imbalance Charges.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tabs>
          <w:tab w:val="clear" w:pos="720"/>
          <w:tab w:val="center" w:pos="5400" w:leader="none"/>
          <w:tab w:val="right" w:pos="10800" w:leader="none"/>
        </w:tabs>
        <w:rPr/>
      </w:pPr>
      <w:r>
        <w:rPr/>
        <w:tab/>
        <w:t>TRANSACTION CONFIRMATION</w:t>
        <w:tab/>
        <w:t>EXHIBIT A</w:t>
      </w:r>
    </w:p>
    <w:p>
      <w:pPr>
        <w:pStyle w:val="Normal"/>
        <w:tabs>
          <w:tab w:val="clear" w:pos="720"/>
          <w:tab w:val="left" w:pos="0" w:leader="none"/>
          <w:tab w:val="right" w:pos="10800" w:leader="none"/>
        </w:tabs>
        <w:spacing w:before="0" w:after="120"/>
        <w:jc w:val="center"/>
        <w:rPr/>
      </w:pPr>
      <w:r>
        <mc:AlternateContent>
          <mc:Choice Requires="wpg">
            <w:drawing>
              <wp:anchor behindDoc="1" distT="0" distB="0" distL="114935" distR="114935" simplePos="0" locked="0" layoutInCell="0" allowOverlap="1" relativeHeight="91">
                <wp:simplePos x="0" y="0"/>
                <wp:positionH relativeFrom="margin">
                  <wp:posOffset>3829685</wp:posOffset>
                </wp:positionH>
                <wp:positionV relativeFrom="paragraph">
                  <wp:posOffset>278130</wp:posOffset>
                </wp:positionV>
                <wp:extent cx="2840990" cy="838200"/>
                <wp:effectExtent l="635" t="0" r="635" b="635"/>
                <wp:wrapNone/>
                <wp:docPr id="6" name=""/>
                <a:graphic xmlns:a="http://schemas.openxmlformats.org/drawingml/2006/main">
                  <a:graphicData uri="http://schemas.microsoft.com/office/word/2010/wordprocessingGroup">
                    <wpg:wgp>
                      <wpg:cNvGrpSpPr/>
                      <wpg:grpSpPr>
                        <a:xfrm>
                          <a:off x="0" y="0"/>
                          <a:ext cx="2841120" cy="838080"/>
                          <a:chOff x="0" y="0"/>
                          <a:chExt cx="2841120" cy="838080"/>
                        </a:xfrm>
                      </wpg:grpSpPr>
                      <wps:wsp>
                        <wps:cNvPr id="7" name=""/>
                        <wps:cNvSpPr/>
                        <wps:spPr>
                          <a:xfrm>
                            <a:off x="0" y="0"/>
                            <a:ext cx="2841120" cy="83808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2841120" cy="838080"/>
                          </a:xfrm>
                          <a:prstGeom prst="rect">
                            <a:avLst/>
                          </a:prstGeom>
                          <a:noFill/>
                          <a:ln w="0">
                            <a:noFill/>
                          </a:ln>
                        </wps:spPr>
                        <wps:bodyPr/>
                      </wps:wsp>
                    </wpg:wgp>
                  </a:graphicData>
                </a:graphic>
              </wp:anchor>
            </w:drawing>
          </mc:Choice>
          <mc:Fallback>
            <w:pict>
              <v:group id="shape_0" style="position:absolute;margin-left:301.55pt;margin-top:21.9pt;width:223.7pt;height:66pt" coordorigin="6031,438" coordsize="4474,1320">
                <v:shape id="shape_0" coordsize="20000,20000" path="m0,0l0,20000l20000,20000l20000,0l0,0e" stroked="f" o:allowincell="f" style="position:absolute;left:6031;top:438;width:4473;height:1319;mso-wrap-style:none;v-text-anchor:middle;mso-position-horizontal-relative:margin">
                  <v:fill o:detectmouseclick="t" on="false"/>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6031;top:438;width:4473;height:1319;mso-wrap-style:none;v-text-anchor:middle;mso-position-horizontal-relative:margin" type="_x0000_t202">
                  <v:textbox>
                    <w:txbxContent>
                      <w:p>
                        <w:pPr>
                          <w:overflowPunct w:val="false"/>
                          <w:bidi w:val="0"/>
                          <w:rPr/>
                        </w:pPr>
                        <w:r>
                          <w:rPr>
                            <w:szCs w:val="24"/>
                            <w:kern w:val="2"/>
                            <w:sz w:val="24"/>
                            <w:rFonts w:cs="NotoSans NF" w:eastAsia="Liberation Sans" w:ascii="Liberation Serif" w:hAnsi="Liberation Serif"/>
                            <w:lang w:val="en-CA"/>
                          </w:rPr>
                        </w:r>
                      </w:p>
                    </w:txbxContent>
                  </v:textbox>
                  <v:fill o:detectmouseclick="t" on="false"/>
                  <v:stroke color="#3465a4" joinstyle="round" endcap="flat"/>
                  <w10:wrap type="none"/>
                </v:shape>
              </v:group>
            </w:pict>
          </mc:Fallback>
        </mc:AlternateContent>
      </w:r>
      <w:r>
        <w:rPr/>
        <w:t>FOR IMMEDIATE DELIVERY</w: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 w:val="left" w:pos="4320" w:leader="none"/>
              </w:tabs>
              <w:snapToGrid w:val="false"/>
              <w:spacing w:before="0" w:after="120"/>
              <w:rPr/>
            </w:pPr>
            <w:r>
              <w:rPr/>
            </w:r>
          </w:p>
          <w:p>
            <w:pPr>
              <w:pStyle w:val="Normal"/>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tcBorders>
          </w:tcPr>
          <w:p>
            <w:pPr>
              <w:pStyle w:val="Normal"/>
              <w:snapToGrid w:val="false"/>
              <w:spacing w:lineRule="exact" w:line="120"/>
              <w:rPr/>
            </w:pPr>
            <w:r>
              <w:rPr/>
            </w:r>
          </w:p>
          <w:p>
            <w:pPr>
              <w:pStyle w:val="Normal"/>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c>
          <w:tcPr>
            <w:tcW w:w="0" w:type="dxa"/>
            <w:vMerge w:val="continue"/>
            <w:tcBorders>
              <w:top w:val="double" w:sz="6" w:space="0" w:color="000000"/>
              <w:bottom w:val="single" w:sz="6" w:space="0" w:color="000000"/>
              <w:end w:val="double" w:sz="6" w:space="0" w:color="000000"/>
            </w:tcBorders>
          </w:tcPr>
          <w:p>
            <w:pPr>
              <w:pStyle w:val="Normal"/>
              <w:tabs>
                <w:tab w:val="clear" w:pos="720"/>
                <w:tab w:val="left" w:pos="0" w:leader="none"/>
                <w:tab w:val="center" w:pos="4680" w:leader="none"/>
                <w:tab w:val="right" w:pos="9360" w:leader="none"/>
                <w:tab w:val="left" w:pos="10080" w:leader="none"/>
                <w:tab w:val="left" w:pos="10800" w:leader="none"/>
              </w:tabs>
              <w:snapToGrid w:val="false"/>
              <w:spacing w:before="0" w:after="58"/>
              <w:rPr/>
            </w:pPr>
            <w:r>
              <w:rPr/>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lear" w:pos="720"/>
                <w:tab w:val="left" w:pos="0" w:leader="none"/>
                <w:tab w:val="right" w:pos="5040" w:leader="none"/>
              </w:tabs>
              <w:rPr>
                <w:b/>
              </w:rPr>
            </w:pPr>
            <w:r>
              <w:rPr>
                <w:b/>
              </w:rPr>
              <w:t>SELLER:</w:t>
            </w:r>
          </w:p>
          <w:p>
            <w:pPr>
              <w:pStyle w:val="Normal"/>
              <w:tabs>
                <w:tab w:val="clear" w:pos="720"/>
                <w:tab w:val="left" w:pos="0" w:leader="none"/>
                <w:tab w:val="right" w:pos="5040" w:leader="none"/>
              </w:tabs>
              <w:rPr/>
            </w:pPr>
            <w:r>
              <w:rPr/>
              <w:t>_______________________________________________</w:t>
            </w:r>
          </w:p>
          <w:p>
            <w:pPr>
              <w:pStyle w:val="Normal"/>
              <w:tabs>
                <w:tab w:val="clear" w:pos="720"/>
                <w:tab w:val="left" w:pos="0" w:leader="none"/>
                <w:tab w:val="right" w:pos="5040" w:leader="none"/>
              </w:tabs>
              <w:rPr/>
            </w:pPr>
            <w:r>
              <w:rPr/>
              <w:t>_______________________________________________</w:t>
            </w:r>
          </w:p>
          <w:p>
            <w:pPr>
              <w:pStyle w:val="Normal"/>
              <w:tabs>
                <w:tab w:val="clear" w:pos="720"/>
                <w:tab w:val="left" w:pos="0" w:leader="none"/>
                <w:tab w:val="right" w:pos="5040" w:leader="none"/>
              </w:tabs>
              <w:rPr/>
            </w:pPr>
            <w:r>
              <w:rPr/>
              <w:t>_______________________________________________</w:t>
            </w:r>
          </w:p>
          <w:p>
            <w:pPr>
              <w:pStyle w:val="Normal"/>
              <w:tabs>
                <w:tab w:val="clear" w:pos="720"/>
                <w:tab w:val="left" w:pos="0" w:leader="none"/>
                <w:tab w:val="right" w:pos="5040" w:leader="none"/>
              </w:tabs>
              <w:rPr/>
            </w:pPr>
            <w:r>
              <w:rPr/>
              <w:t>Attn: ___________________________________________</w:t>
            </w:r>
          </w:p>
          <w:p>
            <w:pPr>
              <w:pStyle w:val="Normal"/>
              <w:tabs>
                <w:tab w:val="clear" w:pos="720"/>
                <w:tab w:val="left" w:pos="0" w:leader="none"/>
                <w:tab w:val="right" w:pos="5040" w:leader="none"/>
              </w:tabs>
              <w:rPr/>
            </w:pPr>
            <w:r>
              <w:rPr/>
              <w:t xml:space="preserve">Phone: _________________________________________ </w:t>
            </w:r>
          </w:p>
          <w:p>
            <w:pPr>
              <w:pStyle w:val="Normal"/>
              <w:tabs>
                <w:tab w:val="clear" w:pos="720"/>
                <w:tab w:val="left" w:pos="0" w:leader="none"/>
                <w:tab w:val="right" w:pos="5040" w:leader="none"/>
              </w:tabs>
              <w:rPr/>
            </w:pPr>
            <w:r>
              <w:rPr/>
              <w:t>Fax: ___________________________________________</w:t>
            </w:r>
          </w:p>
          <w:p>
            <w:pPr>
              <w:pStyle w:val="Normal"/>
              <w:tabs>
                <w:tab w:val="clear" w:pos="720"/>
                <w:tab w:val="left" w:pos="0" w:leader="none"/>
                <w:tab w:val="right" w:pos="5040" w:leader="none"/>
              </w:tabs>
              <w:rPr/>
            </w:pPr>
            <w:r>
              <w:rPr/>
              <w:t>Base Contract No. ________________________________</w:t>
            </w:r>
          </w:p>
          <w:p>
            <w:pPr>
              <w:pStyle w:val="Normal"/>
              <w:tabs>
                <w:tab w:val="clear" w:pos="720"/>
                <w:tab w:val="left" w:pos="0" w:leader="none"/>
                <w:tab w:val="right" w:pos="5040" w:leader="none"/>
              </w:tabs>
              <w:rPr/>
            </w:pPr>
            <w:r>
              <w:rPr/>
              <w:t>Transporter: _____________________________________</w:t>
            </w:r>
          </w:p>
          <w:p>
            <w:pPr>
              <w:pStyle w:val="Normal"/>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20"/>
              <w:rPr/>
            </w:pPr>
            <w:r>
              <w:rPr/>
            </w:r>
          </w:p>
          <w:p>
            <w:pPr>
              <w:pStyle w:val="Normal"/>
              <w:tabs>
                <w:tab w:val="clear" w:pos="720"/>
                <w:tab w:val="left" w:pos="0" w:leader="none"/>
                <w:tab w:val="right" w:pos="5292" w:leader="none"/>
              </w:tabs>
              <w:rPr>
                <w:b/>
              </w:rPr>
            </w:pPr>
            <w:r>
              <w:rPr>
                <w:b/>
              </w:rPr>
              <w:t>BUYER:</w:t>
            </w:r>
          </w:p>
          <w:p>
            <w:pPr>
              <w:pStyle w:val="Normal"/>
              <w:tabs>
                <w:tab w:val="clear" w:pos="720"/>
                <w:tab w:val="left" w:pos="0" w:leader="none"/>
                <w:tab w:val="right" w:pos="5292" w:leader="none"/>
              </w:tabs>
              <w:rPr/>
            </w:pPr>
            <w:r>
              <w:rPr/>
              <w:t>_______________________________________________</w:t>
            </w:r>
          </w:p>
          <w:p>
            <w:pPr>
              <w:pStyle w:val="Normal"/>
              <w:tabs>
                <w:tab w:val="clear" w:pos="720"/>
                <w:tab w:val="left" w:pos="0" w:leader="none"/>
                <w:tab w:val="right" w:pos="5292" w:leader="none"/>
              </w:tabs>
              <w:rPr/>
            </w:pPr>
            <w:r>
              <w:rPr/>
              <w:t>_______________________________________________</w:t>
            </w:r>
          </w:p>
          <w:p>
            <w:pPr>
              <w:pStyle w:val="Normal"/>
              <w:tabs>
                <w:tab w:val="clear" w:pos="720"/>
                <w:tab w:val="left" w:pos="0" w:leader="none"/>
                <w:tab w:val="right" w:pos="5292" w:leader="none"/>
              </w:tabs>
              <w:rPr/>
            </w:pPr>
            <w:r>
              <w:rPr/>
              <w:t>_______________________________________________</w:t>
            </w:r>
          </w:p>
          <w:p>
            <w:pPr>
              <w:pStyle w:val="Normal"/>
              <w:tabs>
                <w:tab w:val="clear" w:pos="720"/>
                <w:tab w:val="left" w:pos="0" w:leader="none"/>
                <w:tab w:val="right" w:pos="5292" w:leader="none"/>
              </w:tabs>
              <w:rPr/>
            </w:pPr>
            <w:r>
              <w:rPr/>
              <w:t>Attn: ___________________________________________</w:t>
            </w:r>
          </w:p>
          <w:p>
            <w:pPr>
              <w:pStyle w:val="Normal"/>
              <w:tabs>
                <w:tab w:val="clear" w:pos="720"/>
                <w:tab w:val="left" w:pos="0" w:leader="none"/>
                <w:tab w:val="right" w:pos="5292" w:leader="none"/>
              </w:tabs>
              <w:rPr/>
            </w:pPr>
            <w:r>
              <w:rPr/>
              <w:t xml:space="preserve">Phone: _________________________________________ </w:t>
            </w:r>
          </w:p>
          <w:p>
            <w:pPr>
              <w:pStyle w:val="Normal"/>
              <w:tabs>
                <w:tab w:val="clear" w:pos="720"/>
                <w:tab w:val="left" w:pos="0" w:leader="none"/>
                <w:tab w:val="right" w:pos="5292" w:leader="none"/>
              </w:tabs>
              <w:rPr/>
            </w:pPr>
            <w:r>
              <w:rPr/>
              <w:t>Fax: ___________________________________________</w:t>
            </w:r>
          </w:p>
          <w:p>
            <w:pPr>
              <w:pStyle w:val="Normal"/>
              <w:tabs>
                <w:tab w:val="clear" w:pos="720"/>
                <w:tab w:val="left" w:pos="0" w:leader="none"/>
                <w:tab w:val="right" w:pos="5292" w:leader="none"/>
              </w:tabs>
              <w:rPr/>
            </w:pPr>
            <w:r>
              <w:rPr/>
              <w:t>Base Contract No. ________________________________</w:t>
            </w:r>
          </w:p>
          <w:p>
            <w:pPr>
              <w:pStyle w:val="Normal"/>
              <w:tabs>
                <w:tab w:val="clear" w:pos="720"/>
                <w:tab w:val="left" w:pos="0" w:leader="none"/>
                <w:tab w:val="right" w:pos="5292" w:leader="none"/>
              </w:tabs>
              <w:rPr/>
            </w:pPr>
            <w:r>
              <w:rPr/>
              <w:t>Transporter: _____________________________________</w:t>
            </w:r>
          </w:p>
          <w:p>
            <w:pPr>
              <w:pStyle w:val="Normal"/>
              <w:tabs>
                <w:tab w:val="clear" w:pos="720"/>
                <w:tab w:val="left" w:pos="0" w:leader="none"/>
                <w:tab w:val="right" w:pos="5292" w:leader="none"/>
              </w:tabs>
              <w:rPr/>
            </w:pPr>
            <w:r>
              <w:rPr/>
              <w:t>Transporter Contract Number:________________________</w:t>
            </w:r>
          </w:p>
          <w:p>
            <w:pPr>
              <w:pStyle w:val="Normal"/>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snapToGrid w:val="false"/>
              <w:spacing w:lineRule="exact" w:line="120"/>
              <w:rPr/>
            </w:pPr>
            <w:r>
              <w:rPr/>
            </w:r>
          </w:p>
          <w:p>
            <w:pPr>
              <w:pStyle w:val="Normal"/>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c>
          <w:tcPr>
            <w:tcW w:w="0" w:type="dxa"/>
            <w:vMerge w:val="continue"/>
            <w:tcBorders>
              <w:top w:val="single" w:sz="6" w:space="0" w:color="000000"/>
              <w:bottom w:val="single" w:sz="6" w:space="0" w:color="000000"/>
              <w:end w:val="double" w:sz="6" w:space="0" w:color="000000"/>
            </w:tcBorders>
          </w:tcPr>
          <w:p>
            <w:pPr>
              <w:pStyle w:val="Normal"/>
              <w:tabs>
                <w:tab w:val="clear" w:pos="720"/>
                <w:tab w:val="left" w:pos="0" w:leader="none"/>
                <w:tab w:val="right" w:pos="1071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snapToGrid w:val="false"/>
              <w:spacing w:lineRule="exact" w:line="120"/>
              <w:rPr/>
            </w:pPr>
            <w:r>
              <w:rPr/>
            </w:r>
          </w:p>
          <w:p>
            <w:pPr>
              <w:pStyle w:val="Normal"/>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c>
          <w:tcPr>
            <w:tcW w:w="0" w:type="dxa"/>
            <w:vMerge w:val="continue"/>
            <w:tcBorders>
              <w:top w:val="single" w:sz="6" w:space="0" w:color="000000"/>
              <w:bottom w:val="single" w:sz="6" w:space="0" w:color="000000"/>
              <w:end w:val="double" w:sz="6" w:space="0" w:color="000000"/>
            </w:tcBorders>
          </w:tcPr>
          <w:p>
            <w:pPr>
              <w:pStyle w:val="Normal"/>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snapToGrid w:val="false"/>
              <w:spacing w:lineRule="exact" w:line="120"/>
              <w:rPr/>
            </w:pPr>
            <w:r>
              <w:rPr/>
            </w:r>
          </w:p>
          <w:p>
            <w:pPr>
              <w:pStyle w:val="Normal"/>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c>
          <w:tcPr>
            <w:tcW w:w="0" w:type="dxa"/>
            <w:vMerge w:val="continue"/>
            <w:tcBorders>
              <w:top w:val="single" w:sz="6" w:space="0" w:color="000000"/>
              <w:bottom w:val="single" w:sz="6" w:space="0" w:color="000000"/>
              <w:end w:val="double" w:sz="6" w:space="0" w:color="000000"/>
            </w:tcBorders>
          </w:tcPr>
          <w:p>
            <w:pPr>
              <w:pStyle w:val="Normal"/>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ind w:firstLine="4050" w:end="0"/>
              <w:rPr/>
            </w:pPr>
            <w:r>
              <w:rPr/>
            </w:r>
          </w:p>
        </w:tc>
      </w:tr>
      <w:tr>
        <w:trPr/>
        <w:tc>
          <w:tcPr>
            <w:tcW w:w="10566" w:type="dxa"/>
            <w:gridSpan w:val="2"/>
            <w:tcBorders>
              <w:top w:val="single" w:sz="6" w:space="0" w:color="000000"/>
              <w:start w:val="double" w:sz="6" w:space="0" w:color="000000"/>
              <w:bottom w:val="single" w:sz="6" w:space="0" w:color="000000"/>
            </w:tcBorders>
          </w:tcPr>
          <w:p>
            <w:pPr>
              <w:pStyle w:val="Normal"/>
              <w:snapToGrid w:val="false"/>
              <w:spacing w:lineRule="exact" w:line="120"/>
              <w:rPr/>
            </w:pPr>
            <w:r>
              <w:rPr/>
            </w:r>
          </w:p>
          <w:p>
            <w:pPr>
              <w:pStyle w:val="Normal"/>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c>
          <w:tcPr>
            <w:tcW w:w="0" w:type="dxa"/>
            <w:vMerge w:val="continue"/>
            <w:tcBorders>
              <w:top w:val="single" w:sz="6" w:space="0" w:color="000000"/>
              <w:bottom w:val="single" w:sz="6" w:space="0" w:color="000000"/>
              <w:end w:val="double" w:sz="6" w:space="0" w:color="000000"/>
            </w:tcBorders>
          </w:tcPr>
          <w:p>
            <w:pPr>
              <w:pStyle w:val="Normal"/>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snapToGrid w:val="false"/>
              <w:spacing w:lineRule="exact" w:line="120"/>
              <w:rPr/>
            </w:pPr>
            <w:r>
              <w:rPr/>
            </w:r>
          </w:p>
          <w:p>
            <w:pPr>
              <w:pStyle w:val="Normal"/>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tabs>
                <w:tab w:val="clear" w:pos="720"/>
                <w:tab w:val="left" w:pos="0" w:leader="none"/>
                <w:tab w:val="center" w:pos="4680" w:leader="none"/>
                <w:tab w:val="right" w:pos="9360" w:leader="none"/>
                <w:tab w:val="left" w:pos="10080" w:leader="none"/>
              </w:tabs>
              <w:spacing w:before="0" w:after="120"/>
              <w:rPr/>
            </w:pPr>
            <w:r>
              <w:rPr/>
            </w:r>
          </w:p>
          <w:p>
            <w:pPr>
              <w:pStyle w:val="Normal"/>
              <w:tabs>
                <w:tab w:val="clear" w:pos="720"/>
                <w:tab w:val="left" w:pos="0" w:leader="none"/>
                <w:tab w:val="center" w:pos="4680" w:leader="none"/>
                <w:tab w:val="right" w:pos="9360" w:leader="none"/>
                <w:tab w:val="left" w:pos="10080" w:leader="none"/>
              </w:tabs>
              <w:spacing w:before="0" w:after="120"/>
              <w:rPr/>
            </w:pPr>
            <w:r>
              <w:rPr/>
            </w:r>
          </w:p>
          <w:p>
            <w:pPr>
              <w:pStyle w:val="Normal"/>
              <w:tabs>
                <w:tab w:val="clear" w:pos="720"/>
                <w:tab w:val="left" w:pos="0" w:leader="none"/>
                <w:tab w:val="center" w:pos="4680" w:leader="none"/>
                <w:tab w:val="right" w:pos="9360" w:leader="none"/>
                <w:tab w:val="left" w:pos="10080" w:leader="none"/>
              </w:tabs>
              <w:spacing w:before="0" w:after="58"/>
              <w:rPr/>
            </w:pPr>
            <w:r>
              <w:rPr/>
            </w:r>
          </w:p>
          <w:p>
            <w:pPr>
              <w:pStyle w:val="Normal"/>
              <w:tabs>
                <w:tab w:val="clear" w:pos="720"/>
                <w:tab w:val="left" w:pos="0" w:leader="none"/>
                <w:tab w:val="center" w:pos="4680" w:leader="none"/>
                <w:tab w:val="right" w:pos="9360" w:leader="none"/>
                <w:tab w:val="left" w:pos="10080" w:leader="none"/>
              </w:tabs>
              <w:spacing w:before="0" w:after="58"/>
              <w:rPr/>
            </w:pPr>
            <w:r>
              <w:rPr/>
            </w:r>
          </w:p>
        </w:tc>
        <w:tc>
          <w:tcPr>
            <w:tcW w:w="0" w:type="dxa"/>
            <w:vMerge w:val="continue"/>
            <w:tcBorders>
              <w:top w:val="single" w:sz="6" w:space="0" w:color="000000"/>
              <w:bottom w:val="single" w:sz="6" w:space="0" w:color="000000"/>
              <w:end w:val="double" w:sz="6" w:space="0" w:color="000000"/>
            </w:tcBorders>
          </w:tcPr>
          <w:p>
            <w:pPr>
              <w:pStyle w:val="Normal"/>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tabs>
                <w:tab w:val="clear" w:pos="720"/>
                <w:tab w:val="left" w:pos="0" w:leader="none"/>
                <w:tab w:val="right" w:pos="5040" w:leader="none"/>
              </w:tabs>
              <w:snapToGrid w:val="false"/>
              <w:rPr/>
            </w:pPr>
            <w:r>
              <w:rPr/>
            </w:r>
          </w:p>
          <w:p>
            <w:pPr>
              <w:pStyle w:val="Normal"/>
              <w:tabs>
                <w:tab w:val="clear" w:pos="720"/>
                <w:tab w:val="left" w:pos="0" w:leader="none"/>
                <w:tab w:val="right" w:pos="5040" w:leader="none"/>
              </w:tabs>
              <w:rPr/>
            </w:pPr>
            <w:r>
              <w:rPr/>
              <w:t>Seller: __________________________________________</w:t>
              <w:tab/>
            </w:r>
          </w:p>
          <w:p>
            <w:pPr>
              <w:pStyle w:val="Normal"/>
              <w:tabs>
                <w:tab w:val="clear" w:pos="720"/>
                <w:tab w:val="left" w:pos="0" w:leader="none"/>
                <w:tab w:val="right" w:pos="5040" w:leader="none"/>
              </w:tabs>
              <w:rPr/>
            </w:pPr>
            <w:r>
              <w:rPr/>
            </w:r>
          </w:p>
          <w:p>
            <w:pPr>
              <w:pStyle w:val="Normal"/>
              <w:tabs>
                <w:tab w:val="clear" w:pos="720"/>
                <w:tab w:val="left" w:pos="0" w:leader="none"/>
                <w:tab w:val="right" w:pos="5040" w:leader="none"/>
              </w:tabs>
              <w:rPr/>
            </w:pPr>
            <w:r>
              <w:rPr/>
              <w:t>By: ____________________________________________</w:t>
              <w:tab/>
            </w:r>
          </w:p>
          <w:p>
            <w:pPr>
              <w:pStyle w:val="Normal"/>
              <w:tabs>
                <w:tab w:val="clear" w:pos="720"/>
                <w:tab w:val="left" w:pos="0" w:leader="none"/>
                <w:tab w:val="right" w:pos="5040" w:leader="none"/>
              </w:tabs>
              <w:rPr/>
            </w:pPr>
            <w:r>
              <w:rPr/>
            </w:r>
          </w:p>
          <w:p>
            <w:pPr>
              <w:pStyle w:val="Normal"/>
              <w:tabs>
                <w:tab w:val="clear" w:pos="720"/>
                <w:tab w:val="left" w:pos="0" w:leader="none"/>
                <w:tab w:val="right" w:pos="5040" w:leader="none"/>
              </w:tabs>
              <w:rPr/>
            </w:pPr>
            <w:r>
              <w:rPr/>
              <w:t>Title: ___________________________________________</w:t>
              <w:tab/>
            </w:r>
          </w:p>
          <w:p>
            <w:pPr>
              <w:pStyle w:val="Normal"/>
              <w:tabs>
                <w:tab w:val="clear" w:pos="720"/>
                <w:tab w:val="left" w:pos="0" w:leader="none"/>
                <w:tab w:val="right" w:pos="5040" w:leader="none"/>
              </w:tabs>
              <w:rPr/>
            </w:pPr>
            <w:r>
              <w:rPr/>
            </w:r>
          </w:p>
          <w:p>
            <w:pPr>
              <w:pStyle w:val="Normal"/>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20"/>
              <w:rPr/>
            </w:pPr>
            <w:r>
              <w:rPr/>
            </w:r>
          </w:p>
          <w:p>
            <w:pPr>
              <w:pStyle w:val="Normal"/>
              <w:spacing w:lineRule="exact" w:line="120"/>
              <w:rPr/>
            </w:pPr>
            <w:r>
              <w:rPr/>
            </w:r>
          </w:p>
          <w:p>
            <w:pPr>
              <w:pStyle w:val="Normal"/>
              <w:tabs>
                <w:tab w:val="clear" w:pos="720"/>
                <w:tab w:val="left" w:pos="0" w:leader="none"/>
                <w:tab w:val="right" w:pos="5202" w:leader="none"/>
              </w:tabs>
              <w:rPr/>
            </w:pPr>
            <w:r>
              <w:rPr/>
              <w:t>Buyer:  __________________________________________</w:t>
            </w:r>
          </w:p>
          <w:p>
            <w:pPr>
              <w:pStyle w:val="Normal"/>
              <w:tabs>
                <w:tab w:val="clear" w:pos="720"/>
                <w:tab w:val="left" w:pos="0" w:leader="none"/>
                <w:tab w:val="right" w:pos="5202" w:leader="none"/>
              </w:tabs>
              <w:rPr/>
            </w:pPr>
            <w:r>
              <w:rPr/>
            </w:r>
          </w:p>
          <w:p>
            <w:pPr>
              <w:pStyle w:val="Normal"/>
              <w:tabs>
                <w:tab w:val="clear" w:pos="720"/>
                <w:tab w:val="left" w:pos="0" w:leader="none"/>
                <w:tab w:val="right" w:pos="5202" w:leader="none"/>
              </w:tabs>
              <w:rPr/>
            </w:pPr>
            <w:r>
              <w:rPr/>
              <w:t>By: ____________________________________________</w:t>
            </w:r>
          </w:p>
          <w:p>
            <w:pPr>
              <w:pStyle w:val="Normal"/>
              <w:tabs>
                <w:tab w:val="clear" w:pos="720"/>
                <w:tab w:val="left" w:pos="0" w:leader="none"/>
                <w:tab w:val="right" w:pos="5202" w:leader="none"/>
              </w:tabs>
              <w:rPr/>
            </w:pPr>
            <w:r>
              <w:rPr/>
            </w:r>
          </w:p>
          <w:p>
            <w:pPr>
              <w:pStyle w:val="Normal"/>
              <w:tabs>
                <w:tab w:val="clear" w:pos="720"/>
                <w:tab w:val="left" w:pos="0" w:leader="none"/>
                <w:tab w:val="right" w:pos="5202" w:leader="none"/>
              </w:tabs>
              <w:rPr/>
            </w:pPr>
            <w:r>
              <w:rPr/>
              <w:t>Title: ___________________________________________</w:t>
            </w:r>
          </w:p>
          <w:p>
            <w:pPr>
              <w:pStyle w:val="Normal"/>
              <w:tabs>
                <w:tab w:val="clear" w:pos="720"/>
                <w:tab w:val="left" w:pos="0" w:leader="none"/>
                <w:tab w:val="right" w:pos="5202" w:leader="none"/>
              </w:tabs>
              <w:rPr/>
            </w:pPr>
            <w:r>
              <w:rPr/>
            </w:r>
          </w:p>
          <w:p>
            <w:pPr>
              <w:pStyle w:val="Normal"/>
              <w:tabs>
                <w:tab w:val="clear" w:pos="720"/>
                <w:tab w:val="left" w:pos="0" w:leader="none"/>
                <w:tab w:val="right" w:pos="5202" w:leader="none"/>
              </w:tabs>
              <w:spacing w:before="0" w:after="58"/>
              <w:rPr/>
            </w:pPr>
            <w:r>
              <w:rPr/>
              <w:t>Date: __________________________________________</w:t>
            </w:r>
          </w:p>
        </w:tc>
      </w:tr>
    </w:tbl>
    <w:p>
      <w:pPr>
        <w:pStyle w:val="Normal"/>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9"/>
      <w:ind w:start="720" w:end="720"/>
      <w:jc w:val="both"/>
      <w:rPr>
        <w:lang w:val="en-CA"/>
      </w:rPr>
    </w:pPr>
    <w:r>
      <w:rPr>
        <w:lang w:val="en-CA"/>
      </w:rPr>
      <mc:AlternateContent>
        <mc:Choice Requires="wps">
          <w:drawing>
            <wp:anchor behindDoc="1" distT="0" distB="0" distL="114935" distR="114935" simplePos="0" locked="0" layoutInCell="0" allowOverlap="1" relativeHeight="89">
              <wp:simplePos x="0" y="0"/>
              <wp:positionH relativeFrom="page">
                <wp:posOffset>914400</wp:posOffset>
              </wp:positionH>
              <wp:positionV relativeFrom="paragraph">
                <wp:posOffset>635</wp:posOffset>
              </wp:positionV>
              <wp:extent cx="5943600" cy="12065"/>
              <wp:effectExtent l="635" t="1270" r="635" b="0"/>
              <wp:wrapNone/>
              <wp:docPr id="5"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ind w:start="720" w:end="720"/>
      <w:jc w:val="both"/>
      <w:rPr/>
    </w:pPr>
    <w:r>
      <w:rPr/>
    </w:r>
  </w:p>
  <w:p>
    <w:pPr>
      <w:pStyle w:val="Normal"/>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3">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widowControl/>
                            <w:rPr/>
                          </w:pPr>
                          <w:r>
                            <w:rPr/>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widowControl/>
                      <w:rPr/>
                    </w:pPr>
                    <w:r>
                      <w:rPr/>
                    </w:r>
                  </w:p>
                </w:txbxContent>
              </v:textbox>
              <w10:wrap type="none"/>
            </v:rect>
          </w:pict>
        </mc:Fallback>
      </mc:AlternateContent>
    </w:r>
    <w:r>
      <mc:AlternateContent>
        <mc:Choice Requires="wps">
          <w:drawing>
            <wp:anchor behindDoc="0" distT="0" distB="0" distL="0" distR="0" simplePos="0" locked="0" layoutInCell="0" allowOverlap="1" relativeHeight="45">
              <wp:simplePos x="0" y="0"/>
              <wp:positionH relativeFrom="column">
                <wp:posOffset>915035</wp:posOffset>
              </wp:positionH>
              <wp:positionV relativeFrom="paragraph">
                <wp:posOffset>1372235</wp:posOffset>
              </wp:positionV>
              <wp:extent cx="5108575" cy="5649595"/>
              <wp:effectExtent l="0" t="0" r="0" b="0"/>
              <wp:wrapTopAndBottom/>
              <wp:docPr id="2" name="Frame3"/>
              <a:graphic xmlns:a="http://schemas.openxmlformats.org/drawingml/2006/main">
                <a:graphicData uri="http://schemas.microsoft.com/office/word/2010/wordprocessingShape">
                  <wps:wsp>
                    <wps:cNvSpPr txBox="1"/>
                    <wps:spPr>
                      <a:xfrm>
                        <a:off x="0" y="0"/>
                        <a:ext cx="5108575" cy="5649595"/>
                      </a:xfrm>
                      <a:prstGeom prst="rect"/>
                      <a:solidFill>
                        <a:srgbClr val="FFFFFF">
                          <a:alpha val="0"/>
                        </a:srgbClr>
                      </a:solidFill>
                    </wps:spPr>
                    <wps:txbx>
                      <w:txbxContent>
                        <w:p>
                          <w:pPr>
                            <w:pStyle w:val="Normal"/>
                            <w:widowControl/>
                            <w:rPr/>
                          </w:pPr>
                          <w:r>
                            <w:rPr/>
                            <w:drawing>
                              <wp:inline distT="0" distB="0" distL="0" distR="0">
                                <wp:extent cx="5107940" cy="564959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8" t="-6" r="-8" b="-6"/>
                                        <a:stretch>
                                          <a:fillRect/>
                                        </a:stretch>
                                      </pic:blipFill>
                                      <pic:spPr bwMode="auto">
                                        <a:xfrm>
                                          <a:off x="0" y="0"/>
                                          <a:ext cx="5107940" cy="564959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402.25pt;height:444.85pt;mso-wrap-distance-left:0pt;mso-wrap-distance-right:0pt;mso-wrap-distance-top:0pt;mso-wrap-distance-bottom:0pt;margin-top:108.05pt;mso-position-vertical-relative:text;margin-left:72.05pt;mso-position-horizontal-relative:text">
              <v:fill opacity="0f"/>
              <v:textbox inset="0in,0in,0in,0in">
                <w:txbxContent>
                  <w:p>
                    <w:pPr>
                      <w:pStyle w:val="Normal"/>
                      <w:widowControl/>
                      <w:rPr/>
                    </w:pPr>
                    <w:r>
                      <w:rPr/>
                      <w:drawing>
                        <wp:inline distT="0" distB="0" distL="0" distR="0">
                          <wp:extent cx="5107940" cy="5649595"/>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8" t="-6" r="-8" b="-6"/>
                                  <a:stretch>
                                    <a:fillRect/>
                                  </a:stretch>
                                </pic:blipFill>
                                <pic:spPr bwMode="auto">
                                  <a:xfrm>
                                    <a:off x="0" y="0"/>
                                    <a:ext cx="5107940" cy="5649595"/>
                                  </a:xfrm>
                                  <a:prstGeom prst="rect">
                                    <a:avLst/>
                                  </a:prstGeom>
                                  <a:noFill/>
                                </pic:spPr>
                              </pic:pic>
                            </a:graphicData>
                          </a:graphic>
                        </wp:inline>
                      </w:drawing>
                    </w:r>
                  </w:p>
                </w:txbxContent>
              </v:textbox>
              <w10:wrap type="topAndBottom"/>
            </v:rect>
          </w:pict>
        </mc:Fallback>
      </mc:AlternateContent>
    </w:r>
  </w:p>
</w:hdr>
</file>

<file path=word/settings.xml><?xml version="1.0" encoding="utf-8"?>
<w:settings xmlns:w="http://schemas.openxmlformats.org/wordprocessingml/2006/main">
  <w:zoom w:percent="75"/>
  <w:defaultTabStop w:val="709"/>
  <w:autoHyphenation w:val="true"/>
  <w:hyphenationZone w:val="0"/>
  <w:compat>
    <w:doNotExpandShiftReturn/>
    <w:usePrinterMetrics/>
    <w:compatSetting w:name="compatibilityMode" w:uri="http://schemas.microsoft.com/office/word" w:val="11"/>
  </w:compat>
  <w:docVars>
    <w:docVar w:name="OldDocNum"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2000-08-08T16:08:00Z</dcterms:created>
  <dc:creator>slebouef</dc:creator>
  <dc:description/>
  <dc:language>en-CA</dc:language>
  <cp:lastModifiedBy>Priscilla Babilonia</cp:lastModifiedBy>
  <cp:lastPrinted>2000-07-27T15:38:00Z</cp:lastPrinted>
  <dcterms:modified xsi:type="dcterms:W3CDTF">2000-08-08T16:08:00Z</dcterms:modified>
  <cp:revision>2</cp:revision>
  <dc:subject/>
  <dc:title>GISB Gas Contract</dc:title>
</cp:coreProperties>
</file>