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ject"/>
        <w:tabs>
          <w:tab w:val="left" w:pos="540" w:leader="none"/>
          <w:tab w:val="right" w:pos="6120" w:leader="none"/>
          <w:tab w:val="right" w:pos="9360" w:leader="none"/>
        </w:tabs>
        <w:rPr>
          <w:sz w:val="22"/>
        </w:rPr>
      </w:pPr>
      <w:r>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16915" cy="703580"/>
                    </a:xfrm>
                    <a:prstGeom prst="rect">
                      <a:avLst/>
                    </a:prstGeom>
                    <a:noFill/>
                  </pic:spPr>
                </pic:pic>
              </a:graphicData>
            </a:graphic>
          </wp:inline>
        </w:drawing>
      </w:r>
    </w:p>
    <w:p>
      <w:pPr>
        <w:pStyle w:val="Heading"/>
        <w:rPr>
          <w:sz w:val="22"/>
        </w:rPr>
      </w:pPr>
      <w:r>
        <w:rPr>
          <w:sz w:val="22"/>
        </w:rPr>
      </w:r>
    </w:p>
    <w:p>
      <w:pPr>
        <w:pStyle w:val="Normal"/>
        <w:rPr>
          <w:sz w:val="22"/>
        </w:rPr>
      </w:pPr>
      <w:r>
        <w:rPr>
          <w:b/>
          <w:i/>
          <w:sz w:val="22"/>
        </w:rPr>
        <w:t>Natural Gas, Electricity and Endless Possibilities</w:t>
      </w:r>
    </w:p>
    <w:p>
      <w:pPr>
        <w:pStyle w:val="Normal"/>
        <w:rPr>
          <w:b/>
          <w:sz w:val="22"/>
        </w:rPr>
      </w:pPr>
      <w:r>
        <w:rPr>
          <w:b/>
          <w:sz w:val="22"/>
        </w:rPr>
        <w:t>ENRON GAS PIPELINE GROUP</w:t>
      </w:r>
    </w:p>
    <w:p>
      <w:pPr>
        <w:pStyle w:val="Normal"/>
        <w:rPr>
          <w:b/>
          <w:sz w:val="22"/>
        </w:rPr>
      </w:pPr>
      <w:r>
        <w:rPr>
          <w:b/>
          <w:sz w:val="22"/>
        </w:rPr>
      </w:r>
    </w:p>
    <w:p>
      <w:pPr>
        <w:pStyle w:val="Heading"/>
        <w:rPr>
          <w:rFonts w:ascii="CG Times (W1);Times New Roman" w:hAnsi="CG Times (W1);Times New Roman" w:cs="CG Times (W1);Times New Roman"/>
          <w:sz w:val="22"/>
        </w:rPr>
      </w:pPr>
      <w:r>
        <w:rPr>
          <w:rFonts w:cs="CG Times (W1);Times New Roman" w:ascii="CG Times (W1);Times New Roman" w:hAnsi="CG Times (W1);Times New Roman"/>
          <w:sz w:val="22"/>
        </w:rPr>
        <w:tab/>
      </w:r>
    </w:p>
    <w:tbl>
      <w:tblPr>
        <w:tblW w:w="10261" w:type="dxa"/>
        <w:jc w:val="start"/>
        <w:tblInd w:w="198" w:type="dxa"/>
        <w:tblLayout w:type="fixed"/>
        <w:tblCellMar>
          <w:top w:w="0" w:type="dxa"/>
          <w:start w:w="108" w:type="dxa"/>
          <w:bottom w:w="0" w:type="dxa"/>
          <w:end w:w="108" w:type="dxa"/>
        </w:tblCellMar>
      </w:tblPr>
      <w:tblGrid>
        <w:gridCol w:w="1170"/>
        <w:gridCol w:w="5040"/>
        <w:gridCol w:w="1418"/>
        <w:gridCol w:w="2633"/>
      </w:tblGrid>
      <w:tr>
        <w:trPr>
          <w:trHeight w:val="80" w:hRule="atLeast"/>
        </w:trPr>
        <w:tc>
          <w:tcPr>
            <w:tcW w:w="1170" w:type="dxa"/>
            <w:tcBorders/>
          </w:tcPr>
          <w:p>
            <w:pPr>
              <w:pStyle w:val="Normal"/>
              <w:ind w:start="134" w:end="0"/>
              <w:rPr>
                <w:rFonts w:ascii="CG Times (W1);Times New Roman" w:hAnsi="CG Times (W1);Times New Roman" w:cs="CG Times (W1);Times New Roman"/>
                <w:sz w:val="22"/>
              </w:rPr>
            </w:pPr>
            <w:r>
              <w:rPr>
                <w:rFonts w:cs="CG Times (W1);Times New Roman" w:ascii="CG Times (W1);Times New Roman" w:hAnsi="CG Times (W1);Times New Roman"/>
                <w:sz w:val="22"/>
              </w:rPr>
              <w:t xml:space="preserve">To: </w:t>
            </w:r>
          </w:p>
        </w:tc>
        <w:tc>
          <w:tcPr>
            <w:tcW w:w="5040" w:type="dxa"/>
            <w:tcBorders/>
          </w:tcPr>
          <w:p>
            <w:pPr>
              <w:pStyle w:val="To"/>
              <w:rPr>
                <w:rFonts w:ascii="CG Times (W1);Times New Roman" w:hAnsi="CG Times (W1);Times New Roman" w:cs="CG Times (W1);Times New Roman"/>
                <w:sz w:val="22"/>
              </w:rPr>
            </w:pPr>
            <w:bookmarkStart w:id="0" w:name="to"/>
            <w:bookmarkEnd w:id="0"/>
            <w:r>
              <w:rPr>
                <w:rFonts w:cs="CG Times (W1);Times New Roman" w:ascii="CG Times (W1);Times New Roman" w:hAnsi="CG Times (W1);Times New Roman"/>
                <w:sz w:val="22"/>
              </w:rPr>
              <w:t>Distribution</w:t>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5040"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tcPr>
          <w:p>
            <w:pPr>
              <w:pStyle w:val="Normal"/>
              <w:ind w:firstLine="28" w:start="134" w:end="0"/>
              <w:rPr>
                <w:rFonts w:ascii="CG Times (W1);Times New Roman" w:hAnsi="CG Times (W1);Times New Roman" w:cs="CG Times (W1);Times New Roman"/>
                <w:sz w:val="22"/>
              </w:rPr>
            </w:pPr>
            <w:r>
              <w:rPr>
                <w:rFonts w:cs="CG Times (W1);Times New Roman" w:ascii="CG Times (W1);Times New Roman" w:hAnsi="CG Times (W1);Times New Roman"/>
                <w:sz w:val="22"/>
              </w:rPr>
              <w:t>From:</w:t>
            </w:r>
          </w:p>
        </w:tc>
        <w:tc>
          <w:tcPr>
            <w:tcW w:w="5040" w:type="dxa"/>
            <w:tcBorders/>
          </w:tcPr>
          <w:p>
            <w:pPr>
              <w:pStyle w:val="From"/>
              <w:rPr>
                <w:rFonts w:ascii="CG Times (W1);Times New Roman" w:hAnsi="CG Times (W1);Times New Roman" w:cs="CG Times (W1);Times New Roman"/>
                <w:sz w:val="22"/>
              </w:rPr>
            </w:pPr>
            <w:r>
              <w:rPr>
                <w:rFonts w:cs="CG Times (W1);Times New Roman" w:ascii="CG Times (W1);Times New Roman" w:hAnsi="CG Times (W1);Times New Roman"/>
                <w:sz w:val="22"/>
              </w:rPr>
              <w:t>Jan Butler</w:t>
            </w:r>
          </w:p>
        </w:tc>
        <w:tc>
          <w:tcPr>
            <w:tcW w:w="1418"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Department"/>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bookmarkStart w:id="1" w:name="From"/>
            <w:bookmarkStart w:id="2" w:name="From"/>
            <w:bookmarkEnd w:id="2"/>
          </w:p>
        </w:tc>
      </w:tr>
      <w:tr>
        <w:trPr>
          <w:trHeight w:val="80" w:hRule="atLeast"/>
        </w:trPr>
        <w:tc>
          <w:tcPr>
            <w:tcW w:w="1170" w:type="dxa"/>
            <w:tcBorders/>
          </w:tcPr>
          <w:p>
            <w:pPr>
              <w:pStyle w:val="Normal"/>
              <w:snapToGrid w:val="false"/>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5040"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1418" w:type="dxa"/>
            <w:tcBorders/>
          </w:tcPr>
          <w:p>
            <w:pPr>
              <w:pStyle w:val="Normal"/>
              <w:snapToGrid w:val="false"/>
              <w:ind w:start="-180" w:end="0"/>
              <w:rPr>
                <w:rFonts w:ascii="CG Times (W1);Times New Roman" w:hAnsi="CG Times (W1);Times New Roman" w:cs="CG Times (W1);Times New Roman"/>
                <w:sz w:val="22"/>
              </w:rPr>
            </w:pPr>
            <w:r>
              <w:rPr>
                <w:rFonts w:cs="CG Times (W1);Times New Roman" w:ascii="CG Times (W1);Times New Roman" w:hAnsi="CG Times (W1);Times New Roman"/>
                <w:sz w:val="22"/>
              </w:rPr>
            </w:r>
          </w:p>
        </w:tc>
        <w:tc>
          <w:tcPr>
            <w:tcW w:w="2633" w:type="dxa"/>
            <w:tcBorders/>
          </w:tcPr>
          <w:p>
            <w:pPr>
              <w:pStyle w:val="Normal"/>
              <w:snapToGrid w:val="false"/>
              <w:rPr>
                <w:rFonts w:ascii="CG Times (W1);Times New Roman" w:hAnsi="CG Times (W1);Times New Roman" w:cs="CG Times (W1);Times New Roman"/>
                <w:sz w:val="22"/>
              </w:rPr>
            </w:pPr>
            <w:r>
              <w:rPr>
                <w:rFonts w:cs="CG Times (W1);Times New Roman" w:ascii="CG Times (W1);Times New Roman" w:hAnsi="CG Times (W1);Times New Roman"/>
                <w:sz w:val="22"/>
              </w:rPr>
            </w:r>
          </w:p>
        </w:tc>
      </w:tr>
      <w:tr>
        <w:trPr>
          <w:trHeight w:val="80" w:hRule="atLeast"/>
        </w:trPr>
        <w:tc>
          <w:tcPr>
            <w:tcW w:w="1170" w:type="dxa"/>
            <w:tcBorders>
              <w:bottom w:val="single" w:sz="18" w:space="0" w:color="000000"/>
            </w:tcBorders>
          </w:tcPr>
          <w:p>
            <w:pPr>
              <w:pStyle w:val="Normal"/>
              <w:ind w:start="-180" w:end="0"/>
              <w:jc w:val="end"/>
              <w:rPr>
                <w:rFonts w:ascii="CG Times (W1);Times New Roman" w:hAnsi="CG Times (W1);Times New Roman" w:cs="CG Times (W1);Times New Roman"/>
                <w:sz w:val="22"/>
              </w:rPr>
            </w:pPr>
            <w:r>
              <w:rPr>
                <w:rFonts w:cs="CG Times (W1);Times New Roman" w:ascii="CG Times (W1);Times New Roman" w:hAnsi="CG Times (W1);Times New Roman"/>
                <w:sz w:val="22"/>
              </w:rPr>
              <w:t>Subject:</w:t>
            </w:r>
          </w:p>
        </w:tc>
        <w:tc>
          <w:tcPr>
            <w:tcW w:w="5040" w:type="dxa"/>
            <w:tcBorders>
              <w:bottom w:val="single" w:sz="18" w:space="0" w:color="000000"/>
            </w:tcBorders>
          </w:tcPr>
          <w:p>
            <w:pPr>
              <w:pStyle w:val="Normal"/>
              <w:rPr>
                <w:rFonts w:ascii="Times New Roman" w:hAnsi="Times New Roman" w:cs="Times New Roman"/>
                <w:sz w:val="22"/>
              </w:rPr>
            </w:pPr>
            <w:bookmarkStart w:id="3" w:name="Subject"/>
            <w:bookmarkEnd w:id="3"/>
            <w:r>
              <w:rPr>
                <w:rFonts w:cs="Times New Roman" w:ascii="Times New Roman" w:hAnsi="Times New Roman"/>
                <w:sz w:val="22"/>
              </w:rPr>
              <w:t>RTO Compliance Electric Report</w:t>
            </w:r>
          </w:p>
          <w:p>
            <w:pPr>
              <w:pStyle w:val="Normal"/>
              <w:rPr>
                <w:rFonts w:ascii="Times New Roman" w:hAnsi="Times New Roman" w:cs="Times New Roman"/>
                <w:sz w:val="22"/>
              </w:rPr>
            </w:pPr>
            <w:r>
              <w:rPr>
                <w:rFonts w:cs="Times New Roman" w:ascii="Times New Roman" w:hAnsi="Times New Roman"/>
                <w:sz w:val="22"/>
              </w:rPr>
              <w:t>October 20 and October 23, 2000</w:t>
            </w:r>
          </w:p>
          <w:p>
            <w:pPr>
              <w:pStyle w:val="Normal"/>
              <w:rPr>
                <w:rFonts w:ascii="Times New Roman" w:hAnsi="Times New Roman" w:cs="Times New Roman"/>
                <w:sz w:val="22"/>
              </w:rPr>
            </w:pPr>
            <w:r>
              <w:rPr>
                <w:rFonts w:cs="Times New Roman" w:ascii="Times New Roman" w:hAnsi="Times New Roman"/>
                <w:sz w:val="22"/>
              </w:rPr>
            </w:r>
          </w:p>
        </w:tc>
        <w:tc>
          <w:tcPr>
            <w:tcW w:w="1418" w:type="dxa"/>
            <w:tcBorders>
              <w:bottom w:val="single" w:sz="18" w:space="0" w:color="000000"/>
            </w:tcBorders>
          </w:tcPr>
          <w:p>
            <w:pPr>
              <w:pStyle w:val="Normal"/>
              <w:ind w:start="-180" w:end="0"/>
              <w:jc w:val="end"/>
              <w:rPr>
                <w:rFonts w:ascii="CG Times (W1);Times New Roman" w:hAnsi="CG Times (W1);Times New Roman" w:cs="CG Times (W1);Times New Roman"/>
                <w:sz w:val="22"/>
              </w:rPr>
            </w:pPr>
            <w:r>
              <w:rPr>
                <w:rFonts w:eastAsia="CG Times (W1);Times New Roman" w:cs="CG Times (W1);Times New Roman" w:ascii="CG Times (W1);Times New Roman" w:hAnsi="CG Times (W1);Times New Roman"/>
                <w:sz w:val="22"/>
              </w:rPr>
              <w:t xml:space="preserve">   </w:t>
            </w:r>
            <w:r>
              <w:rPr>
                <w:rFonts w:cs="CG Times (W1);Times New Roman" w:ascii="CG Times (W1);Times New Roman" w:hAnsi="CG Times (W1);Times New Roman"/>
                <w:sz w:val="22"/>
              </w:rPr>
              <w:t>Date:</w:t>
            </w:r>
          </w:p>
        </w:tc>
        <w:tc>
          <w:tcPr>
            <w:tcW w:w="2633" w:type="dxa"/>
            <w:tcBorders>
              <w:bottom w:val="single" w:sz="18" w:space="0" w:color="000000"/>
            </w:tcBorders>
          </w:tcPr>
          <w:p>
            <w:pPr>
              <w:pStyle w:val="Date"/>
              <w:rPr>
                <w:rFonts w:ascii="CG Times (W1);Times New Roman" w:hAnsi="CG Times (W1);Times New Roman" w:cs="CG Times (W1);Times New Roman"/>
                <w:sz w:val="22"/>
              </w:rPr>
            </w:pPr>
            <w:r>
              <w:rPr>
                <w:rFonts w:cs="CG Times (W1);Times New Roman" w:ascii="CG Times (W1);Times New Roman" w:hAnsi="CG Times (W1);Times New Roman"/>
                <w:sz w:val="22"/>
              </w:rPr>
              <w:t>October 26, 2000</w:t>
            </w:r>
          </w:p>
        </w:tc>
      </w:tr>
    </w:tbl>
    <w:p>
      <w:pPr>
        <w:pStyle w:val="Normal"/>
        <w:tabs>
          <w:tab w:val="clear" w:pos="540"/>
        </w:tabs>
        <w:jc w:val="both"/>
        <w:rPr>
          <w:rFonts w:ascii="Times New Roman" w:hAnsi="Times New Roman" w:cs="Times New Roman"/>
          <w:sz w:val="22"/>
        </w:rPr>
      </w:pPr>
      <w:r>
        <w:rPr>
          <w:rFonts w:cs="Times New Roman" w:ascii="Times New Roman" w:hAnsi="Times New Roman"/>
          <w:sz w:val="22"/>
        </w:rPr>
      </w:r>
    </w:p>
    <w:p>
      <w:pPr>
        <w:pStyle w:val="Normal"/>
        <w:tabs>
          <w:tab w:val="clear" w:pos="540"/>
        </w:tabs>
        <w:ind w:start="72" w:end="0"/>
        <w:jc w:val="center"/>
        <w:rPr>
          <w:rFonts w:ascii="Times New Roman" w:hAnsi="Times New Roman" w:cs="Times New Roman"/>
          <w:b/>
          <w:sz w:val="22"/>
        </w:rPr>
      </w:pPr>
      <w:r>
        <w:rPr>
          <w:rFonts w:cs="Times New Roman" w:ascii="Times New Roman" w:hAnsi="Times New Roman"/>
          <w:b/>
          <w:sz w:val="22"/>
        </w:rPr>
      </w:r>
    </w:p>
    <w:p>
      <w:pPr>
        <w:pStyle w:val="Normal"/>
        <w:tabs>
          <w:tab w:val="clear" w:pos="540"/>
        </w:tabs>
        <w:jc w:val="center"/>
        <w:rPr>
          <w:rFonts w:ascii="Times New Roman" w:hAnsi="Times New Roman" w:cs="Times New Roman"/>
          <w:b/>
          <w:sz w:val="22"/>
        </w:rPr>
      </w:pPr>
      <w:r>
        <w:rPr>
          <w:rFonts w:cs="Times New Roman" w:ascii="Times New Roman" w:hAnsi="Times New Roman"/>
          <w:b/>
          <w:sz w:val="22"/>
        </w:rPr>
        <w:t xml:space="preserve">FERC ORDERS/NOTICES </w:t>
      </w:r>
    </w:p>
    <w:p>
      <w:pPr>
        <w:pStyle w:val="Normal"/>
        <w:tabs>
          <w:tab w:val="clear" w:pos="540"/>
        </w:tabs>
        <w:rPr>
          <w:rFonts w:ascii="Times New Roman" w:hAnsi="Times New Roman" w:cs="Times New Roman"/>
          <w:b/>
          <w:sz w:val="22"/>
        </w:rPr>
      </w:pPr>
      <w:r>
        <w:rPr>
          <w:rFonts w:cs="Times New Roman" w:ascii="Times New Roman" w:hAnsi="Times New Roman"/>
          <w:b/>
          <w:sz w:val="22"/>
        </w:rPr>
      </w:r>
    </w:p>
    <w:p>
      <w:pPr>
        <w:pStyle w:val="Heading1"/>
        <w:ind w:hanging="0" w:start="0"/>
        <w:jc w:val="center"/>
        <w:rPr>
          <w:b w:val="false"/>
        </w:rPr>
      </w:pPr>
      <w:r>
        <w:rPr/>
        <w:t>EAST</w:t>
      </w:r>
    </w:p>
    <w:p>
      <w:pPr>
        <w:pStyle w:val="Normal"/>
        <w:ind w:hanging="540" w:start="54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Glacier Electric Cooperative, Inc., RT01-1-000.</w:t>
      </w:r>
      <w:r>
        <w:rPr>
          <w:rFonts w:cs="Times New Roman" w:ascii="Times New Roman" w:hAnsi="Times New Roman"/>
          <w:sz w:val="22"/>
        </w:rPr>
        <w:t xml:space="preserve">  </w:t>
      </w:r>
      <w:r>
        <w:rPr>
          <w:rFonts w:cs="Times New Roman" w:ascii="Times New Roman" w:hAnsi="Times New Roman"/>
          <w:i/>
          <w:sz w:val="22"/>
        </w:rPr>
        <w:t>RTO Compliance Filing.</w:t>
      </w:r>
      <w:r>
        <w:rPr>
          <w:rFonts w:cs="Times New Roman" w:ascii="Times New Roman" w:hAnsi="Times New Roman"/>
          <w:sz w:val="22"/>
        </w:rPr>
        <w:t xml:space="preserve"> On October 18, Glacier Electric Cooperative, Inc. (Glacier), a non-jurisdictional utility, filed a voluntary, informational letter describing Glacier’s consideration of potential participation in a Regional Transmission Organization (RTO). Glacier states (1) it has explored on a preliminary basis whether it should participate in an RTO; (2) it is concerned that an RTO participation may jeopardize its tax-exempt status; and (3) because of its limited personnel and resources, Glacier’s participation in an RTO could require Glacier to expend considerable resources on that endeavor and would be unduly burdensome, possibly at the risk of reducing the quality of service to its members.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Minnkota Power Cooperative, Inc., RT01-1-000.</w:t>
      </w:r>
      <w:r>
        <w:rPr>
          <w:rFonts w:cs="Times New Roman" w:ascii="Times New Roman" w:hAnsi="Times New Roman"/>
          <w:sz w:val="22"/>
        </w:rPr>
        <w:t xml:space="preserve">  </w:t>
      </w:r>
      <w:r>
        <w:rPr>
          <w:rFonts w:cs="Times New Roman" w:ascii="Times New Roman" w:hAnsi="Times New Roman"/>
          <w:i/>
          <w:sz w:val="22"/>
        </w:rPr>
        <w:t>RTO Compliance Filing.</w:t>
      </w:r>
      <w:r>
        <w:rPr>
          <w:rFonts w:cs="Times New Roman" w:ascii="Times New Roman" w:hAnsi="Times New Roman"/>
          <w:sz w:val="22"/>
        </w:rPr>
        <w:t xml:space="preserve"> On October 16, Minnkota Power Cooperative, Inc. (Minnkota), a non-public utility, filed a voluntary, informational letter informing FERC of its efforts to participate in a Regional Transmission Organization (RTO). Minnkota states it has actively participated in discussions and analysis of two different RTO options: (1) Minnkota has joined with Dairyland Power Cooperative, Great River Energy, Minnesota Power, Otter Tail Power Co., Rochester Public Utilities and Southern Minnesota Municipal Power Agency to analyze the advantages/disadvantages of joining the Midwest Independent System Operator (MISO) and (2) Minnkota has also joined with Basin Electric Power Cooperative, Western Area Power Administration, Heartland Consumers Power District, Nebraska Public Power District, Omaha Public Power District, and others, in studying the feasibility of a Crescent Moon RTO. Minnkota contends that there are a number of barriers to Minnkota joining either MISO or the Crescent Moon RTO, which include control area requirement issues, tax issue for cooperatives, RTO independence issues, control over local reliability issues and congestion management cost issues.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Department of Energy, Southeastern Power Administration, RT01-1-000.</w:t>
      </w:r>
      <w:r>
        <w:rPr>
          <w:rFonts w:cs="Times New Roman" w:ascii="Times New Roman" w:hAnsi="Times New Roman"/>
          <w:sz w:val="22"/>
        </w:rPr>
        <w:t xml:space="preserve">  </w:t>
      </w:r>
      <w:r>
        <w:rPr>
          <w:rFonts w:cs="Times New Roman" w:ascii="Times New Roman" w:hAnsi="Times New Roman"/>
          <w:i/>
          <w:sz w:val="22"/>
        </w:rPr>
        <w:t xml:space="preserve">RTO Compliance Filing. </w:t>
      </w:r>
      <w:r>
        <w:rPr>
          <w:rFonts w:cs="Times New Roman" w:ascii="Times New Roman" w:hAnsi="Times New Roman"/>
          <w:sz w:val="22"/>
        </w:rPr>
        <w:t>On October 16, the Department of Energy, Southeastern Power Administration (Southeastern) filed its compliance filing pursuant to Order No. 2000. Southeastern states (1) it has been following and reviewing the development of Regional Transmission Organization (RTO) negotiations and proposals of various utilities in the southeast and nationwide; (2) it will consider participating, supporting and intervening with any of the FERC-approved RTOs in Southeastern’s marketing areas; (3) it participation will depend upon the corporate structure, governances and policies established by each RTO; and (4) it will continue to monitor the activities and development of area utilities in this region and is exploring all options and resources available for regional RTO participation. Filing noticed October 20. Protests due November 20.</w:t>
      </w:r>
    </w:p>
    <w:p>
      <w:pPr>
        <w:pStyle w:val="Normal"/>
        <w:ind w:hanging="540" w:start="54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Dairyland Power Cooperative, Great River Energy, Minnkota Power Cooperative, Rochester Public Utilities and Southern Minnesota Municipal Power Agency, RT01-1-000.</w:t>
      </w:r>
      <w:r>
        <w:rPr>
          <w:rFonts w:cs="Times New Roman" w:ascii="Times New Roman" w:hAnsi="Times New Roman"/>
          <w:sz w:val="22"/>
        </w:rPr>
        <w:t xml:space="preserve">  </w:t>
      </w:r>
      <w:r>
        <w:rPr>
          <w:rFonts w:cs="Times New Roman" w:ascii="Times New Roman" w:hAnsi="Times New Roman"/>
          <w:i/>
          <w:sz w:val="22"/>
        </w:rPr>
        <w:t xml:space="preserve">RTO Compliance Filing. </w:t>
      </w:r>
      <w:r>
        <w:rPr>
          <w:rFonts w:cs="Times New Roman" w:ascii="Times New Roman" w:hAnsi="Times New Roman"/>
          <w:sz w:val="22"/>
        </w:rPr>
        <w:t>On October 16, Dairyland Power Cooperative, Great River Energy, Minnkota Power Cooperative, Rochester Public Utilities and Southern Minnesota Municipal Power Agency (collectively, Minnesota Transmission Owners) submitted a filing on a voluntary basis to inform the FERC of their efforts to participate in a Regional Transmission Organization (RTO). The Minnesota Transmission Owners stated (1) they have been working together to analyze the potential costs and benefits of joining the Midwest Independent Transmission System Operator, Inc. (MISO) and the barriers of that may prevent one or more of us from doing so; (2) the barriers include cost shifting due to zonal pricing structure, tax and private use issues, MISO independence issues, congestion management costs and control over local reliability issues and open development process; and (3) they have been working with the MISO Transmission Owners and staff to resolve their issues and barriers, and hope to achieve solutions that will permit full participation in the MISO, to the benefit of all the transmission owners and users in the Upper Midwest and MISO regions. Filing noticed October 20. Protests due November 20.</w:t>
      </w:r>
    </w:p>
    <w:p>
      <w:pPr>
        <w:pStyle w:val="Normal"/>
        <w:ind w:hanging="540" w:start="54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Department of Energy, Southwestern Power Administration, RT01-1-000.  </w:t>
      </w:r>
      <w:r>
        <w:rPr>
          <w:rFonts w:cs="Times New Roman" w:ascii="Times New Roman" w:hAnsi="Times New Roman"/>
          <w:i/>
          <w:sz w:val="22"/>
        </w:rPr>
        <w:t>RTO Compliance Filing.</w:t>
      </w:r>
      <w:r>
        <w:rPr>
          <w:rFonts w:cs="Times New Roman" w:ascii="Times New Roman" w:hAnsi="Times New Roman"/>
          <w:sz w:val="22"/>
        </w:rPr>
        <w:t xml:space="preserve"> On October 16, the Department of Energy, Southwestern Power Administration (Southwestern) filed its compliance filing pursuant to Order No. 2000. Southwestern states (1) it is a longstanding member of the Southwest Power Pool (SPP) and has actively participated in SPP’s process of developing an SPP Regional Transmission Organization (RTO); (2) it has sought solutions and removed many barriers throughout the development process that allows its participation in the proposed SPP RTO, which included issues such as cost shifting, continuation of existing Federal contracts, and other legal obligations specific to Southwestern as a Federal agency; (3) it has signed a Membership Agreement with the SPP that contains special conditions to meet its statutory obligations and permits Southwestern to participate in the proposed SPP RTO; and (4) its continued participation will be subject to the preservation of Southwestern’s ability to meet transmission reliability, safety, and environmental standards and its statutory obligations to market Federal hydropower at the lowest possible cost consistent with sound business principles. Filing noticed October 20. Protests due November 20.</w:t>
      </w:r>
    </w:p>
    <w:p>
      <w:pPr>
        <w:pStyle w:val="Normal"/>
        <w:ind w:hanging="540" w:start="54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Nebraska Public Power District, RT01-1-000.</w:t>
      </w:r>
      <w:r>
        <w:rPr>
          <w:rFonts w:cs="Times New Roman" w:ascii="Times New Roman" w:hAnsi="Times New Roman"/>
          <w:sz w:val="22"/>
        </w:rPr>
        <w:t xml:space="preserve">  </w:t>
      </w:r>
      <w:r>
        <w:rPr>
          <w:rFonts w:cs="Times New Roman" w:ascii="Times New Roman" w:hAnsi="Times New Roman"/>
          <w:i/>
          <w:sz w:val="22"/>
        </w:rPr>
        <w:t>RTO Compliance Filing.</w:t>
      </w:r>
      <w:r>
        <w:rPr>
          <w:rFonts w:cs="Times New Roman" w:ascii="Times New Roman" w:hAnsi="Times New Roman"/>
          <w:sz w:val="22"/>
        </w:rPr>
        <w:t xml:space="preserve"> On October 16, Nebraska Public Power District (NPPD), an electric utility not subject to FERC’s general jurisdiction, filed comments on its efforts to participate on a voluntary basis in a Regional Transmission Organization (RTO). NPPD states (1) it has actively participated and supported participation in an RTO, provided that NPPD can do so without violating any legal requirements under Nebraska law or jeopardizing the tax-exempt status of its debt; and (2) it is committed to participation in an RTO, provided that the legal restrictions on its freedom of action can be accommodated.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Southern Illinois Power Cooperative, RT01-1-000.</w:t>
      </w:r>
      <w:r>
        <w:rPr>
          <w:rFonts w:cs="Times New Roman" w:ascii="Times New Roman" w:hAnsi="Times New Roman"/>
          <w:sz w:val="22"/>
        </w:rPr>
        <w:t xml:space="preserve">  </w:t>
      </w:r>
      <w:r>
        <w:rPr>
          <w:rFonts w:cs="Times New Roman" w:ascii="Times New Roman" w:hAnsi="Times New Roman"/>
          <w:i/>
          <w:sz w:val="22"/>
        </w:rPr>
        <w:t xml:space="preserve">RTO Compliance Filing. </w:t>
      </w:r>
      <w:r>
        <w:rPr>
          <w:rFonts w:cs="Times New Roman" w:ascii="Times New Roman" w:hAnsi="Times New Roman"/>
          <w:sz w:val="22"/>
        </w:rPr>
        <w:t>On October 11, Southern Illinois Power Cooperative (SIPC), a non-public utility, filed a voluntary, informational letter informing FERC of its efforts to participate in a Regional Transmission Organization (RTO). SIPC states at the present time, SIPC is an active member of the Midwest ISO, which has until January 15, 2001 to file its Order No. 2000 compliance filing. SIPC states it will voluntarily provide the FERC with detailed information regarding how the Midwest ISO meets the requirements of Order No. 2000 when the public utility members file by January 15, 2001.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Sunflower</w:t>
      </w:r>
      <w:r>
        <w:rPr>
          <w:rFonts w:cs="Times New Roman" w:ascii="Times New Roman" w:hAnsi="Times New Roman"/>
          <w:sz w:val="22"/>
        </w:rPr>
        <w:t xml:space="preserve"> </w:t>
      </w:r>
      <w:r>
        <w:rPr>
          <w:rFonts w:cs="Times New Roman" w:ascii="Times New Roman" w:hAnsi="Times New Roman"/>
          <w:b/>
          <w:sz w:val="22"/>
        </w:rPr>
        <w:t>Electric Power Corporation,</w:t>
      </w:r>
      <w:r>
        <w:rPr>
          <w:rFonts w:cs="Times New Roman" w:ascii="Times New Roman" w:hAnsi="Times New Roman"/>
          <w:sz w:val="22"/>
        </w:rPr>
        <w:t xml:space="preserve"> </w:t>
      </w:r>
      <w:r>
        <w:rPr>
          <w:rFonts w:cs="Times New Roman" w:ascii="Times New Roman" w:hAnsi="Times New Roman"/>
          <w:b/>
          <w:sz w:val="22"/>
        </w:rPr>
        <w:t>RT01-1-000.</w:t>
      </w:r>
      <w:r>
        <w:rPr>
          <w:rFonts w:cs="Times New Roman" w:ascii="Times New Roman" w:hAnsi="Times New Roman"/>
          <w:sz w:val="22"/>
        </w:rPr>
        <w:t xml:space="preserve">  </w:t>
      </w:r>
      <w:r>
        <w:rPr>
          <w:rFonts w:cs="Times New Roman" w:ascii="Times New Roman" w:hAnsi="Times New Roman"/>
          <w:i/>
          <w:sz w:val="22"/>
        </w:rPr>
        <w:t>RTO Compliance Filing.</w:t>
      </w:r>
      <w:r>
        <w:rPr>
          <w:rFonts w:cs="Times New Roman" w:ascii="Times New Roman" w:hAnsi="Times New Roman"/>
          <w:sz w:val="22"/>
        </w:rPr>
        <w:t xml:space="preserve"> On October 16, Sunflower Electric Power Corp. (Sunflower) filed its compliance filing pursuant to Order No. 2000. Sunflower states (1) it has actively participated in and supported Regional Transmission Organization (RTO) formation efforts in its region; and (2) its impediments to RTO participation include restrictions and financial penalties associated with control of certain Sunflower transmission facilities by a tax-exempt entity and significant adverse economic consequences of the proposed Southwest Power Pool RTO and Midwest Independent Transmission System Operator.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East Kentucky Power Cooperative, Inc., RT01-1-000.  </w:t>
      </w:r>
      <w:r>
        <w:rPr>
          <w:rFonts w:cs="Times New Roman" w:ascii="Times New Roman" w:hAnsi="Times New Roman"/>
          <w:i/>
          <w:sz w:val="22"/>
        </w:rPr>
        <w:t xml:space="preserve">RTO Compliance Filing. </w:t>
      </w:r>
      <w:r>
        <w:rPr>
          <w:rFonts w:cs="Times New Roman" w:ascii="Times New Roman" w:hAnsi="Times New Roman"/>
          <w:sz w:val="22"/>
        </w:rPr>
        <w:t>On October 16, East Kentucky Power Cooperative, Inc. (EKPC), a non-public utility, filed a voluntary, informational letter informing FERC of its efforts to participate in a Regional Transmission Organization (RTO).  EKPC states (1) it has actively participated in RTO formation; (2) its primary concerns with RTOs are transmission cost shifting to its members, tax consequences, grandfathering of Member Owner Wholesale Power Contracts, and non profit status; and (3) it plans to join an RTO as soon as it is economically feasible. Filing noticed October 20. Protests due November 20.</w:t>
      </w:r>
    </w:p>
    <w:p>
      <w:pPr>
        <w:pStyle w:val="Heading1"/>
        <w:ind w:hanging="540" w:start="540" w:end="0"/>
        <w:jc w:val="both"/>
        <w:rPr>
          <w:rFonts w:ascii="Times New Roman" w:hAnsi="Times New Roman" w:cs="Times New Roman"/>
          <w:sz w:val="22"/>
        </w:rPr>
      </w:pPr>
      <w:r>
        <w:rPr>
          <w:rFonts w:cs="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Tennessee Valley Public Power Association, RT01-1-000.  </w:t>
      </w:r>
      <w:r>
        <w:rPr>
          <w:rFonts w:cs="Times New Roman" w:ascii="Times New Roman" w:hAnsi="Times New Roman"/>
          <w:i/>
          <w:sz w:val="22"/>
        </w:rPr>
        <w:t>RTO Compliance Filing.</w:t>
      </w:r>
      <w:r>
        <w:rPr>
          <w:rFonts w:cs="Times New Roman" w:ascii="Times New Roman" w:hAnsi="Times New Roman"/>
          <w:sz w:val="22"/>
        </w:rPr>
        <w:t xml:space="preserve"> On October 16, Tennessee Valley Public Power Association (TVPPA) filed comments on Regional Transmission Organization (RTO) formation in the Southeast Region pursuant to Order No. 2000. TVPPA states it is has a strong interest in the formation of RTO in the Tennessee Valley Authority service territory and the greater Southeast. TVPPA contends that none of the RTO proposals that TVPPA anticipates will be presented to the FERC on or about October 16, 2000 covering the Southeast have a geographic scope sufficient to pass muster under either the TVPPA principles or the scope and configuration requirement of Order No. 2000. TVPPA therefore requests the FERC to: (1) accept the filings by all Transmission Owners (TOs) in the Southeast, both jurisdictional and non-jurisdictional, for informational purposes only, without making these filings effective; (2) direct the filing parties and all other interested stakeholders in the Southeast to participate in FERC-sponsored process to develop a framework for a Southeast RTO; and (3) direct all TOs in the region to take no actions during the pendency of the consultative process that might adversely affect or impair their ability later to participate in a Southeast RTO. TVPPA’s vision of a Southeast Region RTO should cover the widest practicable area, the transmission arrangements should not impede RTO formation, TVA’s transmission facilities should not be sold, should be independent, market participants should have meaningful input into RTO governance, should have operational authority over transmission facilities, the transmission service should remain reliable, should be FERC-jurisdictional, the transmission arrangements of load-serving entities should be honored, should have a single tariff, should not result in unreasonable wholesale rate increases and must be consistent with prior negotiated positions. Filing noticed October 20. Protests due November 20.</w:t>
      </w:r>
    </w:p>
    <w:p>
      <w:pPr>
        <w:pStyle w:val="Normal"/>
        <w:ind w:hanging="540" w:start="54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Basin Electric Power Cooperative, RT01-1-000.  </w:t>
      </w:r>
      <w:r>
        <w:rPr>
          <w:rFonts w:cs="Times New Roman" w:ascii="Times New Roman" w:hAnsi="Times New Roman"/>
          <w:i/>
          <w:sz w:val="22"/>
        </w:rPr>
        <w:t>RTO Compliance Filing.</w:t>
      </w:r>
      <w:r>
        <w:rPr>
          <w:rFonts w:cs="Times New Roman" w:ascii="Times New Roman" w:hAnsi="Times New Roman"/>
          <w:sz w:val="22"/>
        </w:rPr>
        <w:t xml:space="preserve"> On October 16, Basin Electric Power Cooperative (Basin Electric) filed a voluntary, informational Order No. 2000 filing. Basin Electric is not subject to the FERC’s jurisdiction and is not obligated to respond. However, Basin Electric filed this report voluntarily because it believes that it is important for all transmission owners, including transmission owners not subject to FERC’s jurisdiction, to join Regional Transmission Organizations. Basin Electric (1) states it has engaged in negotiations and discussions with one existing ISO and with three groups of transmission providers who are exploring the creation of RTOs; (2) states its most significant impediment to participation in an RTO is the pricing of transmission service within the RTOs; (3) states it will continue to discuss these issues with the Midwest Independent System Operator, Crescent Moon Regional Transmission Entity and Desert Southwest Transmission and Reliability RTO; (4) urges the FERC to adopt requirement that all RTOs transition to postage stamp pricing within a reasonable time period, which will (a) enable all customers to obtain equal advantages from RTO membership, (b) enable loads to compete on a level playing field, and (c) facilitate the construction of bulk transmission facilities. Filing noticed October 20. Protests due November 20.</w:t>
      </w:r>
    </w:p>
    <w:p>
      <w:pPr>
        <w:pStyle w:val="Normal"/>
        <w:ind w:hanging="540" w:start="54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Georgia Transmission Corporation, RT01-1-000.  </w:t>
      </w:r>
      <w:r>
        <w:rPr>
          <w:rFonts w:cs="Times New Roman" w:ascii="Times New Roman" w:hAnsi="Times New Roman"/>
          <w:i/>
          <w:sz w:val="22"/>
        </w:rPr>
        <w:t xml:space="preserve">RTO Compliance Filing. </w:t>
      </w:r>
      <w:r>
        <w:rPr>
          <w:rFonts w:cs="Times New Roman" w:ascii="Times New Roman" w:hAnsi="Times New Roman"/>
          <w:sz w:val="22"/>
        </w:rPr>
        <w:t>On October 16, Georgia Transmission Corp. (GTC) filed a voluntary, informational Order No. 2000 filing. GTC states it is not a public utility because it is a borrower of funds from the Rural Utilities Service and is not required to make this filing. However, GTC submits this voluntary informational filing to express its continued support for the FERC’s Regional Transmission Organization (RTO) efforts, and to update the FERC on developments related to the possible formation of an RTO in the Southeast. GTC states it would join an appropriately structured and sized RTO in the Southeast if that RTO would provide significant efficiencies and benefits to the RTO participants. GTC’s position is that an optimally sized Southeast RTO would extent throughout the Southeast, from Entergy through the Southern system, GridSouth, the Florida Transco and the Tennessee Valley Authority and would provide access to a sufficient number of market participants to create a truly competitive market for electricity in the Southeast. Filing noticed October 20. Protests due November 20.</w:t>
      </w:r>
    </w:p>
    <w:p>
      <w:pPr>
        <w:pStyle w:val="Normal"/>
        <w:ind w:hanging="540" w:start="54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Oglethorpe Power Corporation, RT01-1-000.  </w:t>
      </w:r>
      <w:r>
        <w:rPr>
          <w:rFonts w:cs="Times New Roman" w:ascii="Times New Roman" w:hAnsi="Times New Roman"/>
          <w:i/>
          <w:sz w:val="22"/>
        </w:rPr>
        <w:t xml:space="preserve">RTO Compliance Filing. </w:t>
      </w:r>
      <w:r>
        <w:rPr>
          <w:rFonts w:cs="Times New Roman" w:ascii="Times New Roman" w:hAnsi="Times New Roman"/>
          <w:sz w:val="22"/>
        </w:rPr>
        <w:t>On October 16, Oglethorpe Power Corp. (Oglethorpe) filed a voluntary, informational Order No. 2000 filing. Oglethorpe states it is not a public utility because it is a borrower of funds from the Rural Utilities Service and is not required to make this filing. However, Oglethorpe submits this voluntary informational filing to express its continued support for the FERC’s Regional Transmission Organization (RTO) efforts, and to state that it fully supports the October 16, 2000 filing made by Georgia Transmission Corp. (GTC). GTC’s position is that an optimally sized Southeast RTO would extent throughout the Southeast, from Entergy through the Southern system, GridSouth, the Florida Transco and the Tennessee Valley Authority and would provide access to a sufficient number of market participants to create a truly competitive market for electricity in the Southeast. Filing noticed October 20. Protests due November 20.</w:t>
      </w:r>
    </w:p>
    <w:p>
      <w:pPr>
        <w:pStyle w:val="Normal"/>
        <w:ind w:hanging="540" w:start="54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Lincoln Electric System, RT01-1-000.  </w:t>
      </w:r>
      <w:r>
        <w:rPr>
          <w:rFonts w:cs="Times New Roman" w:ascii="Times New Roman" w:hAnsi="Times New Roman"/>
          <w:i/>
          <w:sz w:val="22"/>
        </w:rPr>
        <w:t>RTO Compliance Filing.</w:t>
      </w:r>
      <w:r>
        <w:rPr>
          <w:rFonts w:cs="Times New Roman" w:ascii="Times New Roman" w:hAnsi="Times New Roman"/>
          <w:sz w:val="22"/>
        </w:rPr>
        <w:t xml:space="preserve"> On October 16, Lincoln Electric System (LES), a non-jurisdictional utility, filed a voluntary, informational Order No. 2000 filing. LES states (1) it has participated in state and regional transmission planning and coordination efforts with Mid-Continent Area Power Pool, Midwest Independent System Operator (MISO), Commonwealth Edison’s Independent Transmission Co. and Crescent Moon Regional Transmission Entity; (2) its key issues and barriers to Regional Transmission Organization (RTO) participation include cost shifting issues, tariff and revenue distribution issues, pre-existing and grand-fathered contracts, RTO administrative and overhead costs, congestion management issues, tax-exempt debt status, geographic issues and authority to construct facilities; and (3) it believes both MISO and Crescent Moon RTO’s have the potential to achieve its objectives and it will be able to be a participant. Filing noticed October 10. Protests due November 20.</w:t>
      </w:r>
    </w:p>
    <w:p>
      <w:pPr>
        <w:pStyle w:val="Normal"/>
        <w:ind w:hanging="540" w:start="54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Corn Belt Power Cooperative, Inc., RT01-1-000.  </w:t>
      </w:r>
      <w:r>
        <w:rPr>
          <w:rFonts w:cs="Times New Roman" w:ascii="Times New Roman" w:hAnsi="Times New Roman"/>
          <w:i/>
          <w:sz w:val="22"/>
        </w:rPr>
        <w:t>RTO Compliance Filing.</w:t>
      </w:r>
      <w:r>
        <w:rPr>
          <w:rFonts w:cs="Times New Roman" w:ascii="Times New Roman" w:hAnsi="Times New Roman"/>
          <w:sz w:val="22"/>
        </w:rPr>
        <w:t xml:space="preserve"> On October 16, Corn Belt Power Cooperative (Corn Belt) filed a voluntary, informational Order No. 2000 filing. Corn Belt states it is not a public utility because it is a borrower of funds from the Rural Utilities Service and is not required to make this filing. However, Corn Belt submits this voluntary informational filing to express its support for the FERC’s Regional Transmission Organization (RTO) efforts, and to update the FERC on some of its unique concerns as small membership cooperative regarding the formation of RTOs in the Midwest. Corn Belt concerns include the preservation of existing agreements, anticipated costs of forming an RTO in its area, and tax related impediments to RTO participation by cooperatives. Corn Belt is committed to working further with other utilities in the region in order for Corn Belt to participate in an appropriate RTO and encourages FERC to address those issues that might limit or prevent Corn Belt’s and other cooperative’s participation. Filing noticed October 20. Protests due November 20.</w:t>
      </w:r>
    </w:p>
    <w:p>
      <w:pPr>
        <w:pStyle w:val="Normal"/>
        <w:ind w:hanging="540" w:start="54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Big Rivers Electric Corporation, RT01-1-000.  </w:t>
      </w:r>
      <w:r>
        <w:rPr>
          <w:rFonts w:cs="Times New Roman" w:ascii="Times New Roman" w:hAnsi="Times New Roman"/>
          <w:i/>
          <w:sz w:val="22"/>
        </w:rPr>
        <w:t xml:space="preserve">RTO Compliance Filing. </w:t>
      </w:r>
      <w:r>
        <w:rPr>
          <w:rFonts w:cs="Times New Roman" w:ascii="Times New Roman" w:hAnsi="Times New Roman"/>
          <w:sz w:val="22"/>
        </w:rPr>
        <w:t>On October 16, Big Rivers Electric Corporation (Big Rivers), a non-public utility, filed a voluntary, informational Order No. 2000 filing. Big River states (1) it has actively participated in the development of the Midwest ISO and will continue to follow its development; and (2) its impediments to RTO development include potential for cost-shifting and federal tax laws. Filing noticed October 20. Protests due November 20.</w:t>
      </w:r>
    </w:p>
    <w:p>
      <w:pPr>
        <w:pStyle w:val="Normal"/>
        <w:ind w:hanging="540" w:start="54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NB Power Corporation, Nova Scotia Power Incorporated, Maritime Electric Company Limited, and Maine Electric Power Company, RT01-1-000.  </w:t>
      </w:r>
      <w:r>
        <w:rPr>
          <w:rFonts w:cs="Times New Roman" w:ascii="Times New Roman" w:hAnsi="Times New Roman"/>
          <w:i/>
          <w:sz w:val="22"/>
        </w:rPr>
        <w:t>RTO Compliance Filing.</w:t>
      </w:r>
      <w:r>
        <w:rPr>
          <w:rFonts w:cs="Times New Roman" w:ascii="Times New Roman" w:hAnsi="Times New Roman"/>
          <w:sz w:val="22"/>
        </w:rPr>
        <w:t xml:space="preserve"> On October 16, NB Power Corp., Nova Scotia Power Inc., Maritime Electric Co. Limited, and Maine Electric Power Co. (collectively, Applicants) filed its compliance filing pursuant to Order No. 2000 describing the discussions being held among a number of Canadian and United States utilities that may lead to the formation of an International Regional Transmission Organization (RTO). This organization will initially be called the Eastern Canadian Transmission Organization (ECTO). This filing also (1) explains the ECTO’s guiding principles, including how ECTO discussions will address the so-called seams issues between ECTO and other Control Areas and RTOs; and (2) will indicate that full compliance with the FERC’s final rule may be impeded by the Canadian electric industry’s particular structure, as well as Canadian federal and Provincial law. Filing noticed October 20. Protests due November 20.</w:t>
      </w:r>
    </w:p>
    <w:p>
      <w:pPr>
        <w:pStyle w:val="Normal"/>
        <w:ind w:hanging="540" w:start="54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Central Electric Power Cooperative, Inc., RT01-1-000.  </w:t>
      </w:r>
      <w:r>
        <w:rPr>
          <w:rFonts w:cs="Times New Roman" w:ascii="Times New Roman" w:hAnsi="Times New Roman"/>
          <w:i/>
          <w:sz w:val="22"/>
        </w:rPr>
        <w:t>RTO Compliance Filing.</w:t>
      </w:r>
      <w:r>
        <w:rPr>
          <w:rFonts w:cs="Times New Roman" w:ascii="Times New Roman" w:hAnsi="Times New Roman"/>
          <w:sz w:val="22"/>
        </w:rPr>
        <w:t xml:space="preserve"> On October 16, Central Electric Power Cooperative, Inc. (Central) filed a voluntary, informational Order No. 2000 filing. GTC states it is not a public utility because it is a borrower of funds from the Rural Utilities Service and is not required to make this filing. Central states (1) its has participated in the development of an Regional Transmission Organization (RTO) for the region; (2) that the proposed entities in GridSouth companies and Southern proposals are too small to meet any reasonable interpretation of the “size and scope” criterion laid down in Order No. 2000 and the proposed entities will stay too small; and (3) if the FERC is serious about formation of an RTO for the Southeast that resembles the vision laid out in Order No. 2000, it should accept the public utilities’ filings but find them deficient, at a minimum, on the ground that the proposed organizations lack sufficient size and scope and open a collaboration to all stakeholders in the Southeast.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Western Farmers Electric Cooperative, RT01-1-000. </w:t>
      </w:r>
      <w:r>
        <w:rPr>
          <w:rFonts w:cs="Times New Roman" w:ascii="Times New Roman" w:hAnsi="Times New Roman"/>
          <w:i/>
          <w:sz w:val="22"/>
        </w:rPr>
        <w:t xml:space="preserve">RTO Compliance Filing. </w:t>
      </w:r>
      <w:r>
        <w:rPr>
          <w:rFonts w:cs="Times New Roman" w:ascii="Times New Roman" w:hAnsi="Times New Roman"/>
          <w:sz w:val="22"/>
        </w:rPr>
        <w:t>On October 16, Western Farmers Electric Cooperative (WFEC) submitted letter to inform FERC of its efforts to participate in a Regional Transmission Organization (RTO) pursuant to FERC’s Order No. 2000. WFEC states that to date, it has actively participated in and supported the development of the Southwest Power Pool (SPP) RTO.  All of WFEC’s transmission facilities already are administered through the SPP open access transmission tariff.  In addition, WFEC’s general manager is a member of the SPP Board of Directors.  WFEC has executed the SPP Member ship Agreement, and intends to execute the SPP RTO Membership Agreement once it is finalized.  WFEC actively participates in numerous SPP organizations and working groups, and has actively promoted formation of an SPP RTO. Filing noticed on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Western Farmers Electric Cooperative, RT01-1-000. </w:t>
      </w:r>
      <w:r>
        <w:rPr>
          <w:rFonts w:cs="Times New Roman" w:ascii="Times New Roman" w:hAnsi="Times New Roman"/>
          <w:i/>
          <w:sz w:val="22"/>
        </w:rPr>
        <w:t xml:space="preserve">RTO Compliance Filing. </w:t>
      </w:r>
      <w:r>
        <w:rPr>
          <w:rFonts w:cs="Times New Roman" w:ascii="Times New Roman" w:hAnsi="Times New Roman"/>
          <w:sz w:val="22"/>
        </w:rPr>
        <w:t>On October 17, Western Farmers Electric Cooperative (WFEC) filed a letter stating that On October 16, they submitted an informational letter regarding its efforts to participate in a Regional Transmission Organization (RTO).  The October 17</w:t>
      </w:r>
      <w:r>
        <w:rPr>
          <w:rFonts w:cs="Times New Roman" w:ascii="Times New Roman" w:hAnsi="Times New Roman"/>
          <w:sz w:val="22"/>
          <w:vertAlign w:val="superscript"/>
        </w:rPr>
        <w:t>th</w:t>
      </w:r>
      <w:r>
        <w:rPr>
          <w:rFonts w:cs="Times New Roman" w:ascii="Times New Roman" w:hAnsi="Times New Roman"/>
          <w:sz w:val="22"/>
        </w:rPr>
        <w:t xml:space="preserve"> letter enclosed the original and copies of the signed and notarized verification of WFEC’s CEO, J.M. Shafer which states that he read the October 16 filing and that information contained in it is true and correct to the best of his knowledge. Filing noticed on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Sam Rayburn G&amp;T Electric Cooperative, Inc., Jasper-Newton Electric Cooperative, Inc. and Sam Houston Electric Cooperative, Inc., RT01-1-000. </w:t>
      </w:r>
      <w:r>
        <w:rPr>
          <w:rFonts w:cs="Times New Roman" w:ascii="Times New Roman" w:hAnsi="Times New Roman"/>
          <w:i/>
          <w:sz w:val="22"/>
        </w:rPr>
        <w:t xml:space="preserve">RTO Compliance Filing. </w:t>
      </w:r>
      <w:r>
        <w:rPr>
          <w:rFonts w:cs="Times New Roman" w:ascii="Times New Roman" w:hAnsi="Times New Roman"/>
          <w:sz w:val="22"/>
        </w:rPr>
        <w:t>On October 16, Sam Rayburn G&amp;T Electric Cooperative, Inc. (SRG&amp;T), Jasper-Newton Electric Cooperative, Inc. (Jasper-Newton), and Sam Houston Electric Cooperative, Inc. (SHECO) submitted their filing to inform FERC of the steps taken regarding membership in a Regional Transmission Organization (RTO) pursuant to FERC’s Order No. 2000. SRG&amp;T states that it and its member cooperatives have a longstanding commercial relationship with Entergy and as network transmission customers and owners of transmission facilities, have an interest in Entergy’s proposed Transmission Company. Entergy recently announced its intention to operate its Transco under the auspices of the Southwest Power Pool RTO; Entergy and the SPP have agreed on terms of a Memorandum of Understanding to govern the relationship between Entergy’s Transco and the SPP RTO.  SRG&amp;T, Jasper-Newton and SHECO understand that Entergy intends to seek FERC approval of a Transco-RTO partnership. SRG&amp;T is interested in becoming a member of the Entergy Transco and has attended several meetings with Entergy to discuss such a relationship.  SRG&amp;T anticipates further negotiations with Entergy regarding SRG&amp;T participation in the Entergy Transco. Of particular importance is the concept of comparability of the transmission facilities eligible for revenue sharing. If an agreement can be reached, Jasper-Newton and SHECO would transfer operational control of a portion of their transmission facilities to the Entergy Transco. Filing noticed on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Alabama Electric Cooperative, RT01-1-000. </w:t>
      </w:r>
      <w:r>
        <w:rPr>
          <w:rFonts w:cs="Times New Roman" w:ascii="Times New Roman" w:hAnsi="Times New Roman"/>
          <w:i/>
          <w:sz w:val="22"/>
        </w:rPr>
        <w:t xml:space="preserve">RTO Compliance Filing. </w:t>
      </w:r>
      <w:r>
        <w:rPr>
          <w:rFonts w:cs="Times New Roman" w:ascii="Times New Roman" w:hAnsi="Times New Roman"/>
          <w:sz w:val="22"/>
        </w:rPr>
        <w:t>On October 16, Alabama Electric Cooperative, Inc. (AEC) submitted informal comments on RTO developments in the Southeast and AEC’s efforts to encourage formation of an independent, truly regional RTO in that area pursuant to FERC’s Order No. 2000. AEC states that it has actively pursued formation of a genuinely independent and truly regional RTO.  AEC along with three other Southeastern rural electric cooperative G&amp;T systems sponsored and presented its “Southeast RTO” proposal at this FERC’s RTO Workshop in Atlanta, GA on April 7. While FERC has identified a number of essential characteristics and functions of acceptable RTOs, the AEC-sponsored proposal emphasized the necessity of (1) true independence, i.e. non-participant non-transmission-owner control; and (2) genuine regionality. The proposal pointed out that all the factors noted in Order 2000 to be relied on by FERC in evaluating RTO applications require or strongly suggest regional RTOs not constrained or limited by the boundaries of existing transmission owners or operators. The proposal emphasized that such constrained RTOs would, if permitted, facilitate discriminatory and anticompetitive tendencies. Filing noticed on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PJM Interconnection, LLC, Allegheny Electric Cooperative, Inc., Atlantic City Electric Company, Baltimore Gas &amp; Electric Company, Delmarva Power &amp; Light Company, Jersey Central Power &amp; Light Company, Metropolitan Edison Company, PECO Energy Company, Pennsylvania Electric Company, PPL Electric Utilities Corporation, Potomac Electric Power Company, Public Service Electric &amp; Gas Company and UGI Utilities, Inc., RT01-2-000.</w:t>
      </w:r>
      <w:r>
        <w:rPr>
          <w:rFonts w:cs="Times New Roman" w:ascii="Times New Roman" w:hAnsi="Times New Roman"/>
          <w:sz w:val="22"/>
        </w:rPr>
        <w:t xml:space="preserve">  </w:t>
      </w:r>
      <w:r>
        <w:rPr>
          <w:rFonts w:cs="Times New Roman" w:ascii="Times New Roman" w:hAnsi="Times New Roman"/>
          <w:i/>
          <w:sz w:val="22"/>
        </w:rPr>
        <w:t>RTO Compliance Filing.</w:t>
      </w:r>
      <w:r>
        <w:rPr>
          <w:rFonts w:cs="Times New Roman" w:ascii="Times New Roman" w:hAnsi="Times New Roman"/>
          <w:sz w:val="22"/>
        </w:rPr>
        <w:t xml:space="preserve"> On October 11, Allegheny Electric Cooperative, Inc., Atlantic City Electric Co., Baltimore Gas &amp; Electric Co., Delmarva Power &amp; Light Co., Jersey Central Power &amp; Light Co., Metropolitan Edison Co., PECO Energy Co., Pennsylvania Electric Co., PPL Electric Utilities Corp., Potomac Electric Power Co., Public Service Electric &amp; Gas Co. and UGI Utilities, Inc. (collectively, PJM Transmission Owners) and PJM Interconnection LLC (PJM) jointly submitted it compliance filing pursuant with Order No. 2000, which demonstrates that PJM, as currently structured and established, satisfies all of the required characteristics and functions of an Regional Transmission Organization (RTO). The PJM Transmission Owners submitted as part of this filing a proposed transmission enhancement package that will facilitate transmission investment in the PJM control area and enhance PJM’s compliance with the principles of Order No. 2000, which include improvement of grid management, increased reliability, improved market performance, removal of opportunities for discriminatory transmission pricing, and facilitation of lighter handed regulation and, as such, is just, reasonable, and not unduly discriminatory or preferential. The package includes concrete commitments by the PJM Transmission Owners to undertake PJM-directed grid enhancements along with innovative rate treatments that are designed to provide reasonable, risk-adjusted returns to ensure the financial viability of these significant new investments.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Citizens Communication Company, RT01-3-000. </w:t>
      </w:r>
      <w:r>
        <w:rPr>
          <w:rFonts w:cs="Times New Roman" w:ascii="Times New Roman" w:hAnsi="Times New Roman"/>
          <w:i/>
          <w:sz w:val="22"/>
        </w:rPr>
        <w:t xml:space="preserve">RTO Compliance Filing. </w:t>
      </w:r>
      <w:r>
        <w:rPr>
          <w:rFonts w:cs="Times New Roman" w:ascii="Times New Roman" w:hAnsi="Times New Roman"/>
          <w:sz w:val="22"/>
        </w:rPr>
        <w:t>On October 2, Citizens Communication Co. (Citizens) filed a letter seeking the FERC’s confirmation that Citizens has satisfied the requirements of 18 CFR 35.34(h) and thus has until January 15, 2001 to file its compliance filing pursuant to Order No. 2000. Citizens hold an ownership interest in the Vermont Electric Power Co., Inc. (VELCO), a consortium of Vermont’s utilities that owns and operates virtually all of the high-voltage transmission system in Vermont on behalf of Citizens, Green Mountain Power Corp. (Green Mountain) and Central Vermont Public Service Corp. (Central Vermont). VELCO is a member of the ISO New England. As such, Citizens should have been included on the list of utilities eligible for the January 15, 2001 filing, as were Green Mountain and Central Vermont.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St. Joseph Light &amp; Power Company, RT01-4-000. </w:t>
      </w:r>
      <w:r>
        <w:rPr>
          <w:rFonts w:cs="Times New Roman" w:ascii="Times New Roman" w:hAnsi="Times New Roman"/>
          <w:i/>
          <w:sz w:val="22"/>
        </w:rPr>
        <w:t xml:space="preserve">RTO Compliance Filing. </w:t>
      </w:r>
      <w:r>
        <w:rPr>
          <w:rFonts w:cs="Times New Roman" w:ascii="Times New Roman" w:hAnsi="Times New Roman"/>
          <w:sz w:val="22"/>
        </w:rPr>
        <w:t>On October 12, St. Joseph Light &amp; Power Co. (SJLP) filed a letter containing SJLP’s intentions to participate in a Regional Transmission Organization (RTO) as required by Order 2000. SJLP, a NERC-recognized control area, is a member of the Mid-Continent Area Power Pool (MAPP) regional transmission group and reliability council. SJLP is in the process of merging with UtiliCorp United, Inc. (UCU) and under the merger proposal; SJLP’s control area will be combined with the control area of the Missouri Public Service Co. (MPS), a division of UCU. Contemporaneously with the instant filing, UCU is filing its RTO intentions regarding the merged companies.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Maine Public Service Company, RT01-5-000. </w:t>
      </w:r>
      <w:r>
        <w:rPr>
          <w:rFonts w:cs="Times New Roman" w:ascii="Times New Roman" w:hAnsi="Times New Roman"/>
          <w:i/>
          <w:sz w:val="22"/>
        </w:rPr>
        <w:t xml:space="preserve">RTO Compliance Filing. </w:t>
      </w:r>
      <w:r>
        <w:rPr>
          <w:rFonts w:cs="Times New Roman" w:ascii="Times New Roman" w:hAnsi="Times New Roman"/>
          <w:sz w:val="22"/>
        </w:rPr>
        <w:t>On October 13, Maine Public Service Co. (MPS) filed an alternative filing describing the obstacles to MPS’s participation in a Regional Transmission Organization (RTO). MPS states because of the unique and electrically isolated nature of the region in which MPS owns transmission facilities, participation in an RTO is not economically feasible at this time. MPS, however, will continue to participation in the Northern Maine Independent System Administrator, Inc., which offers many of the advantages of an RTO, and in the formation discussions for the Eastern Canadian Transmission Organization. Filing noticed October 20. Protests due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Western Resources, Inc. and Kansas Gas and Electric Company, RT01-6-000. </w:t>
      </w:r>
      <w:r>
        <w:rPr>
          <w:rFonts w:cs="Times New Roman" w:ascii="Times New Roman" w:hAnsi="Times New Roman"/>
          <w:i/>
          <w:sz w:val="22"/>
        </w:rPr>
        <w:t xml:space="preserve">RTO Compliance Filing. </w:t>
      </w:r>
      <w:r>
        <w:rPr>
          <w:rFonts w:cs="Times New Roman" w:ascii="Times New Roman" w:hAnsi="Times New Roman"/>
          <w:sz w:val="22"/>
        </w:rPr>
        <w:t>On October 12, Western Resources, Inc. and its wholly owned subsidiary, Kansas City and Electric Co. (the Companies) filed an alternative filing related to the formation of a Regional Transmission Organization (RTO). The Companies state they have dedicated significant resources to the development of the Southwest Power Pool (SPP), so that it is now able to seek RTO status under Order 2000. On December 30, 1999, the SPP filed an application in Docket No. EL00-39-000 seeking recognition as an RTO. FERC denied that filing without prejudice and provided guidance on how the SPP could meet the standards of Order No. 2000 and gain recognition as an RTO. The Companies anticipate that the SPP will submit a new petition for RTO recognition in October 2000. The Companies states it would be premature to make a contractual commitment for RTO at this time, due to management exploring a variety of ways of strategic alternatives for its electric utility operations, which include seeking a partnering with another electric or natural gas utility or the possible sale of the utility operations.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Kansas City Power and Light Company, RT01-7-000. </w:t>
      </w:r>
      <w:r>
        <w:rPr>
          <w:rFonts w:cs="Times New Roman" w:ascii="Times New Roman" w:hAnsi="Times New Roman"/>
          <w:i/>
          <w:sz w:val="22"/>
        </w:rPr>
        <w:t xml:space="preserve">RTO Compliance Filing. </w:t>
      </w:r>
      <w:r>
        <w:rPr>
          <w:rFonts w:cs="Times New Roman" w:ascii="Times New Roman" w:hAnsi="Times New Roman"/>
          <w:sz w:val="22"/>
        </w:rPr>
        <w:t>On October 12, Kansas City Power and Light Co. (KCPL) filed a status report regarding its plans for participation in a Regional Transmission Organization (RTO). KCPL intends to join a FERC-approved RTO by the Order No. 2000 deadline, most likely the Southwest Power Pool (SPP) RTO. However, KCPL has not made a final determination as to which RTO it will join and has some issues to resolve before it can join an RTO, and therefore cannot commit to any particular RTO at this time. KCPL’s ultimate choice depends on a number of factors such as the outcome of its state restructuring proceedings, KCPL’s decision regarding its transmission options, and the results of the FERC’s evaluation of SPP RTO proposal and of other RTO proposals.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Connexus Energy, RT01-8-000. </w:t>
      </w:r>
      <w:r>
        <w:rPr>
          <w:rFonts w:cs="Times New Roman" w:ascii="Times New Roman" w:hAnsi="Times New Roman"/>
          <w:i/>
          <w:sz w:val="22"/>
        </w:rPr>
        <w:t xml:space="preserve">RTO Compliance Filing. </w:t>
      </w:r>
      <w:r>
        <w:rPr>
          <w:rFonts w:cs="Times New Roman" w:ascii="Times New Roman" w:hAnsi="Times New Roman"/>
          <w:sz w:val="22"/>
        </w:rPr>
        <w:t>On October 10, Connexus Energy filed an abbreviated filing, describing the circumstances that make participation in a Regional Transmission Organization (RTO) proposal unfeasible. Other than the possibly jurisdictional use of its distribution lines as transmission during the rare implementation of the emergency distribution agreement, Connexus Energy has no control over transmission facilities. Furthermore, regular use of Connexus Energy’s distribution lines for transmission would be impossible.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Allegheny Power, RT01-10-000.</w:t>
      </w:r>
      <w:r>
        <w:rPr>
          <w:rFonts w:cs="Times New Roman" w:ascii="Times New Roman" w:hAnsi="Times New Roman"/>
          <w:sz w:val="22"/>
        </w:rPr>
        <w:t xml:space="preserve">  </w:t>
      </w:r>
      <w:r>
        <w:rPr>
          <w:rFonts w:cs="Times New Roman" w:ascii="Times New Roman" w:hAnsi="Times New Roman"/>
          <w:i/>
          <w:sz w:val="22"/>
        </w:rPr>
        <w:t>RTO Compliance Filing.</w:t>
      </w:r>
      <w:r>
        <w:rPr>
          <w:rFonts w:cs="Times New Roman" w:ascii="Times New Roman" w:hAnsi="Times New Roman"/>
          <w:sz w:val="22"/>
        </w:rPr>
        <w:t xml:space="preserve"> On October 16, Allegheny Energy Service Corporation as agent for Monongahela Power Co., The Potomac Edison Co. and West Penn Power Co. (collectively, Allegheny Power) filed an Regional Transmission Organization (RTO) compliance filing and petition for declaratory order regarding its PJM West proposal. In its report Allegheny will describe the choices it faces, the decisions it has made to date, the main factors affecting its future decisions, the status of negotiations it has undertaken in order to achieve compliance within the timeframe required by Order No. 2000. Allegheny request FERC to specifically (1) declare that the PJM West concept as detailed herein is sound in principle and meets the FERC’s RTO requirements, while serving the FERC’s right to review the final implementing documents at the time they are filed; (2) indicate a willingness to effect a timely ruling on those documents; (3) encourage other utilities to endorse the PJM West concept; and (4) declare that the pricing protocol and related principles espoused herein applicable to the needed inter-RTO cooperation agreement are just and reasonable.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Baconton Power LLC, RT01-11-000. </w:t>
      </w:r>
      <w:r>
        <w:rPr>
          <w:rFonts w:cs="Times New Roman" w:ascii="Times New Roman" w:hAnsi="Times New Roman"/>
          <w:i/>
          <w:sz w:val="22"/>
        </w:rPr>
        <w:t xml:space="preserve">RTO Compliance Filing. </w:t>
      </w:r>
      <w:r>
        <w:rPr>
          <w:rFonts w:cs="Times New Roman" w:ascii="Times New Roman" w:hAnsi="Times New Roman"/>
          <w:sz w:val="22"/>
        </w:rPr>
        <w:t>On October 16, Baconton Power LLC filed its compliance filing pursuant to Order No. 2000. Baconton states (1) it is a public utility exempt wholesale generator that owns only limited and discrete transmission facilities that interconnect its generating units to the transmission facilities of Georgia Transmission Corp. (GTC); (2) it has received waiver of the requirements of Order Nos. 888 and 889 as they relate to public utilities owning transmission facilities; and (3) its only interconnection to the interstate transmission grid is with GTC, which itself is not a public utility and is not subject directly to the filing requirements applicable to public utilities related to joining a Regional Transmission Organization. Because Baconton’s transmission facilities are limited, discrete, and not part of the interstate grid, SOWEGA does not intend to join an RTO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Indianapolis Power &amp; Light Company, RT01-12-000. </w:t>
      </w:r>
      <w:r>
        <w:rPr>
          <w:rFonts w:cs="Times New Roman" w:ascii="Times New Roman" w:hAnsi="Times New Roman"/>
          <w:i/>
          <w:sz w:val="22"/>
        </w:rPr>
        <w:t xml:space="preserve">RTO Compliance Filing. </w:t>
      </w:r>
      <w:r>
        <w:rPr>
          <w:rFonts w:cs="Times New Roman" w:ascii="Times New Roman" w:hAnsi="Times New Roman"/>
          <w:sz w:val="22"/>
        </w:rPr>
        <w:t xml:space="preserve">On October 16, Indianapolis Power &amp; Light Co. (IPL) filed its compliance filing pursuant to Order No. 2000. IPL states (1) it has participated in the development and implementation of Regional Transmission Organizations (RTOs); (2) it cannot justify participation in either Midwest ISO or Alliance RTO at this time because these RTO proposals present regulatory, commercial and operational uncertainty, and IPL’s analyses indicate participation presently is not cost justified; and (3) it will continue to monitor the implementation of the Midwest ISO and Alliance RTO and to analyze the costs and benefits of RTO participation as these entities demonstrate efficient and reliable performance. Filing noticed October 20. Protests due November 20.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Duquesne Light Company, RT01-13-000. </w:t>
      </w:r>
      <w:r>
        <w:rPr>
          <w:rFonts w:cs="Times New Roman" w:ascii="Times New Roman" w:hAnsi="Times New Roman"/>
          <w:i/>
          <w:sz w:val="22"/>
        </w:rPr>
        <w:t xml:space="preserve">RTO Compliance Filing. </w:t>
      </w:r>
      <w:r>
        <w:rPr>
          <w:rFonts w:cs="Times New Roman" w:ascii="Times New Roman" w:hAnsi="Times New Roman"/>
          <w:sz w:val="22"/>
        </w:rPr>
        <w:t>On October 16, Duquesne Light Co. (Duquesne) filed its compliance filing pursuant to Order No. 2000. Duquesne states (1) it has examined the development of the RTOs in its region and has investigated which organization will best suit the needs of its customers; (2) various obstacles to RTO participation is Duquesne’s geographic location, seam issues and pricing; and (3) its is committed to Regional Transmission Organization (RTO) participation and will join an RTO at the soonest possible date.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SOWEGA Power LLC, RT01-16-000. </w:t>
      </w:r>
      <w:r>
        <w:rPr>
          <w:rFonts w:cs="Times New Roman" w:ascii="Times New Roman" w:hAnsi="Times New Roman"/>
          <w:i/>
          <w:sz w:val="22"/>
        </w:rPr>
        <w:t xml:space="preserve">RTO Compliance Filing. </w:t>
      </w:r>
      <w:r>
        <w:rPr>
          <w:rFonts w:cs="Times New Roman" w:ascii="Times New Roman" w:hAnsi="Times New Roman"/>
          <w:sz w:val="22"/>
        </w:rPr>
        <w:t>On October 16, SOWEGA Power LLC (SOWEGA) filed its compliance filing pursuant to Order No. 2000. SOWEGA states (1) it is a public utility exempt wholesale generator that owns only limited and discrete transmission facilities that interconnect its generating units to the transmission facilities of Georgia Transmission Corp. (GTC); (2) it has received waiver of the requirements of Order Nos. 888 and 889 as they relate to public utilities owning transmission facilities; and (3) its only interconnection to the interstate transmission grid is with GTC, which itself is not a public utility and is not subject directly to the filing requirements applicable to public utilities related to joining a Regional Transmission Organization (RTO). Because SOWEGA’s transmission facilities are limited, discrete, and not part of the interstate grid, SOWEGA does not intend to join an RTO.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East Texas Electric Cooperative, Inc., Northeast Texas Electric Cooperative, Inc. and Tex-LA Electric Cooperative of Texas, Inc., RT01-17-000. </w:t>
      </w:r>
      <w:r>
        <w:rPr>
          <w:rFonts w:cs="Times New Roman" w:ascii="Times New Roman" w:hAnsi="Times New Roman"/>
          <w:i/>
          <w:sz w:val="22"/>
        </w:rPr>
        <w:t xml:space="preserve">RTO Compliance Filing. </w:t>
      </w:r>
      <w:r>
        <w:rPr>
          <w:rFonts w:cs="Times New Roman" w:ascii="Times New Roman" w:hAnsi="Times New Roman"/>
          <w:sz w:val="22"/>
        </w:rPr>
        <w:t>East Texas Electric Cooperative, Inc. (ETEC), Northeast Texas Electric Cooperative, Inc. (NTEC) and Tex-LA Electric Cooperative of Texas, Inc. (Tex-La) (collectively, East Texas Cooperatives) filed its compliance filing on behalf of themselves and their ten distribution cooperative members pursuant to Order No. 2000. The East Texas Cooperatives states (1) it supports the formation of Regional Transmission Organizations (RTOs) and are anxious to participate in the Southwest Power Pool (SPP) RTO as transmission owners; (2) it has one overriding concern regarding participation in the SPP RTO as transmission owners: the SPP and American Electric Power Co. (AEP), within whose pricing zone the cooperatives’ SPP facilities are located, refuse to accommodate the inclusion of the cooperatives’ transmission facilities in the RTO; (3) exclusion of the East Texas Cooperatives’ facilities puts the cooperatives at a competitive disadvantage and will impair regional transmission service in the region; and (4) it intends to remain members of the SPP, however if the SPP continues to impose discriminatory terms on the cooperatives’ facilities and continues to refuse to provide an allocation of revenue to the cooperatives on the same terms as all other transmission owners, the cooperatives may have no choice but to withdraw from the SPP, given the high start-up costs of the RTO and the high recurring costs of RTO operation.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Maine Electric Power Company, RT01-19-000. </w:t>
      </w:r>
      <w:r>
        <w:rPr>
          <w:rFonts w:cs="Times New Roman" w:ascii="Times New Roman" w:hAnsi="Times New Roman"/>
          <w:i/>
          <w:sz w:val="22"/>
        </w:rPr>
        <w:t xml:space="preserve">RTO Compliance Filing. </w:t>
      </w:r>
      <w:r>
        <w:rPr>
          <w:rFonts w:cs="Times New Roman" w:ascii="Times New Roman" w:hAnsi="Times New Roman"/>
          <w:sz w:val="22"/>
        </w:rPr>
        <w:t>On October 16, Maine Electric Power Company (MEPCO) filed its compliance filing pursuant to Order No. 2000. MEPCO states (1) it is committed to exploring Regional Transmission Organization (RTO) participation; (2) it owns one transmission line that provides the only interconnection between Maine and the Maritime Control Area in Eastern Canada; (3) as a single company with one transmission line, MEPCO cannot form its own RTO and adjacent transmission owners in Canada and New England are either under no obligation to file or do not have to file until January 15, 2001, therefore it cannot detail its RTO plans at this time; and (4) it will commit to make a follow-up filing regarding RTO participation on or before January 15, 2001 when the transmission owners adjacent to MEPCO have made such filings.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Soyland Power Cooperative, Inc., RT01-22-000. </w:t>
      </w:r>
      <w:r>
        <w:rPr>
          <w:rFonts w:cs="Times New Roman" w:ascii="Times New Roman" w:hAnsi="Times New Roman"/>
          <w:i/>
          <w:sz w:val="22"/>
        </w:rPr>
        <w:t xml:space="preserve">RTO Compliance Filings. </w:t>
      </w:r>
      <w:r>
        <w:rPr>
          <w:rFonts w:cs="Times New Roman" w:ascii="Times New Roman" w:hAnsi="Times New Roman"/>
          <w:sz w:val="22"/>
        </w:rPr>
        <w:t>On October 16, Soyland Power Cooperative, Inc. (Soyland) filed its compliance filing pursuant to Order No. 2000 stating it has not been required to join an Regional Transmission Organization (RTO) and, in fact, has not been in a position to join an RTO because it does not possess the requisite transmission facilities. Soyland states (1) it has developed a new tap line that will interconnect the Ameren and Illinois Power Company loads that may afford it the opportunity to join either the Midwest ISO or the Alliance Transco and (2) it has had and will continue discussions with officials from the Midwest ISO and now the Alliance Transco regarding becoming a member.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Wolverine Power Supply Cooperative, Inc., RT01-23-000. </w:t>
      </w:r>
      <w:r>
        <w:rPr>
          <w:rFonts w:cs="Times New Roman" w:ascii="Times New Roman" w:hAnsi="Times New Roman"/>
          <w:i/>
          <w:sz w:val="22"/>
        </w:rPr>
        <w:t xml:space="preserve">RTO Compliance Filing. </w:t>
      </w:r>
      <w:r>
        <w:rPr>
          <w:rFonts w:cs="Times New Roman" w:ascii="Times New Roman" w:hAnsi="Times New Roman"/>
          <w:sz w:val="22"/>
        </w:rPr>
        <w:t>On October 16, Wolverine Power Supply Cooperative, Inc. (Wolverine) filed its compliance filing pursuant to Order No. 2000. Wolverine states it supports the formation of Regional Transmission Organizations (RTOs) and has initiated communications with the RTOs in the region (Midwest ISO, Alliance and Detroit Edison’s ITC) expressing its desire to explore membership. Wolverine’s greatest obstacles in its efforts to participate in an RTO stem from the continued market dominance of the large investor-owned facilities utilities in the region. Wolverine is interconnected with, and dependent upon, the transmission system of Consumers Energy, thus Wolverine’s fate depends to some degree upon Consumers’ RTO choices. Wolverine states it will continue discussions with Midwest ISO, Alliance and Detroit Edison ITC with the intent of joining.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Edison Mission Energy and Midwest Generation, LLC, RT01-24-000. </w:t>
      </w:r>
      <w:r>
        <w:rPr>
          <w:rFonts w:cs="Times New Roman" w:ascii="Times New Roman" w:hAnsi="Times New Roman"/>
          <w:i/>
          <w:sz w:val="22"/>
        </w:rPr>
        <w:t xml:space="preserve">RTO Compliance Filing. </w:t>
      </w:r>
      <w:r>
        <w:rPr>
          <w:rFonts w:cs="Times New Roman" w:ascii="Times New Roman" w:hAnsi="Times New Roman"/>
          <w:sz w:val="22"/>
        </w:rPr>
        <w:t xml:space="preserve">On October 16, Edison Mission Energy (EME) and Midwest Generation, LLC (Midwest) submitted an alternative filing in compliance with Order No. 2000. EME and Midwest state that because the transmission facilities of Midwest and the other EME exempt wholesale generators subsidiaries are limited, discrete, and not part of the interstate grid, EME, Midwest, and other affected EME subsidiaries do not intend to join an RTO. Filing noticed October 20. Protests due November 20.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Cleco Utility Group, Inc., RT01-25-000. </w:t>
      </w:r>
      <w:r>
        <w:rPr>
          <w:rFonts w:cs="Times New Roman" w:ascii="Times New Roman" w:hAnsi="Times New Roman"/>
          <w:i/>
          <w:sz w:val="22"/>
        </w:rPr>
        <w:t xml:space="preserve">RTO Compliance Filing. </w:t>
      </w:r>
      <w:r>
        <w:rPr>
          <w:rFonts w:cs="Times New Roman" w:ascii="Times New Roman" w:hAnsi="Times New Roman"/>
          <w:sz w:val="22"/>
        </w:rPr>
        <w:t xml:space="preserve">On October 16, Cleco Utility Group, Inc. (Cleco Utility) submitted an alternative filing describing its efforts to participate in a Regional Transmission Organization (RTO) in compliance with Order No. 2000.  Cleco Utility states (1) it has made efforts to move towards participation in an RTO which will most likely be the Southwest Power Pool RTO; (2) because of economic, operation, commercial, regulatory or other reasons, it has not made a filing to participate in a RTO; and (3) specific plans for participation in an RTO, proposed timetable for such activity, and explanation of efforts made to include public power entities in an RTO. Filing noticed October 20. Protests due November 20.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Northern Indiana Public Service Company, RT01-26-000. </w:t>
      </w:r>
      <w:r>
        <w:rPr>
          <w:rFonts w:cs="Times New Roman" w:ascii="Times New Roman" w:hAnsi="Times New Roman"/>
          <w:i/>
          <w:sz w:val="22"/>
        </w:rPr>
        <w:t xml:space="preserve">RTO Compliance Filing. </w:t>
      </w:r>
      <w:r>
        <w:rPr>
          <w:rFonts w:cs="Times New Roman" w:ascii="Times New Roman" w:hAnsi="Times New Roman"/>
          <w:sz w:val="22"/>
        </w:rPr>
        <w:t xml:space="preserve">On October 16, Northern Indiana Public Service Co. (Northern Indiana) filed a statement regarding compliance with Order No. 2000. Northern Indiana states that (1) after reviewing the plans and structures of the Alliance Regional Transmission Organization (RTO) and the Midwest Independent System Operator (MISO), Northern Indiana has decided to pursue membership in the Alliance RTO; and (2) it has chosen the Alliance RTO for a number of reasons, including a preference for the Transco, for-profit model of transmission management and the flexibility afforded transmission owners by the Alliance RTO to respond to future changes in the industry.  Filing noticed October 20. Protests due November 20.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Electric Energy, Inc., RT01-27-000. </w:t>
      </w:r>
      <w:r>
        <w:rPr>
          <w:rFonts w:cs="Times New Roman" w:ascii="Times New Roman" w:hAnsi="Times New Roman"/>
          <w:i/>
          <w:sz w:val="22"/>
        </w:rPr>
        <w:t xml:space="preserve">RTO Compliance Filing. </w:t>
      </w:r>
      <w:r>
        <w:rPr>
          <w:rFonts w:cs="Times New Roman" w:ascii="Times New Roman" w:hAnsi="Times New Roman"/>
          <w:sz w:val="22"/>
        </w:rPr>
        <w:t xml:space="preserve">On October 15, Electric Energy, Inc. (EEInc.) submitted a statement regarding compliance with Order No. 2000. EEInc. states that it plans to comply fully with Order No. 2000 and 2000-A despite its limited transmission resources. EEInc. further states that as its only interconnections with jurisdictional entities are those with its Owners, EEInc. believes that its decision regarding membership in an RTO must reflect the RTO membership of its Owners.  At this point, the plans of EEInc.’s Owners regarding RTO membership are unclear.  Accordingly, EEInc. will become a member of the FERC approved RTO joined by the majority of its Owners. Filing noticed October 20. Protests due November 20.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Oklahoma Gas and Electric Company, RT01-28-000. </w:t>
      </w:r>
      <w:r>
        <w:rPr>
          <w:rFonts w:cs="Times New Roman" w:ascii="Times New Roman" w:hAnsi="Times New Roman"/>
          <w:i/>
          <w:sz w:val="22"/>
        </w:rPr>
        <w:t xml:space="preserve">RTO Compliance Filing. </w:t>
      </w:r>
      <w:r>
        <w:rPr>
          <w:rFonts w:cs="Times New Roman" w:ascii="Times New Roman" w:hAnsi="Times New Roman"/>
          <w:sz w:val="22"/>
        </w:rPr>
        <w:t xml:space="preserve">On October 16, Oklahoma Gas and Electric Co. (OG&amp;E) submitted letter to comply with to Order No. 2000. OG&amp;E proposes to participate in a Regional Transmission Organization (RTO) by joining in the filing made October 16 by the Southwest Power Pool (SPP). OG&amp;E further commits to make a filing pursuant to Section 203 of the Federal Power Act to transfer operational control of its transmission facilities to SPP immediately after FERC approves the SPP filing substantially as submitted, and assuming that other transmission owners in the region will make similar Section 203 filings so as to allow FERC to find that SPP meets FERC’s requirements for scope and regional configuration. Filing noticed October 20. Protests due November 20.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Empire District Company, RT01-29-000. </w:t>
      </w:r>
      <w:r>
        <w:rPr>
          <w:rFonts w:cs="Times New Roman" w:ascii="Times New Roman" w:hAnsi="Times New Roman"/>
          <w:i/>
          <w:sz w:val="22"/>
        </w:rPr>
        <w:t xml:space="preserve">RTO Compliance Filing. </w:t>
      </w:r>
      <w:r>
        <w:rPr>
          <w:rFonts w:cs="Times New Roman" w:ascii="Times New Roman" w:hAnsi="Times New Roman"/>
          <w:sz w:val="22"/>
        </w:rPr>
        <w:t xml:space="preserve">On October 16, the Empire District Electric Co (Empire) submitted a alternate filing regarding its participation in a Regional Transmission Organization (RTO) pursuant to Order No. 2000. Empire states that (1) it has been an active participant in the development of a Southwest Power Pool, Inc. (SPP) RTO and remains a transmission provider under the SPP regional tariff; (2) it is in the midst of a merger with UtiliCorp United, Inc. (UtiliCorp), in which Empire is being acquired by UtiliCorp, therefore, Empire cannot commit to a particular RTO at this time; and (3) Empire plans to continue to work towards development and implementation of the SPP RTO and to remain a transmission provider under the SPP transmission tariff.   Filing noticed October 20. Protests due November 20.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Florida Keys Electric Cooperative Association, Inc., RT01-30-000. </w:t>
      </w:r>
      <w:r>
        <w:rPr>
          <w:rFonts w:cs="Times New Roman" w:ascii="Times New Roman" w:hAnsi="Times New Roman"/>
          <w:i/>
          <w:sz w:val="22"/>
        </w:rPr>
        <w:t xml:space="preserve">RTO Compliance Filing. </w:t>
      </w:r>
      <w:r>
        <w:rPr>
          <w:rFonts w:cs="Times New Roman" w:ascii="Times New Roman" w:hAnsi="Times New Roman"/>
          <w:sz w:val="22"/>
        </w:rPr>
        <w:t xml:space="preserve">On October 16, Florida Keys Electric Cooperative Association, Inc. (Florida Keys) submitted an abbreviated alternative filing pursuant to Order No. 2000. Florida Keys states (1) it has made efforts to evaluate Regional Transmission Organization (RTO) proposals; (2) because Florida Keys operates only limited transmission facilities and engages in only a handful of jurisdictional activities, it does not see any benefit to its members or to the efficiency of the regional grid in joining an RTO; and (3) although Florida Keys does not plan to join an RTO at this time, it will monitor any RTO proposals submitted by neighboring utilities.  If such proposals demonstrate benefits to Florida Key’s membership or if Florida Key’s operations change so as to provide greater potential for impact on the interstate transmission grid, Florida Keys will again review participation in a proposed RTO.   Filing noticed October 20. Protests due November 20.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Inland Power &amp; Light Company, RT01-31-000. </w:t>
      </w:r>
      <w:r>
        <w:rPr>
          <w:rFonts w:cs="Times New Roman" w:ascii="Times New Roman" w:hAnsi="Times New Roman"/>
          <w:i/>
          <w:sz w:val="22"/>
        </w:rPr>
        <w:t xml:space="preserve">RTO Compliance Filing. </w:t>
      </w:r>
      <w:r>
        <w:rPr>
          <w:rFonts w:cs="Times New Roman" w:ascii="Times New Roman" w:hAnsi="Times New Roman"/>
          <w:sz w:val="22"/>
        </w:rPr>
        <w:t xml:space="preserve">On October 16, Inland Power &amp; Light Co. (Inland) submitted an abbreviated alternative filing pursuant to Order No. 2000. Inland states (1) it has relied on its control area operator and principal supplier, the Bonneville Power Administration, to engage in discussion with other utilities in the region regarding the creation of an Regional Transmission Organization (RTO) and has been represented in regional RTO discussions through the Northwest Requirements Utilities; (2) because Inland operates only limited transmission facilities and engages in only a handful of jurisdictional activities, it does not see any benefit to its members or to the efficiency of the regional grid in joining an RTO; and (3) although Inland does not plan to join an RTO at this time, it will monitor any RTO proposals submitted by neighboring utilities.  If such proposals demonstrate benefits to Inland’s membership or if Inland’s operations change so as to provide greater potential for impact on the interstate transmission grid, Inland will again review participation in a proposed RTO.   Filing noticed October 20. Protests due November 20.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Kandiyohi Cooperative Electric Power Association, RT01-32-000. </w:t>
      </w:r>
      <w:r>
        <w:rPr>
          <w:rFonts w:cs="Times New Roman" w:ascii="Times New Roman" w:hAnsi="Times New Roman"/>
          <w:i/>
          <w:sz w:val="22"/>
        </w:rPr>
        <w:t xml:space="preserve">RTO Compliance Filing. </w:t>
      </w:r>
      <w:r>
        <w:rPr>
          <w:rFonts w:cs="Times New Roman" w:ascii="Times New Roman" w:hAnsi="Times New Roman"/>
          <w:sz w:val="22"/>
        </w:rPr>
        <w:t xml:space="preserve">On October 16, Kandiyohi Cooperative Electric Power Association (Kandiyohi) submitted an abbreviated alternative filing pursuant to Order No. 2000. Kandiyohi states (1) it has made efforts to evaluate Regional Transmission Organization (RTO) proposals; (2) because Kandiyohi  operates only limited transmission facilities and engages in only a handful of jurisdictional activities, it does not see any benefit to its members or to the efficiency of the regional grid in joining an RTO; and (3) although Kandiyohi does not plan to join an RTO at this time, it will monitor any RTO proposals submitted by neighboring utilities.  If such proposals demonstrate benefits to Kandiyohi’s membership or if Kandiyohi’s operations change so as to provide greater potential for impact on the interstate transmission grid, Kandiyohi will again review participation in a proposed RTO. Filing noticed October 20. Protests due November 20.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Edison Sault Electric Company, RT01-33-000. </w:t>
      </w:r>
      <w:r>
        <w:rPr>
          <w:rFonts w:cs="Times New Roman" w:ascii="Times New Roman" w:hAnsi="Times New Roman"/>
          <w:i/>
          <w:sz w:val="22"/>
        </w:rPr>
        <w:t xml:space="preserve">RTO Compliance Filing. </w:t>
      </w:r>
      <w:r>
        <w:rPr>
          <w:rFonts w:cs="Times New Roman" w:ascii="Times New Roman" w:hAnsi="Times New Roman"/>
          <w:sz w:val="22"/>
        </w:rPr>
        <w:t xml:space="preserve">On October 16, Edison Sault Electric Co. notified FERC that it has committed to turn over operational control of its transmission facilities to the Midwest independent System Operator and, therefore, will participate in the MISO Regional Transmission Organization compliance filing pursuant to Order No. 2000. Filing noticed October 20. Protests due November 20.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Southwest Power Pool, Inc., RT01-34-000.</w:t>
      </w:r>
      <w:r>
        <w:rPr>
          <w:rFonts w:cs="Times New Roman" w:ascii="Times New Roman" w:hAnsi="Times New Roman"/>
          <w:sz w:val="22"/>
        </w:rPr>
        <w:t xml:space="preserve">  </w:t>
      </w:r>
      <w:r>
        <w:rPr>
          <w:rFonts w:cs="Times New Roman" w:ascii="Times New Roman" w:hAnsi="Times New Roman"/>
          <w:i/>
          <w:sz w:val="22"/>
        </w:rPr>
        <w:t xml:space="preserve">RTO Compliance Filing. </w:t>
      </w:r>
      <w:r>
        <w:rPr>
          <w:rFonts w:cs="Times New Roman" w:ascii="Times New Roman" w:hAnsi="Times New Roman"/>
          <w:sz w:val="22"/>
        </w:rPr>
        <w:t>On October 13, Southwest Power Pool, Inc. (SPP) filed a request for recognition as a Regional Transmission Organization (RTO). SPP states that the filing includes its Open Access Transmission Tariff revised to meet all of the RTO requirements of Order No. 2000. SPP requests the FERC to find that SPP qualifies as an RTO subject to the submission of section 203 applications for transfer of operational control of SPP’s transmission-owning Members’ jurisdictional transmission facilities to the SPP RTO. Filing noticed October 20. Protest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McDonough Power Cooperative, RT01-36-000. </w:t>
      </w:r>
      <w:r>
        <w:rPr>
          <w:rFonts w:cs="Times New Roman" w:ascii="Times New Roman" w:hAnsi="Times New Roman"/>
          <w:i/>
          <w:sz w:val="22"/>
        </w:rPr>
        <w:t xml:space="preserve">RTO Compliance Filing. </w:t>
      </w:r>
      <w:r>
        <w:rPr>
          <w:rFonts w:cs="Times New Roman" w:ascii="Times New Roman" w:hAnsi="Times New Roman"/>
          <w:sz w:val="22"/>
        </w:rPr>
        <w:t xml:space="preserve">On October 16, McDonough Power Cooperative (McDonough) submitted an abbreviated alternative filing pursuant to Order No. 2000. McDonough states (1) it has made efforts to evaluate Regional Transmission Organization (RTO) proposals; (2) because McDonough operates only limited transmission facilities and engages in only a handful of jurisdictional activities, it does not see any benefit to its members or to the efficiency of the regional grid in joining an RTO; and (3) although McDonough does not plan to join an RTO at this time, it will monitor any RTO proposals submitted by neighboring utilities.  If such proposals demonstrate benefits to McDonough’s membership or if McDonough’s operations change so as to provide greater potential for impact on the interstate transmission grid, McDonough will again review participation in a proposed RTO. Filing noticed October 20. Protests due November 20.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Dayton Power and Light Company, RT01-37-000. </w:t>
      </w:r>
      <w:r>
        <w:rPr>
          <w:rFonts w:cs="Times New Roman" w:ascii="Times New Roman" w:hAnsi="Times New Roman"/>
          <w:i/>
          <w:sz w:val="22"/>
        </w:rPr>
        <w:t xml:space="preserve">RTO Compliance Filing. </w:t>
      </w:r>
      <w:r>
        <w:rPr>
          <w:rFonts w:cs="Times New Roman" w:ascii="Times New Roman" w:hAnsi="Times New Roman"/>
          <w:sz w:val="22"/>
        </w:rPr>
        <w:t>On October 16, Dayton Power and Light Co. (DP&amp;L) filed its compliance filing pursuant to Order No. 2000 in which it describes its intent and efforts to participate in a Regional Transmission Organization (RTO), obstacles to its participation, and its plans to join a FERC approved RTO. DP&amp;L states (1) it has devoted a significant amount of time and effort to monitoring developments in the Midwest ISO and Alliance RTO and participating in public meetings since the mid 1990s; (2) it has not made an RTO filing because it has been waiting to review the revised Alliance RTO proposal in order to examine its impact on the Company and until recently, waiting for final Public Utilities Commission of Ohio approval of its Stipulation in its Transition Plan Case; and (3) it has made the decision to join the Alliance RTO and will be a member prior to January 1, 2001.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Concord Electric Company and Exeter &amp; Hampton Electric Light Company, RT01-39-000. </w:t>
      </w:r>
      <w:r>
        <w:rPr>
          <w:rFonts w:cs="Times New Roman" w:ascii="Times New Roman" w:hAnsi="Times New Roman"/>
          <w:i/>
          <w:sz w:val="22"/>
        </w:rPr>
        <w:t xml:space="preserve">RTO Compliance Filing. </w:t>
      </w:r>
      <w:r>
        <w:rPr>
          <w:rFonts w:cs="Times New Roman" w:ascii="Times New Roman" w:hAnsi="Times New Roman"/>
          <w:sz w:val="22"/>
        </w:rPr>
        <w:t>On October 16, Concord Electric Co. and Exeter &amp; Hampton Electric Light Co. (the Companies) filed its compliance filing pursuant to Order No. 2000. The Companies state that they and their affiliate, Unitil Power Corp. (UPC) are joint participants in the New England Power Pool (NEPOOL). NEPOOL is an approved regional transmission entity that conforms to the FERC’s ISO principles. The Companies also reported that while they are joint Participants of NEPOOL, they do not own or operate any transmission facilities that are included as Pool Transmission Facilities (PTF) by NEPOOL due to the low voltage level.  The Companies facilities are not considered by NEPOOL as part of the regional transmission grid.  If NEPOOL, or any other entity proposed an RTO that would be applicable to the inclusion of the Companies’ facilities, then they would evaluate such a filing.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NorthWestern Public Service, RT01-40-000. </w:t>
      </w:r>
      <w:r>
        <w:rPr>
          <w:rFonts w:cs="Times New Roman" w:ascii="Times New Roman" w:hAnsi="Times New Roman"/>
          <w:i/>
          <w:sz w:val="22"/>
        </w:rPr>
        <w:t xml:space="preserve">RTO Compliance Filing. </w:t>
      </w:r>
      <w:r>
        <w:rPr>
          <w:rFonts w:cs="Times New Roman" w:ascii="Times New Roman" w:hAnsi="Times New Roman"/>
          <w:sz w:val="22"/>
        </w:rPr>
        <w:t>On October 16, NorthWestern Public Service, a Division of NorthWestern Corporation  (NorthWestern) submitted an abbreviated filing pursuant to Order No. 2000. NorthWestern states that it has actively pursued participation in a Regional Transmission Organization (RTO), but, has not been able to commit to participate at this time. More specifically, as a member of Mid-continent Area Power Pool (MAPP), NorthWestern has been actively involved with the effort to develop a MAPP ISO/RTO over the last several years.  That effort failed to gain approval of the majority of MAPP members on two separate occasions.  Also, NorthWestern supported MAPP’s efforts to enter into a Memorandum of Understanding with Midwest Independent System Operator (MISO) to sell the MAPP assets to MISO and allow MAPP members to join the MISO.  NorthWestern has met on several occasions with the MISO staff and transmission owners to discuss economic and zonal issues impeding NorthWestern’s decision to join but has not reached a resolution on those issues. In addition, NorthWestern is also involved in the potential development of another regional transmission organization called the Crescent Moon Regional Transmission Entity. Although it is premature for NorthWestern to commit to joining Crescent Moon, NorthWestern will be taking an active role in the development of policies shaping Crescent Moon.  NorthWestern states that it is committed to work at overcoming the obstacles outlined above so it can meet the intent of FERC Order 2000 while ensuring that NorthWestern’s retail customers continue to benefit from the reliable and affordable delivery of energy.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MidAmerican Energy Company, RT01-41-000. </w:t>
      </w:r>
      <w:r>
        <w:rPr>
          <w:rFonts w:cs="Times New Roman" w:ascii="Times New Roman" w:hAnsi="Times New Roman"/>
          <w:i/>
          <w:sz w:val="22"/>
        </w:rPr>
        <w:t xml:space="preserve">RTO Compliance Filing. </w:t>
      </w:r>
      <w:r>
        <w:rPr>
          <w:rFonts w:cs="Times New Roman" w:ascii="Times New Roman" w:hAnsi="Times New Roman"/>
          <w:sz w:val="22"/>
        </w:rPr>
        <w:t>On October 16, MidAmerican Energy Co. (MidAmerican) submits alternative compliance filing but wished to assure FERC that the ongoing efforts constitute a plan for compliance with FERC’s Order No. 2000. MidAmerican states (1) it has made efforts to participate in a Regional Transmission Organization (RTO); (2) because of economic, operation, commercial, regulatory and other reason, it has not made a filing to participate in an RTO, including identifying existing obstacles for participation in a RTO; and (3) it intends to continue to work toward participation in a RTO, proving so by including a proposed timetable for such activity, an explanation of efforts made to include public power entities in the proposed RTO, and any factors that may affect MidAmerican’s ability of decision to participate in a RTO.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Rayburn Country Electric Cooperative, Inc., RT01-42-000. </w:t>
      </w:r>
      <w:r>
        <w:rPr>
          <w:rFonts w:cs="Times New Roman" w:ascii="Times New Roman" w:hAnsi="Times New Roman"/>
          <w:i/>
          <w:sz w:val="22"/>
        </w:rPr>
        <w:t xml:space="preserve">RTO Compliance Filing. </w:t>
      </w:r>
      <w:r>
        <w:rPr>
          <w:rFonts w:cs="Times New Roman" w:ascii="Times New Roman" w:hAnsi="Times New Roman"/>
          <w:sz w:val="22"/>
        </w:rPr>
        <w:t>On October 16, Rayburn Country Electric Cooperative, Inc. (Rayburn) filed its compliance filing pursuant to Order No. 2000.  Rayburn states that if faces difficulty in participating in the Southwest Power Pool (SPP) Regional Transmission Organization (RTO) in light of existing contractual commitments and mortgage responsibilities. Specifically, Rayburn has followed but not participated in discussions regarding the formation of an SPP RTO largely because Rayburn is receiving service under the SWEPCO Contract, and the contract is a bundled service, which Rayburn is contractually committed to take.  Rayburn has considered two scenarios for RTO participation, both of which fail to deliver the benefits that FERC expects from widespread RTO participation.  In the first scenario, Rayburn participates in the SPP RRO and receives transmission service under the SPP Open Access Transmission Tariff (OATT).  However, Rayburn is concerned that this will require abrogation of the SWEPCO contract.  In the second scenario, Rayburn participates in the SPP RTO while maintaining the SWEPCO Contract by providing (but not taking) transmission service under the SPP OATT. Under this scenario, however, there is no mechanism for Rayburn to recover costs for its transmission facilities.  Finally, Rayburn notes that requests it might make for service under the SPP OATT would likely lead to pancaked rates (SPP-OATT) charges plus SWEPCO Contract transmission charges), in contravention of the goals that FERC has delineated in Order No. 2000.  Rayburn will continue to track developments in the SPP RTO to determine if the opportunity exists to transfer facilities into the SPP RTO while preserving the benefits of the bundled agreement and receiving appropriate credits for Rayburn’s transmission facilities.  Until such opportunity is manifested of FERC provides guidance to the SPP RTO directing such result, Rayburn cannot, with due consideration of outstanding fiscal obligations, transfer transmission facilities that are used in connection with a beneficial bundled power sales agreement.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Central Power and Light Company, West Texas Utilities Company, Public Service Company of Oklahoma and Southwestern Electric Power Company, RT01-43-000. </w:t>
      </w:r>
      <w:r>
        <w:rPr>
          <w:rFonts w:cs="Times New Roman" w:ascii="Times New Roman" w:hAnsi="Times New Roman"/>
          <w:i/>
          <w:sz w:val="22"/>
        </w:rPr>
        <w:t xml:space="preserve">RTO Compliance Filing. </w:t>
      </w:r>
      <w:r>
        <w:rPr>
          <w:rFonts w:cs="Times New Roman" w:ascii="Times New Roman" w:hAnsi="Times New Roman"/>
          <w:sz w:val="22"/>
        </w:rPr>
        <w:t xml:space="preserve">On October 16, Central Power and Light Co. (CPL), West Texas Utilities Co. (WTU), Public Service Co. of Oklahoma (PSO) and Southwestern Electric Power Co. (SWEPCO) (collectively, the Western AEP Companies) submitted their plan to comply with Order No. 2000 which includes transferring their high voltage transmission facilities located in Texas to separate affiliated transmission companies as required by Texas Senate Bill 7, and then, by contract (1) subjecting the operation of the AEP Transco’s facilities located in ERCTOT to the oversight of a reconstituted and independent Electric Reliability Council of Texas (ERCOT) Independent System Operator (ERCOT ISO) and (2) transferring control of the remainder of their transmission facilities to a regional transmission organization (RTO) that has been certified by FERC as meeting the requirements of Order No. 2000.  Although CPL and WTU will not seek Section 203 approval to transfer control over their ERCOT transmission facilities to the ERCOT ISO, their plan to transfer those facilities to newly created affiliated transmission companies (ERCOT Transcos) that will operate in accordance with the ERCOT Protocals adequately fulfills the goal of Order No. 2000 to mitigate any potential for discrimination or anticompetitive behavior.  Moreover, the ERCOT ISO substantially conforms to the characteristics and functions described in Order No. 2000.  PSO and SWEPCO have been active participants in the development of a revised Southwest Power Pool RTO and support the request of the SPP that FERC act as soon as practicable to certify that the SPP RTO meets the requirements of Order No. 2000.  SWEPCO and PSO plan to make application to FERC at a later date to transfer control of their transmission facilities to an RTO that FERC has certified as meeting the requirements of Order No. 2000. Filing noticed October 20. Protests due November 20.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UtiliCorp United Inc., RT01-45-000. </w:t>
      </w:r>
      <w:r>
        <w:rPr>
          <w:rFonts w:cs="Times New Roman" w:ascii="Times New Roman" w:hAnsi="Times New Roman"/>
          <w:i/>
          <w:sz w:val="22"/>
        </w:rPr>
        <w:t xml:space="preserve">RTO Compliance Filing. </w:t>
      </w:r>
      <w:r>
        <w:rPr>
          <w:rFonts w:cs="Times New Roman" w:ascii="Times New Roman" w:hAnsi="Times New Roman"/>
          <w:sz w:val="22"/>
        </w:rPr>
        <w:t>On October 16, UtiliCorp United Inc. (UtiliCorp) filed its compliance filing as required pursuant to FERC Order No. 2000. UtiliCorp commits (1) to transfer operational control over the transmission facilities of its Missouri Public Service and WestPlains Energy-Kansas divisions to the Midwest Independent System Operator, Inc. (Midwest ISO) upon FERC approval of the Midwest ISO as a Regional Transmission Organization (RTO) and (2) to transfer operational control over the transmission facilities of its WestPlains Energy-Colorado division to the Desert Southwest Transmission and Reliability Operator (Desert STAR) upon FERC approval of Desert STAR as an RTO.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Consumers Energy Company, RT01-46-000. </w:t>
      </w:r>
      <w:r>
        <w:rPr>
          <w:rFonts w:cs="Times New Roman" w:ascii="Times New Roman" w:hAnsi="Times New Roman"/>
          <w:i/>
          <w:sz w:val="22"/>
        </w:rPr>
        <w:t xml:space="preserve">RTO Compliance Filing. </w:t>
      </w:r>
      <w:r>
        <w:rPr>
          <w:rFonts w:cs="Times New Roman" w:ascii="Times New Roman" w:hAnsi="Times New Roman"/>
          <w:sz w:val="22"/>
        </w:rPr>
        <w:t>On October 16, Consumers Energy Co. (CECo) filed its informational filing regarding its intentions with respect to participation in a Regional Transmission Organization (RTO) pursuant to FERC Order No. 2000. CECo states that it is currently a member of the Alliance RTO, which is seeking FERC approval. By reason of its participation in Alliance, CECo has also been deemed by FERC to be a public utility and as such is not required to make an Order No. 2000 compliance filing until January 16, 2001.  Nevertheless, CECo has maintained in various proceedings that an alternate governance structure for Alliance should be approved by FERC and CECo has reserved its right to withdraw from Alliance pending FERC decision on that issue as well as the final FERC order approving the Alliance.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Lyon Rural Electric Cooperative, RT01-47-000. </w:t>
      </w:r>
      <w:r>
        <w:rPr>
          <w:rFonts w:cs="Times New Roman" w:ascii="Times New Roman" w:hAnsi="Times New Roman"/>
          <w:i/>
          <w:sz w:val="22"/>
        </w:rPr>
        <w:t xml:space="preserve">RTO Compliance Filing. </w:t>
      </w:r>
      <w:r>
        <w:rPr>
          <w:rFonts w:cs="Times New Roman" w:ascii="Times New Roman" w:hAnsi="Times New Roman"/>
          <w:sz w:val="22"/>
        </w:rPr>
        <w:t>On October 16, Lyon Rural Electric Cooperative (Lyon) submitted its abbreviated alternative filing pursuant to FERC Order No. 2000. Lyon states (1) it has made efforts to evaluate RTO proposals; (2) because it operates only limited transmission facilities and engages in only a handful of jurisdictional activities, it does not see any benefit to its members or to the efficiency of the regional grid in joining an RTO; and (3) although it does not plan to join an RTO at this time, Lyon will monitor any RTO proposals submitted by neighboring utilities and if such proposals demonstrate benefits to Lyon’s membership or if Lyon’s operations change so as to provide greater potential for impact on the interstate transmission grid, Lyon will again review participation in a proposed RTO.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Black Hills Corporation, RT01-50-000. </w:t>
      </w:r>
      <w:r>
        <w:rPr>
          <w:rFonts w:cs="Times New Roman" w:ascii="Times New Roman" w:hAnsi="Times New Roman"/>
          <w:i/>
          <w:sz w:val="22"/>
        </w:rPr>
        <w:t xml:space="preserve">RTO Compliance Filing. </w:t>
      </w:r>
      <w:r>
        <w:rPr>
          <w:rFonts w:cs="Times New Roman" w:ascii="Times New Roman" w:hAnsi="Times New Roman"/>
          <w:sz w:val="22"/>
        </w:rPr>
        <w:t>On October 16, Black Hills Corp. (Black Hills) submitted its filing with respect to its participation in a regional transmission organization (RTO) pursuant to FERC Order No. 2000. Black Hills states (1) it has made efforts to participate in an RTO; (2) it has not yet joined an RTO or made any filings with FERC necessary for participation in an RTO because no RTO yet exists that Black Hills is prepared to join; and (3) it will continue to work diligently in exploring membership in a viable RTO and will continue to monitor developments in both the Desert STAR ISO and RTO West processes.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North Central Missouri Electric Cooperative, Inc., RT01-51-000. </w:t>
      </w:r>
      <w:r>
        <w:rPr>
          <w:rFonts w:cs="Times New Roman" w:ascii="Times New Roman" w:hAnsi="Times New Roman"/>
          <w:i/>
          <w:sz w:val="22"/>
        </w:rPr>
        <w:t xml:space="preserve">RTO Compliance Filing. </w:t>
      </w:r>
      <w:r>
        <w:rPr>
          <w:rFonts w:cs="Times New Roman" w:ascii="Times New Roman" w:hAnsi="Times New Roman"/>
          <w:sz w:val="22"/>
        </w:rPr>
        <w:t>On October 16, North Central Missouri Electric Cooperative, Inc. (North Central) submitted its abbreviated alternative filing pursuant to FERC’s Order No. 2000. North Central states (1) it has made efforts to evaluate RTO proposals; (2) because its facilities are limited and form no part of an integrated transmission grid, its participation in an RTO would not benefit the grid and it does not perceive any benefit to its membership in such participation at this time; and (3) although it does not plan to join an RTO at this time, North Central will monitor activities related to the formation of RTOs in its region both from the prospective as a potential transmission customer and as a potential RTO participant and if in the future North Central’s operations change such that RTO participation would be beneficial, North Central will consider participation at that time. Filing noticed on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Midwest ISO Transmission Owners, RT01-52-000.</w:t>
      </w:r>
      <w:r>
        <w:rPr>
          <w:rFonts w:cs="Times New Roman" w:ascii="Times New Roman" w:hAnsi="Times New Roman"/>
          <w:sz w:val="22"/>
        </w:rPr>
        <w:t xml:space="preserve">  </w:t>
      </w:r>
      <w:r>
        <w:rPr>
          <w:rFonts w:cs="Times New Roman" w:ascii="Times New Roman" w:hAnsi="Times New Roman"/>
          <w:i/>
          <w:sz w:val="22"/>
        </w:rPr>
        <w:t>RTO Compliance Filing</w:t>
      </w:r>
      <w:r>
        <w:rPr>
          <w:rFonts w:cs="Times New Roman" w:ascii="Times New Roman" w:hAnsi="Times New Roman"/>
          <w:sz w:val="22"/>
        </w:rPr>
        <w:t>.  On July 20, 2000, the FERC issued in Docket No. RM99-2-000 its “Notice of Guidance for Processing Order No. 2000 Filings, “ which listed only those public utilities that were participants in the initial January 15, 1998 Midwest ISO filing.  Public utilities that joined later were not listed.  On October 16, 2000, pursuant to the FERC’s regulations, the FERC’s July 20, 2000 “Notice of Guidance for Processing Order No. 2000 Filings” and October 6, 3000 “Notice of Providing Further Details on Procedures for Order No. 2000 Filings”, Alliant Energy Corporate Services, Inc. on behalf of Wisconsin Power &amp; Light Co., IES Utilities, Inc., Interstate Power Company, and South Beloit Water, Gas &amp; Electric Company; American Transmission Company LLC; Central Illinois Light Company; Edison Sault Electric Co.; Madison Gas &amp; Electric Company; Southern Indiana Gas &amp; Electric Company; and Wisconsin Public Service Corp. and Upper Peninsula Power Company jointly submitted a letter advising that each such company has executed the “Agreement of Transmission Facilities Owners to Organize the Midwest Independent Transmission System Operator, Inc., a Delaware non-Stock Corporation [Midwest ISO] and that such companies will submit a filing or filings on or before January 16, 2001 relating to the Order No. 2000 filing or filings involving the Midwest ISO.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Platte-Clay Electric Cooperative, Inc., RT01-54-000.</w:t>
      </w:r>
      <w:r>
        <w:rPr>
          <w:rFonts w:cs="Times New Roman" w:ascii="Times New Roman" w:hAnsi="Times New Roman"/>
          <w:sz w:val="22"/>
        </w:rPr>
        <w:t xml:space="preserve">  </w:t>
      </w:r>
      <w:r>
        <w:rPr>
          <w:rFonts w:cs="Times New Roman" w:ascii="Times New Roman" w:hAnsi="Times New Roman"/>
          <w:i/>
          <w:sz w:val="22"/>
        </w:rPr>
        <w:t xml:space="preserve">RTO Compliance Filing </w:t>
      </w:r>
      <w:r>
        <w:rPr>
          <w:rFonts w:cs="Times New Roman" w:ascii="Times New Roman" w:hAnsi="Times New Roman"/>
          <w:sz w:val="22"/>
        </w:rPr>
        <w:t xml:space="preserve">On October 16, Platte-Clay Electric Cooperative, Inc. (Platte-Clay) submitted an abbreviated alternative filing pursuant to Order No. 2000. Platte-Clay states (1) it has considered joining an Regional Transmission Organization (RTO) and has engaged in discussion with other utilities in its region regarding the creation of an RTO through its control area operator, Associated Electric Cooperative, Inc. and principal supplier, Northwest Electric Cooperative; (2) because Platte-Clay operates only limited facilities and engages in only a handful of jurisdictional activities, it does not see any benefit to its members or to the efficiency of the regional grid in joining an RTO; and (3) although Platte-Clay does not plan to join an RTO at this time, it will monitor any RTO proposals submitted by neighboring utilities.  If such proposals demonstrate benefits to Platte-Clay’s membership or if Platte-Clay’s operations change so as to provide greater potential for impact on the interstate transmission grid, Platte-Clay will again review participation in a proposed RTO.  Filing noticed October 20. Protests due November 20.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North West Rural Electric Cooperative, RT01-55-000.</w:t>
      </w:r>
      <w:r>
        <w:rPr>
          <w:rFonts w:cs="Times New Roman" w:ascii="Times New Roman" w:hAnsi="Times New Roman"/>
          <w:sz w:val="22"/>
        </w:rPr>
        <w:t xml:space="preserve"> </w:t>
      </w:r>
      <w:r>
        <w:rPr>
          <w:rFonts w:cs="Times New Roman" w:ascii="Times New Roman" w:hAnsi="Times New Roman"/>
          <w:i/>
          <w:sz w:val="22"/>
        </w:rPr>
        <w:t xml:space="preserve">RTO Compliance Filing. </w:t>
      </w:r>
      <w:r>
        <w:rPr>
          <w:rFonts w:cs="Times New Roman" w:ascii="Times New Roman" w:hAnsi="Times New Roman"/>
          <w:sz w:val="22"/>
        </w:rPr>
        <w:t xml:space="preserve">On October 16, North West Rural Electric Cooperative, Inc. (North West) submitted an abbreviated alternative filing pursuant to Order No. 2000. North West states (1) it has considered joining an Regional Transmission Organization (RTO) and has engaged in discussion with its principal supplier, Northwest Iowa Power Cooperative regarding the creation of an RTO in the region; (2) because North West operates no transmission facilities and engages in only one jurisdictional transaction, it does not see any benefit to its members or to the efficiency of the regional grid in joining an RTO; and (3) although North West does not plan to join an RTO at this time, it will monitor any RTO proposals submitted by neighboring utilities.  If such proposals demonstrate benefits to North West’s membership or if North West’s operations change so as to provide greater potential for impact on the interstate transmission grid, North West will again review participation in a proposed RTO. Filing noticed October 20. Protests due November 20.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Midwest Energy, Inc., RT01-56-000.</w:t>
      </w:r>
      <w:r>
        <w:rPr>
          <w:rFonts w:cs="Times New Roman" w:ascii="Times New Roman" w:hAnsi="Times New Roman"/>
          <w:sz w:val="22"/>
        </w:rPr>
        <w:t xml:space="preserve">  </w:t>
      </w:r>
      <w:r>
        <w:rPr>
          <w:rFonts w:cs="Times New Roman" w:ascii="Times New Roman" w:hAnsi="Times New Roman"/>
          <w:i/>
          <w:sz w:val="22"/>
        </w:rPr>
        <w:t>RTO Compliance Filing.</w:t>
      </w:r>
      <w:r>
        <w:rPr>
          <w:rFonts w:cs="Times New Roman" w:ascii="Times New Roman" w:hAnsi="Times New Roman"/>
          <w:sz w:val="22"/>
        </w:rPr>
        <w:t xml:space="preserve"> On October 16, 2000, Midwest Energy, Inc. (Midwest) submitted an alternative compliance filing related to the formation of a Regional Transmission Organization (RTO) pursuant to Order No. 2000.  Midwest describes its efforts to participate in an RTO by stating that it has been a member of the Southwest Power Pool (SPP) for many years and has continued to participate in the various meetings and discussion of the SPP, with the objective of a making a new joint filing seeking recognition as an RTO.  Also, through its association with SPP, Midwest participated in the investigation of the feasibility of joining the SPP and Midwest ISO into one larger RTO. Although these efforts did not lead to the formation of a combined RTO, Midwest retains the option of joining the Midwest ISO if such RTO serves Midwest’s objectives.  Finally, Midwest has investigated participation in the Crescent Moon RTO. Midwest states that it has not made a filing to participate in an RTO because of its concerns about the geographic scope and certain features of the proposed SPP RTO that need to be resolved in order for Midwest to reach a determination that joining the SPP RTO is in the interest of Midwest’s customers. Midwest asserts that it will continue to participate in the SPP RTO efforts and will closely monitor the plans of surrounding transmission providers in order to address the geographic concerns.  While Midwest believes it is premature to commit to a particular RTO at this time, Midwest fully intends to join an RTO when it is appropriate to do so.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Lockhart Power Company, RT01-57-000.</w:t>
      </w:r>
      <w:r>
        <w:rPr>
          <w:rFonts w:cs="Times New Roman" w:ascii="Times New Roman" w:hAnsi="Times New Roman"/>
          <w:sz w:val="22"/>
        </w:rPr>
        <w:t xml:space="preserve">  </w:t>
      </w:r>
      <w:r>
        <w:rPr>
          <w:rFonts w:cs="Times New Roman" w:ascii="Times New Roman" w:hAnsi="Times New Roman"/>
          <w:i/>
          <w:sz w:val="22"/>
        </w:rPr>
        <w:t xml:space="preserve">RTO Compliance Filing. </w:t>
      </w:r>
      <w:r>
        <w:rPr>
          <w:rFonts w:cs="Times New Roman" w:ascii="Times New Roman" w:hAnsi="Times New Roman"/>
          <w:sz w:val="22"/>
        </w:rPr>
        <w:t>On October 16, Lockhart Power Co. (Lockhart) submitted its compliance filing detailing its efforts to date with respect to participation in a regional transmission organization (RTO) pursuant to Order No. 2000. Lockhart states that it is currently in the process of evaluating the economic viability of contributing its transmission lines to the GridSouth RTO.  Lockhart has engaged in discussions with the planned GridSouth RTO, but as a relatively small player in the process, it must await decisions made by the RTO in its own Order No. 2000 compliance filings before Lockhart will be able to reach its own decision with respect to RTO participation.  For these reasons, Lockhart plans to make a final decision with respect to RTO participation that would enable it to participate in an RTO by December 15, 2001 if that course of action is decided upon.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First Electric Cooperative Corporation, RT01-59-000.</w:t>
      </w:r>
      <w:r>
        <w:rPr>
          <w:rFonts w:cs="Times New Roman" w:ascii="Times New Roman" w:hAnsi="Times New Roman"/>
          <w:sz w:val="22"/>
        </w:rPr>
        <w:t xml:space="preserve">  </w:t>
      </w:r>
      <w:r>
        <w:rPr>
          <w:rFonts w:cs="Times New Roman" w:ascii="Times New Roman" w:hAnsi="Times New Roman"/>
          <w:i/>
          <w:sz w:val="22"/>
        </w:rPr>
        <w:t>RTO Compliance Filing.</w:t>
      </w:r>
      <w:r>
        <w:rPr>
          <w:rFonts w:cs="Times New Roman" w:ascii="Times New Roman" w:hAnsi="Times New Roman"/>
          <w:sz w:val="22"/>
        </w:rPr>
        <w:t xml:space="preserve"> On October 16, First Electric Cooperative Corp. (FECC) submitted an abbreviated filing concerning the formation of Regional Transmission Organizations (RTOs) pursuant to FERC Order No. 2000. FECC describes its efforts to participate in a RTO by states that it has participated in negotiations regarding the SPP RTO through its G&amp;T cooperative Arkansas Electric Cooperative Corporation (AECC). FECC has not been involved, nor been invited to become involved, in any other RTO formation, such as the Transco proposed by Entergy.  Also, FECC states that even though its transmission facilities are minimal, FECC does believe that they should be under the control and in the rate base of the SPP RTO. Finally, FECC states that it endorses RTO formation, provided that the RTO is properly structured so that is will benefit the relevant markets for wholesale power and fully comply with the RTO standards.  Ultimately, FECC plans to participate in the SPP RTO through AECC, or through whatever alternative vehicle that cooperatives in Arkansas eventually adopt to submit their transmission facilities to RTO control.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Alcoa Power Generating, Inc., RO01-60-000.</w:t>
      </w:r>
      <w:r>
        <w:rPr>
          <w:rFonts w:cs="Times New Roman" w:ascii="Times New Roman" w:hAnsi="Times New Roman"/>
          <w:sz w:val="22"/>
        </w:rPr>
        <w:t xml:space="preserve">  </w:t>
      </w:r>
      <w:r>
        <w:rPr>
          <w:rFonts w:cs="Times New Roman" w:ascii="Times New Roman" w:hAnsi="Times New Roman"/>
          <w:i/>
          <w:sz w:val="22"/>
        </w:rPr>
        <w:t xml:space="preserve">RTO Compliance Filing. </w:t>
      </w:r>
      <w:r>
        <w:rPr>
          <w:rFonts w:cs="Times New Roman" w:ascii="Times New Roman" w:hAnsi="Times New Roman"/>
          <w:sz w:val="22"/>
        </w:rPr>
        <w:t xml:space="preserve">On October 16, Alcoa Power Generating Inc. (APGI) submitted a filing detailing its efforts to date with respect to participation in regional transmission organizations (RTOs) pursuant to Order No. 2000.  APGI discusses its three facilities at issue and the steps that APGI has taken and plans to take to comply with Order No. 2000. APGI states that at this point in time, it is currently in the process of accessing whether its is possible and economically feasible for the Long Sault facilities to join the New York Independent System Operator, Inc. (NY ISO) as a full member of the ISO. Although the NY ISO has not yet made a filing in response to Order No. 2000, not has the Long Sault Division been able to assess the relative costs and benefits of joining the New York ISO as a member. Therefore, APGI has been unable to determine whether the Long Sault facilities could or should be operated as part of the NY ISO as that organization may be restructured to comply with Order No. 2000. In connection with the Tapoco facilities, APGI has become aware that a number of utilities in the region where the Tapoco facilities are located plan to participate in an RTO identified as GridSouth. Because GridSouth was formed very recently,  APGI will not have an opportunity to review GridSouth’s RTO proposal prior to submission and some of the essential characteristics of the GridSouth RTO have yet to be established. Therefore, it remains to be determined whether APGI’s participation in GridSouth would be cost effective to APGI and whether the APGI’s transmission facilities, in fact, would be eligible for including in the RTO. APGI has also engaged in a number of discussions with the utilities that are in the process of forming the GridSouth RTO with respect to the inclusion of the Yadkin facilities in the RTO. APGI states that it has not reached a  final decision regarding these facilities participating in a RTO but plans to do so by June 30, 2001 which will permit it to comply with FERC’s requirements regarding participation in an operational RTO no later than December 15, 2001. Filing noticed October 20. Protests due November 20.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Northern Maine Independent System Administrator, Inc., RT01-61-000.</w:t>
      </w:r>
      <w:r>
        <w:rPr>
          <w:rFonts w:cs="Times New Roman" w:ascii="Times New Roman" w:hAnsi="Times New Roman"/>
          <w:sz w:val="22"/>
        </w:rPr>
        <w:t xml:space="preserve">  </w:t>
      </w:r>
      <w:r>
        <w:rPr>
          <w:rFonts w:cs="Times New Roman" w:ascii="Times New Roman" w:hAnsi="Times New Roman"/>
          <w:i/>
          <w:sz w:val="22"/>
        </w:rPr>
        <w:t>RTO Compliance Filing.</w:t>
      </w:r>
      <w:r>
        <w:rPr>
          <w:rFonts w:cs="Times New Roman" w:ascii="Times New Roman" w:hAnsi="Times New Roman"/>
          <w:sz w:val="22"/>
        </w:rPr>
        <w:t xml:space="preserve"> On October 16, Northern Main Independent System Administrator, Inc. (NMISA) submitted its Alternative Compliance Filing on Regional Transmission Organizations (RTOs) pursuant to Order No. 2000. NMISA states that because it is a FERC-approved independent system administrator (ISA) and regional transmission group (RTG) that encompasses the transmission systems of all FERC-jurisdictional and non-jurisdictional utilities in a region of Northern Maine that is electrically isolated form the rest of the United State, the systems that comprise the NMISA are not directly interconnected with the facilities of any other domestic electric system.  Therefore, it is neither economically nor physically feasible at this juncture for the NMISA or its members to participate in other RTO efforts in New England. Similarly, it is not feasible for the NMISA to comply with all of FERC’s directives necessary to establish an RTO.  The cost to implement such an organization would be prohibitive in light of the modest Northern Main load.  NMISA states that there are no compelling reasons to incur such additional costs at this time.  The NMISA participants, therefore, would incur substantial, perhaps prohibitive additional costs and, given their unique circumstances, derive little if any demonstrable benefit over the existing independent transmission system administration. Under these circumstances, the NMISA cannot, at this time, practicably become a FERC-approved RTO. Filing noticed October 20. Protests due November 20.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b/>
          <w:sz w:val="22"/>
        </w:rPr>
      </w:pPr>
      <w:r>
        <w:rPr>
          <w:rFonts w:cs="Times New Roman" w:ascii="Times New Roman" w:hAnsi="Times New Roman"/>
          <w:b/>
          <w:sz w:val="22"/>
        </w:rPr>
        <w:t>Otter Tail Power Company, RT01-63-000.</w:t>
      </w:r>
      <w:r>
        <w:rPr>
          <w:rFonts w:cs="Times New Roman" w:ascii="Times New Roman" w:hAnsi="Times New Roman"/>
          <w:sz w:val="22"/>
        </w:rPr>
        <w:t xml:space="preserve">  </w:t>
      </w:r>
      <w:r>
        <w:rPr>
          <w:rFonts w:cs="Times New Roman" w:ascii="Times New Roman" w:hAnsi="Times New Roman"/>
          <w:i/>
          <w:sz w:val="22"/>
        </w:rPr>
        <w:t>RTO Compliance Filing.</w:t>
      </w:r>
      <w:r>
        <w:rPr>
          <w:rFonts w:cs="Times New Roman" w:ascii="Times New Roman" w:hAnsi="Times New Roman"/>
          <w:sz w:val="22"/>
        </w:rPr>
        <w:t xml:space="preserve"> On October 16, Otter Trail Power Company (Otter Tail) submitted its compliance filing in order to provide a detailed explanation of its efforts to join a Regional Transmission Organization (RTO) pursuant to Order No. 2000. Otter Tail describes MAPP’s efforts to form a RTO by stating that as a member of MAPP, Otter Tail has been participating in the extensive MAPP independent system operator (ISO) and RTO deliberations. Despite Otter Tail’s vote in its favor, the MAPP membership rejected the formation of a MAPP ISO and the MAPP regional tariff.  However, on April 28, 2000 all owning members of MAPPCOR, including Otter Tail, voted to approve the sale of the MAPPCOR assets to Midwest ISO. The next step in this process is to have the MAPP members representing two-thirds of MAPP load join the Midwest ISO. Otter Tail describes its efforts to participate in the Midwest Independent System Operator by stating that over the last half-year, it has come together with other Minnesota public and non-public utilities to investigate participation in the Midwest ISO. While not all of Otter Tail’s concerns have been resolved a this time, Otter Tail nonetheless is prepared to join Midwest ISO as a full member no later than December 31, 2000. Otter Tail states that because of economic, operational, commercial and regulatory reasons, it has not yet made a filing to participate in a RTO. Filing noticed October 20. Protests due November 20. </w:t>
      </w:r>
    </w:p>
    <w:p>
      <w:pPr>
        <w:pStyle w:val="Normal"/>
        <w:ind w:hanging="540" w:start="54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Ohio Valley Electric Corporation, RT01-64-000.</w:t>
      </w:r>
      <w:r>
        <w:rPr>
          <w:rFonts w:cs="Times New Roman" w:ascii="Times New Roman" w:hAnsi="Times New Roman"/>
          <w:sz w:val="22"/>
        </w:rPr>
        <w:t xml:space="preserve">  </w:t>
      </w:r>
      <w:r>
        <w:rPr>
          <w:rFonts w:cs="Times New Roman" w:ascii="Times New Roman" w:hAnsi="Times New Roman"/>
          <w:i/>
          <w:sz w:val="22"/>
        </w:rPr>
        <w:t>RTO Compliance Filing.</w:t>
      </w:r>
      <w:r>
        <w:rPr>
          <w:rFonts w:cs="Times New Roman" w:ascii="Times New Roman" w:hAnsi="Times New Roman"/>
          <w:sz w:val="22"/>
        </w:rPr>
        <w:t xml:space="preserve"> On October 16, Ohio Valley Electric Corporation (OVEC) submitted its alternative filing concerning regional transmission organizations (RTOs) pursuant to Order No. 2000. OVEC states that it has not made a filing to participate in an RTO because (1) joining an RTO could raise transmission costs of customers which might otherwise get the benefit of OVEC’s low rates; (2) OVEC would lose control over key decisions that affect the reliability of its transmission system, including decisions concerning maintenance scheduling; (3) OVEC is faced with a difficult decision concerning which transmission to join because OVEC is located between the two groups and interconnected with both; and (4) OVEC could not sell more electricity, raise the price of its power or gain any competitive advantage over other generation market participants through the discriminatory use of its transmission system. OVEC describes its efforts regarding RTOs and plans for further work by stating that it intends to continue to evaluate the progress of RTOs in its region, as well as their proposed rates and operating procedures.  Through that process, OVEC will reassess the advisability of joining such an organization and, if so, which one.  However, until it is clear how joining an RTO would affect rates and quality of service, OVER is reluctant to take the plunge.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GridFlorida LLC, Florida Power &amp; Light Company, Florida Power Corporation and Tampa Electric Company, RT01-67-000.</w:t>
      </w:r>
      <w:r>
        <w:rPr>
          <w:rFonts w:cs="Times New Roman" w:ascii="Times New Roman" w:hAnsi="Times New Roman"/>
          <w:i/>
          <w:sz w:val="22"/>
        </w:rPr>
        <w:t xml:space="preserve">  RTO Compliance Filing.</w:t>
      </w:r>
      <w:r>
        <w:rPr>
          <w:rFonts w:cs="Times New Roman" w:ascii="Times New Roman" w:hAnsi="Times New Roman"/>
          <w:sz w:val="22"/>
        </w:rPr>
        <w:t xml:space="preserve"> On October 16, Florida Power &amp; Light Co., Florida Power Corp. and Tampa Electric Co. (collectively, The Applicants) filed Order No. 2000 compliance filing providing for the creation of a Regional Transmission Organization (RTO). The Applicants propose to form GridFlorida, LLC, a for profit transmission company that will act as the RTO for the Florida Reliability Coordinating Council (FRCC) region. GridFlorida will own transmission facilities divested to it by transmission-owning entities in the FRCC that desire to divest their transmission facilities. Those transmission owners that participate in the RTO, but do not wish to divest their transmission facilities, will transfer operational control over their transmission facilities to GridFlorida pursuant to a Participating Owners’ Management Agreement (PO Agreement). GridFlorida will operate their transmission facilities much like an ISO. The Applicants explain that, while their Application is complete and fully complies with the FERC’s Order No. 2000 filing requirements, there are implementation details that remain to be worked out. The Applicants will continue the collaborative process and a make an additional filing on December 15, 2000 that will include these additional details. At the same time, the Applicants are requesting a ruling from the FERC by December 15, 2000 on certain issues related to the formation of GridFlorida.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Wayne-White Counties Electric Cooperative, Inc., RT01-69-000.</w:t>
      </w:r>
      <w:r>
        <w:rPr>
          <w:rFonts w:cs="Times New Roman" w:ascii="Times New Roman" w:hAnsi="Times New Roman"/>
          <w:sz w:val="22"/>
        </w:rPr>
        <w:t xml:space="preserve">  </w:t>
      </w:r>
      <w:r>
        <w:rPr>
          <w:rFonts w:cs="Times New Roman" w:ascii="Times New Roman" w:hAnsi="Times New Roman"/>
          <w:i/>
          <w:sz w:val="22"/>
        </w:rPr>
        <w:t xml:space="preserve">RTO Compliance Filing. </w:t>
      </w:r>
      <w:r>
        <w:rPr>
          <w:rFonts w:cs="Times New Roman" w:ascii="Times New Roman" w:hAnsi="Times New Roman"/>
          <w:sz w:val="22"/>
        </w:rPr>
        <w:t>On October 16, Wayne-White Counties Electric Cooperative, Inc. (WWCEC) filed an alternative compliance filing on Regional Transmission Organizations (RTOs) pursuant to Order Nos. 2000 and 2000-A. WWCEC supports the formation of truly independent RTOs of sufficient scope and configuration in its region. WWCEC states (1) it is monitoring the activities of the Midwest ISO and is considering membership in the organization; (2) its facilities do not appear to meet the Midwest ISO’s current 110kV threshold for inclusion, therefore WWCEC has not applied for membership; and (3) it believes that Midwest ISO may eventually encompass facilities below 100 kV and it is prepared to discuss membership with the Midwest ISO in that context, as well as the integration of the Cooperative’s transmission facilities with the regional network.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NewCorp Resources Electric Cooperative, Inc., RT01-72-000.</w:t>
      </w:r>
      <w:r>
        <w:rPr>
          <w:rFonts w:cs="Times New Roman" w:ascii="Times New Roman" w:hAnsi="Times New Roman"/>
          <w:sz w:val="22"/>
        </w:rPr>
        <w:t xml:space="preserve">  </w:t>
      </w:r>
      <w:r>
        <w:rPr>
          <w:rFonts w:cs="Times New Roman" w:ascii="Times New Roman" w:hAnsi="Times New Roman"/>
          <w:i/>
          <w:sz w:val="22"/>
        </w:rPr>
        <w:t>RTO Compliance Filing.</w:t>
      </w:r>
      <w:r>
        <w:rPr>
          <w:rFonts w:cs="Times New Roman" w:ascii="Times New Roman" w:hAnsi="Times New Roman"/>
          <w:sz w:val="22"/>
        </w:rPr>
        <w:t xml:space="preserve"> On October 16, NewCorp Resources Electric Cooperative, Inc. (NewCorp) filed an alternative compliance filing on Regional Transmission Organizations (RTOs) pursuant to Order Nos. 2000 and 2000-A. NewCorp states it is willing to consider any RTO proposals which are developed in the Texas region; however, at this time, NewCorp has not determined which RTO may serve its needs. NewCorp’s contends that its situation is complicated because its transmission facilities are physically located in Electric Reliability Council of Texas (ERCOT), but electrically integrated in Southwest Power Pool (SPP). NewCorp states that although it intends to participate in a RTO, it must be certain that its participation can be done in a reliable and economic manner.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Carolina Power &amp; Light Company, Duke Energy Corporation, South Carolina Electric &amp; Gas Company and GridSouth Transco, LLC, RT01-74-000.</w:t>
      </w:r>
      <w:r>
        <w:rPr>
          <w:rFonts w:cs="Times New Roman" w:ascii="Times New Roman" w:hAnsi="Times New Roman"/>
          <w:sz w:val="22"/>
        </w:rPr>
        <w:t xml:space="preserve">  </w:t>
      </w:r>
      <w:r>
        <w:rPr>
          <w:rFonts w:cs="Times New Roman" w:ascii="Times New Roman" w:hAnsi="Times New Roman"/>
          <w:i/>
          <w:sz w:val="22"/>
        </w:rPr>
        <w:t>RTO Compliance Filing.</w:t>
      </w:r>
      <w:r>
        <w:rPr>
          <w:rFonts w:cs="Times New Roman" w:ascii="Times New Roman" w:hAnsi="Times New Roman"/>
          <w:sz w:val="22"/>
        </w:rPr>
        <w:t xml:space="preserve"> On October 16, Carolina Power &amp; Light Co., Duke Energy Corp. and South Carolina Electric &amp; Gas Co. (collectively, the Applicants) jointly filed their Order No. 2000 compliance filing providing for the creation of a Regional Transmission Organization (RTO). The Applicants seek authorization and approval to establish GridSouth Transco, LLC as an RTO. The Applicants further seek approval of the core contractual documents that are required to form an RTO under Order No. 2000, which include GridSouth’s Open Access Transmission Tariff, Transmission Operating Agreement and Limited Liability Company Agreement.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Entergy Services, Inc. on behalf of Entergy Operating Companies: Entergy Arkansas, Inc., Entergy Gulf States, Inc., Entergy Louisiana, Inc., Entergy Mississippi, Inc., and Entergy New Orleans, Inc., RT01-75-000.</w:t>
      </w:r>
      <w:r>
        <w:rPr>
          <w:rFonts w:cs="Times New Roman" w:ascii="Times New Roman" w:hAnsi="Times New Roman"/>
          <w:sz w:val="22"/>
        </w:rPr>
        <w:t xml:space="preserve">  </w:t>
      </w:r>
      <w:r>
        <w:rPr>
          <w:rFonts w:cs="Times New Roman" w:ascii="Times New Roman" w:hAnsi="Times New Roman"/>
          <w:i/>
          <w:sz w:val="22"/>
        </w:rPr>
        <w:t>RTO Compliance Filing.</w:t>
      </w:r>
      <w:r>
        <w:rPr>
          <w:rFonts w:cs="Times New Roman" w:ascii="Times New Roman" w:hAnsi="Times New Roman"/>
          <w:sz w:val="22"/>
        </w:rPr>
        <w:t xml:space="preserve"> On October 16, Entergy Services, Inc. on behalf of Entergy Operating Companies: Entergy Arkansas, Inc., Entergy Gulf States, Inc., Entergy Louisiana, Inc., Entergy Mississippi, Inc., and Entergy New Orleans, Inc. (collectively, Entergy) filed an application for approval of a Regional Transmission Organization (RTO) and approval of the transfer of transmission assets to a RTO. In the application, Entergy details the “SPP Partnership RTO” proposal, under which Entergy will create an independent, incentive-driven transmission company (Transco) to operate under the oversight, and within the umbrella, of the RTO created by the Southwest Power Pool (SPP RTO). Entergy seeks approval of the SPP Partnership RTO as an RTO under Order No. 2000 and approval to transfer assets of the Entergy Operating Companies to the Transco that will operate as part of the SPP Partnership RTO. The Application states that it is the first phase of Entergy’s compliance with Order No. 2000.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Northwestern Wisconsin Electric Company, RT01-76-000. </w:t>
      </w:r>
      <w:r>
        <w:rPr>
          <w:rFonts w:cs="Times New Roman" w:ascii="Times New Roman" w:hAnsi="Times New Roman"/>
          <w:i/>
          <w:sz w:val="22"/>
        </w:rPr>
        <w:t xml:space="preserve">RTO Compliance Filing. </w:t>
      </w:r>
      <w:r>
        <w:rPr>
          <w:rFonts w:cs="Times New Roman" w:ascii="Times New Roman" w:hAnsi="Times New Roman"/>
          <w:sz w:val="22"/>
        </w:rPr>
        <w:t>On October 16, Northwestern Wisconsin Electric Co. (NWE) submitted its proposal to participate in a Regional Transmission Organization (RTO) pursuant to Order No. 2000. NWE states (1) it intends to join the Midwest Independent System Operator (MISO) as a Transmission Facilities Owner; (2) it intends to make application at the FERC and the Wisconsin Public Service Commission (PSC) by November 1, 2000 to transfer operational control of NWE’s transmission facilities to MISO; (3) it is our understanding that MISO is not presently approved by the FERC as an RTO and does not have to apply until January of 2001; and (4) it assumes that the FERC will grant RTO status to MISO in a timely manner thus providing a means by which NEW will comply with the requirements of Order No. 2000.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Southern Company Services, Inc., RT01-77-000.</w:t>
      </w:r>
      <w:r>
        <w:rPr>
          <w:rFonts w:cs="Times New Roman" w:ascii="Times New Roman" w:hAnsi="Times New Roman"/>
          <w:sz w:val="22"/>
        </w:rPr>
        <w:t xml:space="preserve">  </w:t>
      </w:r>
      <w:r>
        <w:rPr>
          <w:rFonts w:cs="Times New Roman" w:ascii="Times New Roman" w:hAnsi="Times New Roman"/>
          <w:i/>
          <w:sz w:val="22"/>
        </w:rPr>
        <w:t xml:space="preserve">RTO Compliance Filing. </w:t>
      </w:r>
      <w:r>
        <w:rPr>
          <w:rFonts w:cs="Times New Roman" w:ascii="Times New Roman" w:hAnsi="Times New Roman"/>
          <w:sz w:val="22"/>
        </w:rPr>
        <w:t>On October 20, Southern Company Services, Inc., acting on behalf of Alabama Power Co., Georgia Power Co., Gulf Power Co., Mississippi Power Co. and Savannah Electric &amp; Power Co. (collectively, Southern Companies) filed a petition for the proposed formation of a Gridco that would be a Regional Transmission Organization (RTO). Southern Companies are petitioning the FERC for a declaratory order seeking guidance and finding that the proposed Gridco satisfies the requirements of Order No. 2000 and that the proposed pricing approach (which is intended to foster transmission as a viable stand-alone business) is acceptable.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Minnesota Power, RT01-78-000. </w:t>
      </w:r>
      <w:r>
        <w:rPr>
          <w:rFonts w:cs="Times New Roman" w:ascii="Times New Roman" w:hAnsi="Times New Roman"/>
          <w:i/>
          <w:sz w:val="22"/>
        </w:rPr>
        <w:t xml:space="preserve">RTO Compliance Filing. </w:t>
      </w:r>
      <w:r>
        <w:rPr>
          <w:rFonts w:cs="Times New Roman" w:ascii="Times New Roman" w:hAnsi="Times New Roman"/>
          <w:sz w:val="22"/>
        </w:rPr>
        <w:t>On October 16, Minnesota Power, on behalf of itself and its subsidiary, Superior Water, Light and Power Company, filed its compliance filing pursuant to Order No. 2000. Minnesota Power states (1) it has made efforts to move towards participation in the Midwest Independent Transmission System Operator, Inc. (MISO); (2) because of economic, operational, commercial, regulatory and other reasons, it has not made a filing to participate in a Regional Transmission Organization (RTO), including identifying existing obstacles for participation in a RTO; and (3) it intends to continue to work toward participation in the MISO.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Mt. Carmel Public Utility Company, RT01-79-000. </w:t>
      </w:r>
      <w:r>
        <w:rPr>
          <w:rFonts w:cs="Times New Roman" w:ascii="Times New Roman" w:hAnsi="Times New Roman"/>
          <w:i/>
          <w:sz w:val="22"/>
        </w:rPr>
        <w:t xml:space="preserve">RTO Compliance Filing. </w:t>
      </w:r>
      <w:r>
        <w:rPr>
          <w:rFonts w:cs="Times New Roman" w:ascii="Times New Roman" w:hAnsi="Times New Roman"/>
          <w:sz w:val="22"/>
        </w:rPr>
        <w:t>On October 16, Mt. Carmel Public Utility Company (Mt. Carmel) filed its compliance filing pursuant to Order No. 2000. Mt. Carmel states (1) it is a transmission dependent utility interconnected with the transmission system of Central Illinois Public Service Co. (dba Ameren/CIPS); (2) serves a single wholesale municipal customer; (3) does not operate a control area, does not operate an open access information system and is totally reliant upon Ameren system for such services; and (4) it has no intentions of separating itself from its control area operator and will by default, participate in whatever RTO Mt. Carmel’s control area operator ultimately participants in or develops.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Sun River Electric Cooperative, Inc., RT01-80-000. </w:t>
      </w:r>
      <w:r>
        <w:rPr>
          <w:rFonts w:cs="Times New Roman" w:ascii="Times New Roman" w:hAnsi="Times New Roman"/>
          <w:i/>
          <w:sz w:val="22"/>
        </w:rPr>
        <w:t xml:space="preserve">RTO Compliance Filing. </w:t>
      </w:r>
      <w:r>
        <w:rPr>
          <w:rFonts w:cs="Times New Roman" w:ascii="Times New Roman" w:hAnsi="Times New Roman"/>
          <w:sz w:val="22"/>
        </w:rPr>
        <w:t>On October 16, Sun River Electric Cooperative, Inc. (Sun River) filed its compliance filing pursuant to Order No. 2000. Sun River states (1) it does not own, operate, or control interstate transmission facilities and therefore it has not pursued Regional Transmission Organization (RTO) membership and (2) it has followed the development of RTO’s in the region in which it operates and will continue to evaluate the need to participate in an RTO in the future should it provide benefit.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Heading1"/>
        <w:ind w:hanging="0" w:start="0"/>
        <w:jc w:val="center"/>
        <w:rPr/>
      </w:pPr>
      <w:r>
        <w:rPr/>
        <w:t>WEST</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Department of Energy, Western Area Power Administration, RT01-1-000.</w:t>
      </w:r>
      <w:r>
        <w:rPr>
          <w:rFonts w:cs="Times New Roman" w:ascii="Times New Roman" w:hAnsi="Times New Roman"/>
          <w:sz w:val="22"/>
        </w:rPr>
        <w:t xml:space="preserve">  </w:t>
      </w:r>
      <w:r>
        <w:rPr>
          <w:rFonts w:cs="Times New Roman" w:ascii="Times New Roman" w:hAnsi="Times New Roman"/>
          <w:i/>
          <w:sz w:val="22"/>
        </w:rPr>
        <w:t xml:space="preserve">RTO Compliance Filing. </w:t>
      </w:r>
      <w:r>
        <w:rPr>
          <w:rFonts w:cs="Times New Roman" w:ascii="Times New Roman" w:hAnsi="Times New Roman"/>
          <w:sz w:val="22"/>
        </w:rPr>
        <w:t>On October 16, the Department of Energy, Western Area Power Administration (Western) filed its compliance filing pursuant to Order No. 2000 describing its efforts to participate in Regional Transmission Organizations (RTO), obstacles to RTO participation, and plans to work toward RTO participation. Western states (1) it has been actively involved in discussions surrounding the formation of several RTOs throughout its service territory; and (2) there are a number of issues must be addressed before full membership in an RTO can occur, which include preservation of existing rights to use Western’s transmission system to carry out the missions of Western and the generating agencies, recognition of existing contracts and obligations, management of the transmission grid, and retention of control of Federal facilities. This filing also describes Western’s activities with the California Independent System Operator, the Desert Southwest Transmission and Reliability RTO, the Rocky Mountain RTO, RTO West, the Midwest Independent System Operator and the Crescent Moon Regional Transmission Entity. Filing noticed October 20. Protests due November 20.</w:t>
      </w:r>
    </w:p>
    <w:p>
      <w:pPr>
        <w:pStyle w:val="Normal"/>
        <w:ind w:hanging="540" w:start="54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Arizona Electric Power Cooperative, Inc., RT01-1-000.  </w:t>
      </w:r>
      <w:r>
        <w:rPr>
          <w:rFonts w:cs="Times New Roman" w:ascii="Times New Roman" w:hAnsi="Times New Roman"/>
          <w:i/>
          <w:sz w:val="22"/>
        </w:rPr>
        <w:t>RTO Compliance Filing.</w:t>
      </w:r>
      <w:r>
        <w:rPr>
          <w:rFonts w:cs="Times New Roman" w:ascii="Times New Roman" w:hAnsi="Times New Roman"/>
          <w:sz w:val="22"/>
        </w:rPr>
        <w:t xml:space="preserve"> On October 16, Arizona Electric Power Cooperative, Inc., (AEPCO) a non-jurisdictional entity, voluntarily submitted an informational statement concerning its efforts to participate in a Regional Transmission Organization (RTO). AEPCO states (1) it has been active in efforts to establish the Desert Star ISO and was active in other regional transmission-related organization; (2) it is interested in participating in a RTO as a transmission owner; (3) it faces substantial tax, Rural Utilities Service regulatory and mortgage requirements, and economic obstacles to such participation unique to the cooperative structure; (4) if it is unable to overcome the obstacles to join a RTO, it remains vitally interested in seeing that it is not consequently disadvantaged by its inability to participate; and (5) it hopes the FERC’s RTO vision becomes a reality. Filing noticed October 20. Protests due November 20.</w:t>
      </w:r>
    </w:p>
    <w:p>
      <w:pPr>
        <w:pStyle w:val="Normal"/>
        <w:ind w:hanging="540" w:start="54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Tri-State Generation and Transmission Association, Inc., RT01-1-000.  </w:t>
      </w:r>
      <w:r>
        <w:rPr>
          <w:rFonts w:cs="Times New Roman" w:ascii="Times New Roman" w:hAnsi="Times New Roman"/>
          <w:i/>
          <w:sz w:val="22"/>
        </w:rPr>
        <w:t>RTO Compliance Filing.</w:t>
      </w:r>
      <w:r>
        <w:rPr>
          <w:rFonts w:cs="Times New Roman" w:ascii="Times New Roman" w:hAnsi="Times New Roman"/>
          <w:sz w:val="22"/>
        </w:rPr>
        <w:t xml:space="preserve"> On October 16, Tri-State Generation and Transmission Association (Tri-State), a non-jurisdictional utility, filed a voluntary, informational Order No. 2000 filing. Tri-State states (1) it has actively participated in and supported three different Regional Transmission Organization (RTO) efforts in its region, IndeGo, Rocky Mountain RTO and Desert Southwest Transmission and Reliability Operator (Desert STAR); (2) it is currently a member of Desert STAR; and (3) its impediments to RTO participation include cost shifting, congestion management and transmission planning and expansion. Filing noticed October 20. Protests due November 20.</w:t>
      </w:r>
    </w:p>
    <w:p>
      <w:pPr>
        <w:pStyle w:val="Normal"/>
        <w:ind w:hanging="540" w:start="54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Bridger Valley Electric Association, Inc., Dixie-Escalante Rural Electric Association, Inc., Flowell Electric Association, Inc., Moon Lake Electric Association, Inc. and Mt. Wheeler Power, Inc., RT01-9-000. </w:t>
      </w:r>
      <w:r>
        <w:rPr>
          <w:rFonts w:cs="Times New Roman" w:ascii="Times New Roman" w:hAnsi="Times New Roman"/>
          <w:i/>
          <w:sz w:val="22"/>
        </w:rPr>
        <w:t xml:space="preserve">RTO Compliance Filing. </w:t>
      </w:r>
      <w:r>
        <w:rPr>
          <w:rFonts w:cs="Times New Roman" w:ascii="Times New Roman" w:hAnsi="Times New Roman"/>
          <w:sz w:val="22"/>
        </w:rPr>
        <w:t>On October 12, Bridger Valley Electric Association, Inc., Dixie-Escalante Rural Electric Association, Inc., Flowell Electric Association, Inc., Moon Lake Electric Association, Inc. and Mt. Wheeler Power, Inc. (The Companies) jointly filed its compliance filing pursuant to Order No. 2000. The Companies are non-profit rural distribution cooperatives, which provide retail service to their respective members and each are members of Deseret Generation &amp; Transmission Cooperative. The Companies do not own, operate, or control interstate transmission facilities and therefore it has not pursued Regional Transmission Organization (RTO) membership. In the future, should RTO proposals for the region in which these cooperatives operate provide benefits or greater potential for impact on the interstate transmission grid, the individual cooperatives will again review participation in a proposed RTO.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Idaho County Light &amp; Power Cooperative Association, Inc., RT01-14-000. </w:t>
      </w:r>
      <w:r>
        <w:rPr>
          <w:rFonts w:cs="Times New Roman" w:ascii="Times New Roman" w:hAnsi="Times New Roman"/>
          <w:i/>
          <w:sz w:val="22"/>
        </w:rPr>
        <w:t xml:space="preserve">RTO Compliance Filing. </w:t>
      </w:r>
      <w:r>
        <w:rPr>
          <w:rFonts w:cs="Times New Roman" w:ascii="Times New Roman" w:hAnsi="Times New Roman"/>
          <w:sz w:val="22"/>
        </w:rPr>
        <w:t>On October 16, Idaho County Light &amp; Power Cooperative Association, Inc. (Idaho County) filed its compliance filing pursuant to Order No. 2000. Idaho County has considered joining an Regional Transmission Organization (RTO) and has engaged in discussions directly with other utilities in its region regarding the creation of an RTO. Because Idaho County operates only limited transmission facilities and engages in only one jurisdictional transaction, it does not see any benefit to its members or to the efficiency of the regional grid in joining an RTO. Idaho County will monitor any RTO proposals submitted by neighboring utilities. If such proposals demonstrate benefits to Idaho County’s membership or if Idaho County’s operation change so as to provide greater potential for impact on the interstate transmission grid, Idaho County will again review participation in a proposed RTO.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Avista Corporation, The Montana Power Company, Nevada Power Company, Portland General Electric Company, Puget Sound Energy, Inc. and Sierra Pacific Power Company, RT01-15-000.  </w:t>
      </w:r>
      <w:r>
        <w:rPr>
          <w:rFonts w:cs="Times New Roman" w:ascii="Times New Roman" w:hAnsi="Times New Roman"/>
          <w:i/>
          <w:sz w:val="22"/>
        </w:rPr>
        <w:t>RTO Compliance Filing.</w:t>
      </w:r>
      <w:r>
        <w:rPr>
          <w:rFonts w:cs="Times New Roman" w:ascii="Times New Roman" w:hAnsi="Times New Roman"/>
          <w:b/>
          <w:sz w:val="22"/>
        </w:rPr>
        <w:t xml:space="preserve"> </w:t>
      </w:r>
      <w:r>
        <w:rPr>
          <w:rFonts w:cs="Times New Roman" w:ascii="Times New Roman" w:hAnsi="Times New Roman"/>
          <w:sz w:val="22"/>
        </w:rPr>
        <w:t>On October 16, in compliance with Order No. 2000, Avista Corp., The Montana Power Co., Nevada Power Co., Portland General Electric Co., Puget Sound Energy, Inc. and Sierra Pacific Power Co. (collectively, Applicants) filed a proposal for formation of an independent transmission company (ITC) comprising TransConnect, LLC and TransConnect Corporate Manager, Inc. that will own and operate the interstate transmission assets presently owned and operated by each of the Applicants. TransConnect LLC will in turn participate as a transmission owner within RTO West, a regional transmission organization (RTO) that plans to operate in the Western United States. In addition to participating in the instant proposal, the Applicants have been, and continue to be, actively engaged in the development of RTO West. The Applicant request the FERC to issue a declaratory order finding that (1) the proposed ITC will meet or exceed the minimum requirements for independence; and (2) the functions that the ITC proposes to undertake – related to rate filings and transmission planning and expansion – are acceptable.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Intermountain Rural Electric Association, RT01-18-000. </w:t>
      </w:r>
      <w:r>
        <w:rPr>
          <w:rFonts w:cs="Times New Roman" w:ascii="Times New Roman" w:hAnsi="Times New Roman"/>
          <w:i/>
          <w:sz w:val="22"/>
        </w:rPr>
        <w:t xml:space="preserve">RTO Compliance Filing. </w:t>
      </w:r>
      <w:r>
        <w:rPr>
          <w:rFonts w:cs="Times New Roman" w:ascii="Times New Roman" w:hAnsi="Times New Roman"/>
          <w:sz w:val="22"/>
        </w:rPr>
        <w:t>On October 16, Intermountain Rural Electric Association (IREA) filed its compliance filing pursuant to Order No. 2000. IREA is not at this time proposing to participate in an RTO. IREA states (1) it does not operate a control area and does not own or operate generation or an integrated transmission grid; (2) all of its transmission facilities are integrated into the control area and transmission grid operated by the Public Service Company of Colorado (PSCO), the control area in which IREA is located and the only public utility with which IREA is interconnected; (3) given its location in and integration with PSCO control area and transmission grid, it is logical that IREA would participate in whatever type of RTO PSCO may ultimately participate in; and (4) although it has not to date followed the progress or movement of PSCO toward participation in an RTO, it will attempt to monitor PSCO’s efforts.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Fall River Rural Electric Cooperative, Inc., RT01-20-000. </w:t>
      </w:r>
      <w:r>
        <w:rPr>
          <w:rFonts w:cs="Times New Roman" w:ascii="Times New Roman" w:hAnsi="Times New Roman"/>
          <w:i/>
          <w:sz w:val="22"/>
        </w:rPr>
        <w:t xml:space="preserve">RTO Compliance Filing. </w:t>
      </w:r>
      <w:r>
        <w:rPr>
          <w:rFonts w:cs="Times New Roman" w:ascii="Times New Roman" w:hAnsi="Times New Roman"/>
          <w:sz w:val="22"/>
        </w:rPr>
        <w:t>On October 16, Fall River Rural Electric Cooperative, Inc. (Fall River) filed its compliance filing pursuant to Order No. 2000. Fall River has considered joining an Regional Transmission Organization (RTO) and has engaged in discussions with other utilities in its region regarding the creation of an RTO through its control area operator, PacifiCorp, through its principal supplier, the Bonneville Power Administration, and through the Pacific Northwest Generating Cooperative (PNGC), of which Fall River is a member. Because it operates only limited transmission facilities and engages in only a handful of jurisdictional activities, it does not see any benefit to its members or to the efficiency of the regional grid in joining an RTO; Fall River does not plan to join an RTO at this time, but will monitor any RTO proposals submitted by neighboring utilities. If such proposals demonstrate benefits to Fall Rivers’ membership or if Fall River’s operation change so as to provide greater potential for impact on the interstate transmission grid, Fall River will again review participation in a proposed RTO.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Valley Electric Association, Inc., RT01-21-000. </w:t>
      </w:r>
      <w:r>
        <w:rPr>
          <w:rFonts w:cs="Times New Roman" w:ascii="Times New Roman" w:hAnsi="Times New Roman"/>
          <w:i/>
          <w:sz w:val="22"/>
        </w:rPr>
        <w:t xml:space="preserve">RTO Compliance Filings. </w:t>
      </w:r>
      <w:r>
        <w:rPr>
          <w:rFonts w:cs="Times New Roman" w:ascii="Times New Roman" w:hAnsi="Times New Roman"/>
          <w:sz w:val="22"/>
        </w:rPr>
        <w:t>On October 16, Valley Electric Association, Inc. (Valley) filed its compliance filing pursuant to Order No. 2000 describing its efforts toward participating in a Regional Transmission Organization (RTO). Valley states (1) it committed to participating in an RTO; (2) it has participated in the discussions, which resulted in the establishment of the Mountain West Independent Scheduling Administrator; (3) it has not filed an RTO proposal because Valley only has limited and discrete transmission facilities; (4) it will file to join the FERC-approved RTO in its region, Desert Southwest Transmission and Reliability Operator (Desert STAR); (5) it is concerned that an RTO in its region would not be of sufficient size and scope without the transmission facilities of Nevada Power and urges the FERC to take steps to ensure that Nevada Power’s facilities are included in the Desert STAR RTO; and (6) it will continue to work with the utilities in the region and other stakeholders toward developing an RTO that fully complies with the FERC’s regulations and policies.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Avista Corporation, Bonneville Power Administration, Idaho Power Company, Montana Power Company, Nevada Power Company, PacifiCorp, Portland General Electric Company, Puget Sound Energy, Inc., and Sierra Pacific Power Company, RT01-35-000. </w:t>
      </w:r>
      <w:r>
        <w:rPr>
          <w:rFonts w:cs="Times New Roman" w:ascii="Times New Roman" w:hAnsi="Times New Roman"/>
          <w:i/>
          <w:sz w:val="22"/>
        </w:rPr>
        <w:t xml:space="preserve">RTO Compliance Filing. </w:t>
      </w:r>
      <w:r>
        <w:rPr>
          <w:rFonts w:cs="Times New Roman" w:ascii="Times New Roman" w:hAnsi="Times New Roman"/>
          <w:sz w:val="22"/>
        </w:rPr>
        <w:t xml:space="preserve">On October 16, Avista Corp., Bonneville Power Administration, Idaho Power Co., Montana Power Co., PacifiCorp., Portland General Electric Co., Puget Sound Energy, Inc. and Sierra Pacific Power Co. (Filing Utilities) submitted an alternative filing on the status of their efforts to participate in a regional transmission organization (RTO), and their specific plans to join an RTO pursuant to Order No. 2000. The Filing Utilities state that they have been extensively involved in efforts to form an RTO that would cover most of the geographic area and population areas of the States of Oregon, Washington, Idaho, Montana, Wyoming, Utah and Nevada, and that would accommodate the Canadian provinces of British Columbia and Alberta.  As a result of a detailed collaborative process involving participation by numerous entities, the Filing Utilities will submit to FERC filings setting for a proposal for RTO West. Filing noticed October 20. Protests due November 20.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Montana-Dakota Utilities Co., RT01-38-000. </w:t>
      </w:r>
      <w:r>
        <w:rPr>
          <w:rFonts w:cs="Times New Roman" w:ascii="Times New Roman" w:hAnsi="Times New Roman"/>
          <w:i/>
          <w:sz w:val="22"/>
        </w:rPr>
        <w:t xml:space="preserve">RTO Compliance Filing. </w:t>
      </w:r>
      <w:r>
        <w:rPr>
          <w:rFonts w:cs="Times New Roman" w:ascii="Times New Roman" w:hAnsi="Times New Roman"/>
          <w:sz w:val="22"/>
        </w:rPr>
        <w:t>On October 16, Montana-Dakota Utilities Co., a Division of MDU Resources Group, Inc. (Montana-Dakota) submits an abbreviated filing pursuant to Order No. 2000. Montana-Dakota states that it has actively pursued participation in a Regional Transmission Organization (RTO), but, has not been able to commit to participate at this time. More specifically, as a member of Mid-continent Area Power Pool (MAPP), Montana-Dakota has been actively involved with the effort to develop a MAPP ISO/RTO over the last several years.  That effort failed to gain approval of the majority of MAPP members on two separate occasions.  Also, Montana-Dakota supported MAPP’s efforts to enter into a Memorandum of Understanding with Midwest Independent System Operator (MISO) to sell the MAPPCOR assets to MISO and allow MAPP members to join the MISO.  Montana-Dakota has met on several occasions with the MISO staff and transmission owners to discuss economic and control area issues impeding Montana-Dakota’s decision to join but has not reached a resolution on those issues. In addition, Montana-Dakota is also involved in the potential development of another regional transmission organization called the Crescent Moon Regional Transmission Entity. Although it is premature for Montana-Dakota to commit to joining Crescent Moon, Montana-Dakota will be taking an active role in the development of policies shaping Crescent Moon.  Montana-Dakota states that it is committed to work at overcoming the obstacles outlined above so it can meet the intent of FERC Order 2000 while ensuring that Montana-Dakota’s retail customers continue to benefit from the reliable and affordable delivery of energy.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Arizona Public Service Company, El Paso Electric Company, Public Service Company of Colorado, Public Service Company of New Mexico, Texas-New Mexico Power Company, Tucson Electric Power Company and Desert STAR, Inc., RT01-44-000. </w:t>
      </w:r>
      <w:r>
        <w:rPr>
          <w:rFonts w:cs="Times New Roman" w:ascii="Times New Roman" w:hAnsi="Times New Roman"/>
          <w:i/>
          <w:sz w:val="22"/>
        </w:rPr>
        <w:t xml:space="preserve">RTO Compliance Filing. </w:t>
      </w:r>
      <w:r>
        <w:rPr>
          <w:rFonts w:cs="Times New Roman" w:ascii="Times New Roman" w:hAnsi="Times New Roman"/>
          <w:sz w:val="22"/>
        </w:rPr>
        <w:t>On October 16, Arizona Public Service Co., El Paso Electric Co., Public Service Company of Colorado, Public Service Company of New Mexico, Texas-New Mexico Power Co., Tucson Electric Power Co. and Desert STAR, Inc. (Jurisdictional Utilities) submitted a detail report on their efforts to establish a Regional Transmission Organization (RTO) pursuant to Order No. 2000.  Each of the Jurisdictional Utilities contemplates participating in Desert STAR.  Although Desert STAR is not a public utility, it has been incorporated to become the RTO, in the form of an Independent System Operator (ISO), in a region that is expected to encompass Arizona, New Mexico, Colorado, Eastern Wyoming and West Texas.  Jurisdictional Utilities and Desert STAR (1) describe Desert Star including a description of the organization and operational structure and the intended participants; (2) discuss how Desert STAR would satisfy the characteristics and functions of an RTO; and (3) commit to work collaboratively in order for Desert STAR to make a filing pursuant to Section 205 of the Federal Power Act no later than December 29, 2000.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United Power, Inc., RT01-48-000. </w:t>
      </w:r>
      <w:r>
        <w:rPr>
          <w:rFonts w:cs="Times New Roman" w:ascii="Times New Roman" w:hAnsi="Times New Roman"/>
          <w:i/>
          <w:sz w:val="22"/>
        </w:rPr>
        <w:t xml:space="preserve">RTO Compliance Filing. </w:t>
      </w:r>
      <w:r>
        <w:rPr>
          <w:rFonts w:cs="Times New Roman" w:ascii="Times New Roman" w:hAnsi="Times New Roman"/>
          <w:sz w:val="22"/>
        </w:rPr>
        <w:t>On October 16, United Power, Inc. (UPI) submitted its compliance filing pursuant to FERC Order No. 2000. UPI states that it has not taken any steps to participate in an RTO and does not currently plan to take any steps to participate in an RTO in the foreseeable future because UPI is predominately a limited and discrete distribution wire service company and believes its participation in an RTO would be financially burdensome, with little or no discernable benefits to merit RTO participation.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White River Electric Association, Inc., RT01-49-000. </w:t>
      </w:r>
      <w:r>
        <w:rPr>
          <w:rFonts w:cs="Times New Roman" w:ascii="Times New Roman" w:hAnsi="Times New Roman"/>
          <w:i/>
          <w:sz w:val="22"/>
        </w:rPr>
        <w:t xml:space="preserve">RTO Compliance Filing. </w:t>
      </w:r>
      <w:r>
        <w:rPr>
          <w:rFonts w:cs="Times New Roman" w:ascii="Times New Roman" w:hAnsi="Times New Roman"/>
          <w:sz w:val="22"/>
        </w:rPr>
        <w:t>On October 16, White River Electric Association, Inc. (White River) submitted its abbreviated alternative filing pursuant to FERC Order No. 2000. White River states (1) it has made efforts to evaluate RTO proposals; (2) because it operates only limited transmission facilities and engages in only a handful of jurisdictional activities, it does not see any benefit to its members or to the efficiency of the regional grid in joining an RTO; and (3) although it does not plan to join an RTO at this time, White River will monitor any RTO proposals submitted by neighboring utilities and if such proposals demonstrate benefits to White River’s membership or if White River’s operations change so as to provide greater potential for impact on the interstate transmission grid, White River will again review participation in a proposed RTO.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Cheyenne Light, Fuel and Power Company, Northern States Power Company, Northern States Power Company (Wisconsin), Public Service Company of Colorado and Southwestern Public Service Company, RT01-53-000.</w:t>
      </w:r>
      <w:r>
        <w:rPr>
          <w:rFonts w:cs="Times New Roman" w:ascii="Times New Roman" w:hAnsi="Times New Roman"/>
          <w:sz w:val="22"/>
        </w:rPr>
        <w:t xml:space="preserve">  </w:t>
      </w:r>
      <w:r>
        <w:rPr>
          <w:rFonts w:cs="Times New Roman" w:ascii="Times New Roman" w:hAnsi="Times New Roman"/>
          <w:i/>
          <w:sz w:val="22"/>
        </w:rPr>
        <w:t>RTO Compliance Filing</w:t>
      </w:r>
      <w:r>
        <w:rPr>
          <w:rFonts w:cs="Times New Roman" w:ascii="Times New Roman" w:hAnsi="Times New Roman"/>
          <w:sz w:val="22"/>
        </w:rPr>
        <w:t>. On October 16, five transmission owning operating utilities of Xcel Energy Inc. (Xcel Energy) known as the Xcel Energy Operating Companies: Northern States Power Company (NSP), Northern States Power Company (Wisconsin) (NSP-W), Public Service Company of Colorado (PSCo), Southwestern Public Service Company (SPS) and Cheyenne Light, Fuel and Power Company (Cheyenne) filed with FERC either a proposal to participate in a Regional Transmission Organization (RTO), or an alternative filing describing the efforts made by the public utility to participate in an RTO pursuant to Order No. 2000. As part of commitments made in the merger of New Century Energies, Inc. and Northern States Power Company that resulted in the formation of Xcel Energy Inc., NSP, NSP-W and SPS committed to join the Midwest Independent Transmission System Operator, Inc. (Midwest ISO). In addition, SPS is currently a member of the Southwest Power Pool (SPP) and has its facilities administered under the SPP regional tariff and will continue to do so until the Midwest ISO is operational. PSCo is not currently participating in an RTO but has worked extensively with other jurisdictional electric utilities, area public power entities and state regulatory bodies, and other interest parties in the development of proposed Desert STAR RTO.  PSCo has paid its membership dues and is a member of Desert STAR. Since Cheyenne is effectively a transmission dependent utility of Western Area Power Administration (Western), the working assumption of Excel Energy has been that PSCo and Western would join the same RTO, and that Cheyenne would likewise join  the same RTO. Thus, assuming that PSCo and Western ultimately place their transmission systems in the Western Interconnect under the control of the Desert STAR RTO, Cheyenne would as well.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Graham County Electric Cooperative, Inc., RT01-58-000.</w:t>
      </w:r>
      <w:r>
        <w:rPr>
          <w:rFonts w:cs="Times New Roman" w:ascii="Times New Roman" w:hAnsi="Times New Roman"/>
          <w:sz w:val="22"/>
        </w:rPr>
        <w:t xml:space="preserve">  </w:t>
      </w:r>
      <w:r>
        <w:rPr>
          <w:rFonts w:cs="Times New Roman" w:ascii="Times New Roman" w:hAnsi="Times New Roman"/>
          <w:i/>
          <w:sz w:val="22"/>
        </w:rPr>
        <w:t xml:space="preserve">RTO Compliance Filing. </w:t>
      </w:r>
      <w:r>
        <w:rPr>
          <w:rFonts w:cs="Times New Roman" w:ascii="Times New Roman" w:hAnsi="Times New Roman"/>
          <w:sz w:val="22"/>
        </w:rPr>
        <w:t xml:space="preserve">On October 16, Graham County Electric Cooperative, Inc. (GCEC) submitted a statement concerning participation in a Regional Transmission Organization (RTO) pursuant to Order No. 2000.  GCEC states that it is a “transmission dependent class” member of the Desert Star RTO and has been represented in stakeholder negotiations by the elected representative of that member class.  GCEC’s interest has also been represented through Arizona Electric Power Cooperative, Inc. (AEPCO). While GCEC serves two wholesale/transmission municipal customers, there has been no suggestion that GCEC should participate in Desert Star as a transmission owner. RTO participation as a transmission owner would pose additional difficulties for GCEC. Including some of GCEC’s lines in a RTO, and subjecting those facilities to the RTO’s operation control, would create major problems for the economic, regulatory, and operational viability of the remainder of GCEC’s system.  Moreover, including GCEC’s lines in a RTO would provide no discernable benefit to regional transmission, which is the basic purpose of a RTO. Accordingly, GCEC does not believe that its participation in a RTO as a transmission owner is feasible or appropriate. However, should a viable RTO emerge in the region and present reasonable terms for GCEC to participate as a transmission owner, GEC would look forward to considering the prospects for such participation. Filing noticed October 20. Protests due November 20.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Wells Rural Electric Company, RT01-62-000.</w:t>
      </w:r>
      <w:r>
        <w:rPr>
          <w:rFonts w:cs="Times New Roman" w:ascii="Times New Roman" w:hAnsi="Times New Roman"/>
          <w:sz w:val="22"/>
        </w:rPr>
        <w:t xml:space="preserve">  </w:t>
      </w:r>
      <w:r>
        <w:rPr>
          <w:rFonts w:cs="Times New Roman" w:ascii="Times New Roman" w:hAnsi="Times New Roman"/>
          <w:i/>
          <w:sz w:val="22"/>
        </w:rPr>
        <w:t>RTO Compliance Filing.</w:t>
      </w:r>
      <w:r>
        <w:rPr>
          <w:rFonts w:cs="Times New Roman" w:ascii="Times New Roman" w:hAnsi="Times New Roman"/>
          <w:sz w:val="22"/>
        </w:rPr>
        <w:t xml:space="preserve"> On October 16, Wells Rural Electric Company (Wells REC) submitted its abbreviated compliance filing on regional transmission organizations (RTOs) pursuant to Order No. 2000. Wells REC states that based on its limited facilities and the nature of its distribution system, it is neither economically nor physically feasible at this juncture for Wells REC to attempt to participate as a transmission owner in any RTO that may develop in the Northern Nevada market.  Wells REC’s system is not designed such that power may be transmitted through or out of the area to other bulk power markets.  If Wells REC does participate in an RTO, it is more likely that it will be as a transmission customer, rather than a transmission provider.  It should be noted, however that Wells REC is providing input to the RTO West through its membership in the Northwest Rural Utilities and Public Power Council. Wells REC has not been asked by the so-called “Filing Utilities” in the RTO West or by any other market participant to contribute any of its facilities to the RTO West.  Wells REC states that it will closely monitor the FERC proceedings relating to the RTO West and provide substance comment as permitted. Filing noticed October 20. Protests due November 20.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 xml:space="preserve">Deseret Generation &amp; Transmission Co-Operative, Inc., RT01-65-000.  </w:t>
      </w:r>
      <w:r>
        <w:rPr>
          <w:rFonts w:cs="Times New Roman" w:ascii="Times New Roman" w:hAnsi="Times New Roman"/>
          <w:i/>
          <w:sz w:val="22"/>
        </w:rPr>
        <w:t>RTO Compliance Filing.</w:t>
      </w:r>
      <w:r>
        <w:rPr>
          <w:rFonts w:cs="Times New Roman" w:ascii="Times New Roman" w:hAnsi="Times New Roman"/>
          <w:sz w:val="22"/>
        </w:rPr>
        <w:t xml:space="preserve"> On October 16, Deseret Generation &amp; Transmission Co-operative, Inc. (Deseret) submitted its compliance filing on regional transmission organizations (RTOs) pursuant to Order No. 2000. Deseret states that its personnel have been actively participating in discussions concerning the formation of RTO West, the proposed RTO that would serve the Pacific Northwest plus Utah, Nevada, and potentially British Columbia. However, the Filing Utilities have declined Deseret’s repeated requests to participate with their group in the development of their joint filing. Because Deseret was not part of the final decision-making process by the Filing Utilities as to many key determinations which will ultimately be divulged in the RTO West proposal submitted to FERC, it has not been given an opportunity to provide full and meaningful input on these key provisions and legal documents. Because of the uncertainties concerning the RTO West and related filings, Deseret cannot at this time state that the RTO regime, which is being developed in its region, is satisfactory . Deseret must review and analyze the relevant filing(s) made with FERC.  Deseret plans to actively participate in all such dockets and any further collaborative processes that it is permitted to attend.  Deseret will provide further information to FERC on its ability to join RTO West as the outlines of the proposal become clear.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Citizens Communication Company, RT01-66-000.</w:t>
      </w:r>
      <w:r>
        <w:rPr>
          <w:rFonts w:cs="Times New Roman" w:ascii="Times New Roman" w:hAnsi="Times New Roman"/>
          <w:sz w:val="22"/>
        </w:rPr>
        <w:t xml:space="preserve">  </w:t>
      </w:r>
      <w:r>
        <w:rPr>
          <w:rFonts w:cs="Times New Roman" w:ascii="Times New Roman" w:hAnsi="Times New Roman"/>
          <w:i/>
          <w:sz w:val="22"/>
        </w:rPr>
        <w:t>RTO Compliance Filing.</w:t>
      </w:r>
      <w:r>
        <w:rPr>
          <w:rFonts w:cs="Times New Roman" w:ascii="Times New Roman" w:hAnsi="Times New Roman"/>
          <w:sz w:val="22"/>
        </w:rPr>
        <w:t xml:space="preserve"> On October 16, Citizens Communication Company (Citizens) submitted its compliance filing with respect to the status of its Arizona Electric Division’s (AED) participation in a Regional Transmission Organization (RTO). Because the FERC has previously granted waivers of the requirements of Order Nos. 888 and 889 to AED, Citizens filed an abbreviated compliance filing, as permitted by Order No. 2000-A. AED is currently a member of Desert Southwest Transmission and Reliability (Desert STAR) and is participating as a Transmission Dependent Utility because it is dependent on other entities. AED is not participating as a transmission owner because Desert STAR will not assume operational control of AED’s transmission facilities, due to their limited nature and radial configuration. AED remains committed to the creation of a RTO providing open access transmission and will continue its participation in the development and formation of the Desert STAR RTO. AED’s participation in an RTO as a Transmission Dependent Utility better suits its transmission system configuration. Filing noticed October 20. Protests due November 20. </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Golden Spread Electric Cooperative, Inc., RT01-68-000.</w:t>
      </w:r>
      <w:r>
        <w:rPr>
          <w:rFonts w:cs="Times New Roman" w:ascii="Times New Roman" w:hAnsi="Times New Roman"/>
          <w:sz w:val="22"/>
        </w:rPr>
        <w:t xml:space="preserve">  </w:t>
      </w:r>
      <w:r>
        <w:rPr>
          <w:rFonts w:cs="Times New Roman" w:ascii="Times New Roman" w:hAnsi="Times New Roman"/>
          <w:i/>
          <w:sz w:val="22"/>
        </w:rPr>
        <w:t xml:space="preserve">RTO Compliance Filing. </w:t>
      </w:r>
      <w:r>
        <w:rPr>
          <w:rFonts w:cs="Times New Roman" w:ascii="Times New Roman" w:hAnsi="Times New Roman"/>
          <w:sz w:val="22"/>
        </w:rPr>
        <w:t>On October 16, Golden Spread Electric Cooperative, Inc. (Golden Spread) filed an alternative compliance filing on Regional Transmission Organizations (RTOs) pursuant to Order Nos. 2000 and 2000-A. Golden Spread states (1) it supports RTOs and would participate in a properly structured RTO; (2) due to its limited size, it has not been able to fully participate in the ongoing negotiations concerning the formation of an RTO in the Southwest Power Pool (SPP); and (3) it will review and analyze any relevant filing(s) made with FERC that may affect its participation in RTOs. Filing noticed October 20. Protests due November 20.</w:t>
      </w:r>
    </w:p>
    <w:p>
      <w:pPr>
        <w:pStyle w:val="Normal"/>
        <w:ind w:hanging="540" w:start="5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hanging="540" w:start="540" w:end="0"/>
        <w:jc w:val="both"/>
        <w:rPr>
          <w:rFonts w:ascii="Times New Roman" w:hAnsi="Times New Roman" w:cs="Times New Roman"/>
          <w:sz w:val="22"/>
        </w:rPr>
      </w:pPr>
      <w:r>
        <w:rPr>
          <w:rFonts w:cs="Times New Roman" w:ascii="Times New Roman" w:hAnsi="Times New Roman"/>
          <w:b/>
          <w:sz w:val="22"/>
        </w:rPr>
        <w:t>Oregon Trail Electric Consumers Cooperative, Inc., RT01-73-000.</w:t>
      </w:r>
      <w:r>
        <w:rPr>
          <w:rFonts w:cs="Times New Roman" w:ascii="Times New Roman" w:hAnsi="Times New Roman"/>
          <w:sz w:val="22"/>
        </w:rPr>
        <w:t xml:space="preserve">  </w:t>
      </w:r>
      <w:r>
        <w:rPr>
          <w:rFonts w:cs="Times New Roman" w:ascii="Times New Roman" w:hAnsi="Times New Roman"/>
          <w:i/>
          <w:sz w:val="22"/>
        </w:rPr>
        <w:t xml:space="preserve">RTO Compliance Filing. </w:t>
      </w:r>
      <w:r>
        <w:rPr>
          <w:rFonts w:cs="Times New Roman" w:ascii="Times New Roman" w:hAnsi="Times New Roman"/>
          <w:sz w:val="22"/>
        </w:rPr>
        <w:t>On October 16, Oregon Trail Electric Consumers Cooperative, Inc. (Oregon Trail) filed an alternative compliance filing on Regional Transmission Organizations (RTOs) pursuant to Order Nos. 2000 and 2000-A. Oregon states (1) the Bonneville Power Administration (BPA) currently possesses all control and decision-making authority over Oregon Trail’s jurisdictional facilities. (2) that BPA has been an active participant regarding the structure, formation, functions and characteristics of an RTO for the Pacific Northwest (RTO West); (3) it anticipates that RTO West will be able to carry out its control functions over Oregon Trail’s transmission facilities through coordination with BPA; and (4) it stands willing to enter into discussions with BPA regarding modifications to their agreements should BPA determine that such modifications are necessary to facilitate BPA’s participation in RTO West or to address control issues as to Oregon Trail’s transmission facilities. Filing noticed October 20. Protest due November 20.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sectPr>
      <w:footerReference w:type="default" r:id="rId3"/>
      <w:type w:val="nextPage"/>
      <w:pgSz w:w="12240" w:h="15840"/>
      <w:pgMar w:left="1440" w:right="1440" w:gutter="0" w:header="0" w:top="1080" w:footer="36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FinalRTO.doc</w:t>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112395" cy="116205"/>
              <wp:effectExtent l="0" t="0" r="0" b="0"/>
              <wp:wrapSquare wrapText="bothSides"/>
              <wp:docPr id="2" name="Frame1"/>
              <a:graphic xmlns:a="http://schemas.openxmlformats.org/drawingml/2006/main">
                <a:graphicData uri="http://schemas.microsoft.com/office/word/2010/wordprocessingShape">
                  <wps:wsp>
                    <wps:cNvSpPr txBox="1"/>
                    <wps:spPr>
                      <a:xfrm>
                        <a:off x="0" y="0"/>
                        <a:ext cx="112395" cy="116205"/>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26</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8.85pt;height:9.15pt;mso-wrap-distance-left:0pt;mso-wrap-distance-right:0pt;mso-wrap-distance-top:0pt;mso-wrap-distance-bottom:0pt;margin-top:0.05pt;mso-position-vertical-relative:text;margin-left:229.6pt;mso-position-horizontal:center;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26</w:t>
                    </w:r>
                    <w:r>
                      <w:rPr>
                        <w:rStyle w:val="PageNumber"/>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bCs/>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ListBullet">
    <w:name w:val="List Bullet"/>
    <w:basedOn w:val="Normal"/>
    <w:qFormat/>
    <w:pPr>
      <w:numPr>
        <w:ilvl w:val="0"/>
        <w:numId w:val="3"/>
      </w:numPr>
      <w:ind w:hanging="360" w:start="360" w:end="0"/>
    </w:pPr>
    <w:rPr/>
  </w:style>
  <w:style w:type="paragraph" w:styleId="CommentText">
    <w:name w:val="Comment Text"/>
    <w:basedOn w:val="Normal"/>
    <w:qFormat/>
    <w:pPr>
      <w:tabs>
        <w:tab w:val="clear" w:pos="540"/>
      </w:tabs>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2000-10-26T12:32:00Z</dcterms:created>
  <dc:creator>Jan Butler</dc:creator>
  <dc:description/>
  <dc:language>en-CA</dc:language>
  <cp:lastModifiedBy>Janet Butler</cp:lastModifiedBy>
  <cp:lastPrinted>2000-10-26T10:50:00Z</cp:lastPrinted>
  <dcterms:modified xsi:type="dcterms:W3CDTF">2000-10-26T13:24:00Z</dcterms:modified>
  <cp:revision>6</cp:revision>
  <dc:subject/>
  <dc:title>Weekly Regulatory Report template</dc:title>
</cp:coreProperties>
</file>