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ascii="Arial" w:hAnsi="Arial" w:cs="Arial"/>
        </w:rPr>
      </w:pPr>
      <w:r>
        <w:rPr>
          <w:rFonts w:cs="Arial" w:ascii="Arial" w:hAnsi="Arial"/>
        </w:rPr>
        <w:drawing>
          <wp:inline distT="0" distB="0" distL="0" distR="0">
            <wp:extent cx="1282065" cy="50546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282065" cy="50546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3">
                <wp:simplePos x="0" y="0"/>
                <wp:positionH relativeFrom="column">
                  <wp:posOffset>1532890</wp:posOffset>
                </wp:positionH>
                <wp:positionV relativeFrom="paragraph">
                  <wp:posOffset>-116205</wp:posOffset>
                </wp:positionV>
                <wp:extent cx="3849370" cy="808990"/>
                <wp:effectExtent l="0" t="0" r="0" b="0"/>
                <wp:wrapNone/>
                <wp:docPr id="2" name="Frame1"/>
                <a:graphic xmlns:a="http://schemas.openxmlformats.org/drawingml/2006/main">
                  <a:graphicData uri="http://schemas.microsoft.com/office/word/2010/wordprocessingShape">
                    <wps:wsp>
                      <wps:cNvSpPr txBox="1"/>
                      <wps:spPr>
                        <a:xfrm>
                          <a:off x="0" y="0"/>
                          <a:ext cx="3849370" cy="808990"/>
                        </a:xfrm>
                        <a:prstGeom prst="rect"/>
                        <a:solidFill>
                          <a:srgbClr val="FFFFFF"/>
                        </a:solidFill>
                        <a:ln w="9525">
                          <a:solidFill>
                            <a:srgbClr val="FFFFFF"/>
                          </a:solidFill>
                        </a:ln>
                      </wps:spPr>
                      <wps:txbx>
                        <w:txbxContent>
                          <w:p>
                            <w:pPr>
                              <w:pStyle w:val="Heading2"/>
                              <w:ind w:hanging="0" w:start="0"/>
                              <w:jc w:val="center"/>
                              <w:rPr>
                                <w:rFonts w:ascii="Arial" w:hAnsi="Arial" w:cs="Arial"/>
                                <w:sz w:val="40"/>
                                <w:u w:val="none"/>
                              </w:rPr>
                            </w:pPr>
                            <w:r>
                              <w:rPr>
                                <w:rFonts w:cs="Arial" w:ascii="Arial" w:hAnsi="Arial"/>
                                <w:sz w:val="40"/>
                                <w:u w:val="none"/>
                              </w:rPr>
                              <w:t>Performance Feedback</w:t>
                            </w:r>
                          </w:p>
                          <w:p>
                            <w:pPr>
                              <w:pStyle w:val="Normal"/>
                              <w:jc w:val="center"/>
                              <w:rPr>
                                <w:rFonts w:ascii="Arial" w:hAnsi="Arial" w:cs="Arial"/>
                                <w:b/>
                                <w:sz w:val="40"/>
                              </w:rPr>
                            </w:pPr>
                            <w:r>
                              <w:rPr>
                                <w:rFonts w:cs="Arial" w:ascii="Arial" w:hAnsi="Arial"/>
                                <w:b/>
                                <w:sz w:val="40"/>
                              </w:rPr>
                              <w:t>Exempt Employees</w:t>
                            </w:r>
                          </w:p>
                          <w:p>
                            <w:pPr>
                              <w:pStyle w:val="Normal"/>
                              <w:rPr>
                                <w:rFonts w:ascii="Arial" w:hAnsi="Arial" w:cs="Arial"/>
                                <w:b/>
                                <w:sz w:val="40"/>
                              </w:rPr>
                            </w:pPr>
                            <w:r>
                              <w:rPr>
                                <w:rFonts w:cs="Arial" w:ascii="Arial" w:hAnsi="Arial"/>
                                <w:b/>
                                <w:sz w:val="40"/>
                              </w:rPr>
                            </w:r>
                          </w:p>
                          <w:p>
                            <w:pPr>
                              <w:pStyle w:val="Normal"/>
                              <w:rPr/>
                            </w:pPr>
                            <w:r>
                              <w:rPr/>
                            </w:r>
                          </w:p>
                          <w:p>
                            <w:pPr>
                              <w:pStyle w:val="Normal"/>
                              <w:rPr/>
                            </w:pPr>
                            <w:r>
                              <w:rPr/>
                            </w:r>
                          </w:p>
                          <w:p>
                            <w:pPr>
                              <w:pStyle w:val="Normal"/>
                              <w:jc w:val="center"/>
                              <w:rPr>
                                <w:sz w:val="28"/>
                              </w:rPr>
                            </w:pPr>
                            <w:r>
                              <w:rPr>
                                <w:sz w:val="28"/>
                              </w:rPr>
                            </w:r>
                          </w:p>
                        </w:txbxContent>
                      </wps:txbx>
                      <wps:bodyPr anchor="t" lIns="91440" tIns="45720" rIns="91440" bIns="45720">
                        <a:noAutofit/>
                      </wps:bodyPr>
                    </wps:wsp>
                  </a:graphicData>
                </a:graphic>
              </wp:anchor>
            </w:drawing>
          </mc:Choice>
          <mc:Fallback>
            <w:pict>
              <v:rect fillcolor="#FFFFFF" strokecolor="#FFFFFF" strokeweight="0pt" style="position:absolute;rotation:-0;width:303.1pt;height:63.7pt;mso-wrap-distance-left:9.05pt;mso-wrap-distance-right:9.05pt;mso-wrap-distance-top:0pt;mso-wrap-distance-bottom:0pt;margin-top:-9.15pt;mso-position-vertical-relative:text;margin-left:120.7pt;mso-position-horizontal-relative:text">
                <v:textbox>
                  <w:txbxContent>
                    <w:p>
                      <w:pPr>
                        <w:pStyle w:val="Heading2"/>
                        <w:ind w:hanging="0" w:start="0"/>
                        <w:jc w:val="center"/>
                        <w:rPr>
                          <w:rFonts w:ascii="Arial" w:hAnsi="Arial" w:cs="Arial"/>
                          <w:sz w:val="40"/>
                          <w:u w:val="none"/>
                        </w:rPr>
                      </w:pPr>
                      <w:r>
                        <w:rPr>
                          <w:rFonts w:cs="Arial" w:ascii="Arial" w:hAnsi="Arial"/>
                          <w:sz w:val="40"/>
                          <w:u w:val="none"/>
                        </w:rPr>
                        <w:t>Performance Feedback</w:t>
                      </w:r>
                    </w:p>
                    <w:p>
                      <w:pPr>
                        <w:pStyle w:val="Normal"/>
                        <w:jc w:val="center"/>
                        <w:rPr>
                          <w:rFonts w:ascii="Arial" w:hAnsi="Arial" w:cs="Arial"/>
                          <w:b/>
                          <w:sz w:val="40"/>
                        </w:rPr>
                      </w:pPr>
                      <w:r>
                        <w:rPr>
                          <w:rFonts w:cs="Arial" w:ascii="Arial" w:hAnsi="Arial"/>
                          <w:b/>
                          <w:sz w:val="40"/>
                        </w:rPr>
                        <w:t>Exempt Employees</w:t>
                      </w:r>
                    </w:p>
                    <w:p>
                      <w:pPr>
                        <w:pStyle w:val="Normal"/>
                        <w:rPr>
                          <w:rFonts w:ascii="Arial" w:hAnsi="Arial" w:cs="Arial"/>
                          <w:b/>
                          <w:sz w:val="40"/>
                        </w:rPr>
                      </w:pPr>
                      <w:r>
                        <w:rPr>
                          <w:rFonts w:cs="Arial" w:ascii="Arial" w:hAnsi="Arial"/>
                          <w:b/>
                          <w:sz w:val="40"/>
                        </w:rPr>
                      </w:r>
                    </w:p>
                    <w:p>
                      <w:pPr>
                        <w:pStyle w:val="Normal"/>
                        <w:rPr/>
                      </w:pPr>
                      <w:r>
                        <w:rPr/>
                      </w:r>
                    </w:p>
                    <w:p>
                      <w:pPr>
                        <w:pStyle w:val="Normal"/>
                        <w:rPr/>
                      </w:pPr>
                      <w:r>
                        <w:rPr/>
                      </w:r>
                    </w:p>
                    <w:p>
                      <w:pPr>
                        <w:pStyle w:val="Normal"/>
                        <w:jc w:val="center"/>
                        <w:rPr>
                          <w:sz w:val="28"/>
                        </w:rPr>
                      </w:pPr>
                      <w:r>
                        <w:rPr>
                          <w:sz w:val="28"/>
                        </w:rPr>
                      </w:r>
                    </w:p>
                  </w:txbxContent>
                </v:textbox>
                <w10:wrap type="none"/>
              </v:rect>
            </w:pict>
          </mc:Fallback>
        </mc:AlternateConten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5778" w:type="dxa"/>
        <w:jc w:val="start"/>
        <w:tblInd w:w="0" w:type="dxa"/>
        <w:tblLayout w:type="fixed"/>
        <w:tblCellMar>
          <w:top w:w="0" w:type="dxa"/>
          <w:start w:w="108" w:type="dxa"/>
          <w:bottom w:w="0" w:type="dxa"/>
          <w:end w:w="108" w:type="dxa"/>
        </w:tblCellMar>
      </w:tblPr>
      <w:tblGrid>
        <w:gridCol w:w="2574"/>
        <w:gridCol w:w="3204"/>
      </w:tblGrid>
      <w:tr>
        <w:trPr/>
        <w:tc>
          <w:tcPr>
            <w:tcW w:w="2574"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b/>
              </w:rPr>
            </w:pPr>
            <w:r>
              <w:rPr>
                <w:rFonts w:cs="Arial" w:ascii="Arial" w:hAnsi="Arial"/>
                <w:b/>
              </w:rPr>
              <w:t>YOU ARE REVIEWING:</w:t>
            </w:r>
          </w:p>
        </w:tc>
        <w:tc>
          <w:tcPr>
            <w:tcW w:w="3204"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fldChar w:fldCharType="begin">
                <w:ffData>
                  <w:name w:val="EMPLOYEE"/>
                  <w:enabled/>
                  <w:calcOnExit w:val="0"/>
                  <w:textInput/>
                </w:ffData>
              </w:fldChar>
            </w:r>
            <w:r>
              <w:rPr>
                <w:shd w:fill="C0C0C0" w:val="clear"/>
                <w:rFonts w:cs="Arial" w:ascii="Arial" w:hAnsi="Arial"/>
              </w:rPr>
              <w:instrText xml:space="preserve"> FORMTEXT </w:instrText>
            </w:r>
            <w:r>
              <w:rPr>
                <w:rFonts w:cs="Arial" w:ascii="Arial" w:hAnsi="Arial"/>
                <w:shd w:fill="C0C0C0" w:val="clear"/>
              </w:rPr>
            </w:r>
            <w:r>
              <w:rPr>
                <w:shd w:fill="C0C0C0" w:val="clear"/>
                <w:rFonts w:cs="Arial" w:ascii="Arial" w:hAnsi="Arial"/>
              </w:rPr>
              <w:fldChar w:fldCharType="separate"/>
            </w:r>
            <w:r>
              <w:rPr>
                <w:rFonts w:cs="Arial" w:ascii="Arial" w:hAnsi="Arial"/>
                <w:shd w:fill="C0C0C0" w:val="clear"/>
              </w:rPr>
              <w:t>FRANCISCO PINTO-LEITE</w:t>
            </w:r>
            <w:r/>
            <w:r>
              <w:rPr>
                <w:shd w:fill="C0C0C0" w:val="clear"/>
                <w:rFonts w:cs="Arial" w:ascii="Arial" w:hAnsi="Arial"/>
              </w:rPr>
              <w:fldChar w:fldCharType="end"/>
            </w:r>
            <w:r>
              <w:rPr>
                <w:rFonts w:cs="Arial" w:ascii="Arial" w:hAnsi="Arial"/>
                <w:shd w:fill="C0C0C0" w:val="clear"/>
              </w:rPr>
            </w:r>
          </w:p>
        </w:tc>
      </w:tr>
    </w:tbl>
    <w:p>
      <w:pPr>
        <w:pStyle w:val="Header"/>
        <w:tabs>
          <w:tab w:val="clear" w:pos="4320"/>
          <w:tab w:val="clear" w:pos="8640"/>
        </w:tabs>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11088" w:type="dxa"/>
        <w:jc w:val="start"/>
        <w:tblInd w:w="0" w:type="dxa"/>
        <w:tblLayout w:type="fixed"/>
        <w:tblCellMar>
          <w:top w:w="0" w:type="dxa"/>
          <w:start w:w="108" w:type="dxa"/>
          <w:bottom w:w="0" w:type="dxa"/>
          <w:end w:w="108" w:type="dxa"/>
        </w:tblCellMar>
      </w:tblPr>
      <w:tblGrid>
        <w:gridCol w:w="2538"/>
        <w:gridCol w:w="3240"/>
        <w:gridCol w:w="1800"/>
        <w:gridCol w:w="3510"/>
      </w:tblGrid>
      <w:tr>
        <w:trPr/>
        <w:tc>
          <w:tcPr>
            <w:tcW w:w="253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b/>
              </w:rPr>
            </w:pPr>
            <w:r>
              <w:rPr>
                <w:rFonts w:cs="Arial" w:ascii="Arial" w:hAnsi="Arial"/>
                <w:b/>
              </w:rPr>
              <w:t>REVIEWER:</w:t>
            </w:r>
          </w:p>
        </w:tc>
        <w:tc>
          <w:tcPr>
            <w:tcW w:w="32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fldChar w:fldCharType="begin">
                <w:ffData>
                  <w:name w:val="TO"/>
                  <w:enabled/>
                  <w:calcOnExit w:val="0"/>
                  <w:textInput/>
                </w:ffData>
              </w:fldChar>
            </w:r>
            <w:r>
              <w:rPr>
                <w:shd w:fill="C0C0C0" w:val="clear"/>
                <w:rFonts w:cs="Arial" w:ascii="Arial" w:hAnsi="Arial"/>
                <w:lang w:val="en-CA"/>
              </w:rPr>
              <w:instrText xml:space="preserve"> FORMTEXT </w:instrText>
            </w:r>
            <w:r>
              <w:rPr>
                <w:rFonts w:cs="Arial" w:ascii="Arial" w:hAnsi="Arial"/>
                <w:shd w:fill="C0C0C0" w:val="clear"/>
                <w:lang w:val="en-CA"/>
              </w:rPr>
            </w:r>
            <w:r>
              <w:rPr>
                <w:shd w:fill="C0C0C0" w:val="clear"/>
                <w:rFonts w:cs="Arial" w:ascii="Arial" w:hAnsi="Arial"/>
                <w:lang w:val="en-CA"/>
              </w:rPr>
              <w:fldChar w:fldCharType="separate"/>
            </w:r>
            <w:r>
              <w:rPr>
                <w:rFonts w:cs="Arial" w:ascii="Arial" w:hAnsi="Arial"/>
                <w:shd w:fill="C0C0C0" w:val="clear"/>
                <w:lang w:val="en-CA"/>
              </w:rPr>
              <w:t>ROBERTO FIGUEROA</w:t>
            </w:r>
            <w:r/>
            <w:r>
              <w:rPr>
                <w:shd w:fill="C0C0C0" w:val="clear"/>
                <w:rFonts w:cs="Arial" w:ascii="Arial" w:hAnsi="Arial"/>
                <w:lang w:val="en-CA"/>
              </w:rPr>
              <w:fldChar w:fldCharType="end"/>
            </w:r>
            <w:r>
              <w:rPr>
                <w:rFonts w:cs="Arial" w:ascii="Arial" w:hAnsi="Arial"/>
                <w:shd w:fill="C0C0C0" w:val="clear"/>
                <w:lang w:val="en-CA"/>
              </w:rPr>
            </w:r>
          </w:p>
        </w:tc>
        <w:tc>
          <w:tcPr>
            <w:tcW w:w="1800" w:type="dxa"/>
            <w:tcBorders/>
          </w:tcPr>
          <w:p>
            <w:pPr>
              <w:pStyle w:val="Normal"/>
              <w:snapToGrid w:val="false"/>
              <w:jc w:val="end"/>
              <w:rPr>
                <w:rFonts w:ascii="Arial" w:hAnsi="Arial" w:cs="Arial"/>
              </w:rPr>
            </w:pPr>
            <w:r>
              <w:rPr>
                <w:rFonts w:cs="Arial" w:ascii="Arial" w:hAnsi="Arial"/>
              </w:rPr>
            </w:r>
          </w:p>
        </w:tc>
        <w:tc>
          <w:tcPr>
            <w:tcW w:w="3510" w:type="dxa"/>
            <w:tcBorders/>
          </w:tcPr>
          <w:p>
            <w:pPr>
              <w:pStyle w:val="Normal"/>
              <w:snapToGrid w:val="false"/>
              <w:rPr>
                <w:rFonts w:ascii="Arial" w:hAnsi="Arial" w:cs="Arial"/>
              </w:rPr>
            </w:pPr>
            <w:r>
              <w:rPr>
                <w:rFonts w:cs="Arial" w:ascii="Arial" w:hAnsi="Arial"/>
              </w:rPr>
            </w:r>
          </w:p>
        </w:tc>
      </w:tr>
    </w:tbl>
    <w:p>
      <w:pPr>
        <w:pStyle w:val="Normal"/>
        <w:tabs>
          <w:tab w:val="clear" w:pos="720"/>
          <w:tab w:val="left" w:pos="2988" w:leader="none"/>
          <w:tab w:val="left" w:pos="5868" w:leader="none"/>
          <w:tab w:val="left" w:pos="7578" w:leader="none"/>
          <w:tab w:val="left" w:pos="11088" w:leader="none"/>
        </w:tabs>
        <w:rPr/>
      </w:pPr>
      <w:r>
        <w:rPr/>
        <w:tab/>
        <w:tab/>
        <w:tab/>
      </w:r>
    </w:p>
    <w:tbl>
      <w:tblPr>
        <w:tblW w:w="11088" w:type="dxa"/>
        <w:jc w:val="start"/>
        <w:tblInd w:w="0" w:type="dxa"/>
        <w:tblLayout w:type="fixed"/>
        <w:tblCellMar>
          <w:top w:w="0" w:type="dxa"/>
          <w:start w:w="108" w:type="dxa"/>
          <w:bottom w:w="0" w:type="dxa"/>
          <w:end w:w="108" w:type="dxa"/>
        </w:tblCellMar>
      </w:tblPr>
      <w:tblGrid>
        <w:gridCol w:w="2538"/>
        <w:gridCol w:w="3240"/>
        <w:gridCol w:w="1800"/>
        <w:gridCol w:w="3510"/>
      </w:tblGrid>
      <w:tr>
        <w:trPr/>
        <w:tc>
          <w:tcPr>
            <w:tcW w:w="253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rPr>
            </w:pPr>
            <w:r>
              <w:rPr>
                <w:rFonts w:cs="Arial" w:ascii="Arial" w:hAnsi="Arial"/>
                <w:b/>
              </w:rPr>
              <w:t>EMPLOYEE’S</w:t>
            </w:r>
            <w:r>
              <w:rPr>
                <w:rFonts w:cs="Arial" w:ascii="Arial" w:hAnsi="Arial"/>
              </w:rPr>
              <w:t xml:space="preserve"> </w:t>
            </w:r>
            <w:r>
              <w:rPr>
                <w:rFonts w:cs="Arial" w:ascii="Arial" w:hAnsi="Arial"/>
                <w:b/>
              </w:rPr>
              <w:t>SUPERVISOR:</w:t>
            </w:r>
          </w:p>
        </w:tc>
        <w:tc>
          <w:tcPr>
            <w:tcW w:w="32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fldChar w:fldCharType="begin">
                <w:ffData>
                  <w:name w:val="FROM"/>
                  <w:enabled/>
                  <w:calcOnExit w:val="0"/>
                  <w:textInput/>
                </w:ffData>
              </w:fldChar>
            </w:r>
            <w:r>
              <w:rPr>
                <w:shd w:fill="C0C0C0" w:val="clear"/>
                <w:rFonts w:cs="Arial" w:ascii="Arial" w:hAnsi="Arial"/>
              </w:rPr>
              <w:instrText xml:space="preserve"> FORMTEXT </w:instrText>
            </w:r>
            <w:r>
              <w:rPr>
                <w:rFonts w:cs="Arial" w:ascii="Arial" w:hAnsi="Arial"/>
                <w:shd w:fill="C0C0C0" w:val="clear"/>
              </w:rPr>
            </w:r>
            <w:r>
              <w:rPr>
                <w:shd w:fill="C0C0C0" w:val="clear"/>
                <w:rFonts w:cs="Arial" w:ascii="Arial" w:hAnsi="Arial"/>
              </w:rPr>
              <w:fldChar w:fldCharType="separate"/>
            </w:r>
            <w:r>
              <w:rPr>
                <w:rFonts w:cs="Arial" w:ascii="Arial" w:hAnsi="Arial"/>
                <w:shd w:fill="C0C0C0" w:val="clear"/>
              </w:rPr>
              <w:t>MARK TAYLOR</w:t>
            </w:r>
            <w:r/>
            <w:r>
              <w:rPr>
                <w:shd w:fill="C0C0C0" w:val="clear"/>
                <w:rFonts w:cs="Arial" w:ascii="Arial" w:hAnsi="Arial"/>
              </w:rPr>
              <w:fldChar w:fldCharType="end"/>
            </w:r>
            <w:r>
              <w:rPr>
                <w:rFonts w:cs="Arial" w:ascii="Arial" w:hAnsi="Arial"/>
                <w:shd w:fill="C0C0C0" w:val="clear"/>
              </w:rPr>
            </w:r>
          </w:p>
        </w:tc>
        <w:tc>
          <w:tcPr>
            <w:tcW w:w="1800" w:type="dxa"/>
            <w:tcBorders>
              <w:top w:val="single" w:sz="4" w:space="0" w:color="000000"/>
              <w:start w:val="single" w:sz="4" w:space="0" w:color="000000"/>
              <w:bottom w:val="single" w:sz="4" w:space="0" w:color="000000"/>
              <w:end w:val="single" w:sz="4" w:space="0" w:color="000000"/>
            </w:tcBorders>
          </w:tcPr>
          <w:p>
            <w:pPr>
              <w:pStyle w:val="Normal"/>
              <w:jc w:val="end"/>
              <w:rPr/>
            </w:pPr>
            <w:r>
              <w:rPr>
                <w:rFonts w:cs="Arial" w:ascii="Arial" w:hAnsi="Arial"/>
                <w:b/>
              </w:rPr>
              <w:t>DEPARTMENT</w:t>
            </w:r>
            <w:r>
              <w:rPr>
                <w:rFonts w:cs="Arial" w:ascii="Arial" w:hAnsi="Arial"/>
              </w:rPr>
              <w:t>:</w:t>
            </w:r>
          </w:p>
        </w:tc>
        <w:tc>
          <w:tcPr>
            <w:tcW w:w="351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fldChar w:fldCharType="begin">
                <w:ffData>
                  <w:name w:val="DEPT"/>
                  <w:enabled/>
                  <w:calcOnExit w:val="0"/>
                  <w:textInput/>
                </w:ffData>
              </w:fldChar>
            </w:r>
            <w:r>
              <w:rPr>
                <w:shd w:fill="C0C0C0" w:val="clear"/>
                <w:rFonts w:cs="Arial" w:ascii="Arial" w:hAnsi="Arial"/>
              </w:rPr>
              <w:instrText xml:space="preserve"> FORMTEXT </w:instrText>
            </w:r>
            <w:r>
              <w:rPr>
                <w:rFonts w:cs="Arial" w:ascii="Arial" w:hAnsi="Arial"/>
                <w:shd w:fill="C0C0C0" w:val="clear"/>
              </w:rPr>
            </w:r>
            <w:r>
              <w:rPr>
                <w:shd w:fill="C0C0C0" w:val="clear"/>
                <w:rFonts w:cs="Arial" w:ascii="Arial" w:hAnsi="Arial"/>
              </w:rPr>
              <w:fldChar w:fldCharType="separate"/>
            </w:r>
            <w:r>
              <w:rPr>
                <w:rFonts w:cs="Arial" w:ascii="Arial" w:hAnsi="Arial"/>
                <w:shd w:fill="C0C0C0" w:val="clear"/>
              </w:rPr>
              <w:t>ETC</w:t>
            </w:r>
            <w:r/>
            <w:r>
              <w:rPr>
                <w:shd w:fill="C0C0C0" w:val="clear"/>
                <w:rFonts w:cs="Arial" w:ascii="Arial" w:hAnsi="Arial"/>
              </w:rPr>
              <w:fldChar w:fldCharType="end"/>
            </w:r>
            <w:r>
              <w:rPr>
                <w:rFonts w:cs="Arial" w:ascii="Arial" w:hAnsi="Arial"/>
                <w:shd w:fill="C0C0C0" w:val="clear"/>
              </w:rPr>
            </w:r>
          </w:p>
        </w:tc>
      </w:tr>
    </w:tbl>
    <w:p>
      <w:pPr>
        <w:pStyle w:val="Normal"/>
        <w:tabs>
          <w:tab w:val="clear" w:pos="720"/>
          <w:tab w:val="left" w:pos="2574" w:leader="none"/>
          <w:tab w:val="left" w:pos="5148" w:leader="none"/>
          <w:tab w:val="left" w:pos="7722" w:leader="none"/>
          <w:tab w:val="left" w:pos="10296" w:leader="none"/>
        </w:tabs>
        <w:rPr/>
      </w:pPr>
      <w:r>
        <w:rPr/>
        <w:tab/>
        <w:tab/>
        <w:tab/>
      </w:r>
    </w:p>
    <w:tbl>
      <w:tblPr>
        <w:tblW w:w="11088" w:type="dxa"/>
        <w:jc w:val="start"/>
        <w:tblInd w:w="0" w:type="dxa"/>
        <w:tblLayout w:type="fixed"/>
        <w:tblCellMar>
          <w:top w:w="0" w:type="dxa"/>
          <w:start w:w="108" w:type="dxa"/>
          <w:bottom w:w="0" w:type="dxa"/>
          <w:end w:w="108" w:type="dxa"/>
        </w:tblCellMar>
      </w:tblPr>
      <w:tblGrid>
        <w:gridCol w:w="2538"/>
        <w:gridCol w:w="3240"/>
        <w:gridCol w:w="1800"/>
        <w:gridCol w:w="3510"/>
      </w:tblGrid>
      <w:tr>
        <w:trPr/>
        <w:tc>
          <w:tcPr>
            <w:tcW w:w="2538"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b/>
              </w:rPr>
            </w:pPr>
            <w:r>
              <w:rPr>
                <w:rFonts w:cs="Arial" w:ascii="Arial" w:hAnsi="Arial"/>
                <w:b/>
              </w:rPr>
              <w:t>JOB GROUP:</w:t>
            </w:r>
          </w:p>
        </w:tc>
        <w:tc>
          <w:tcPr>
            <w:tcW w:w="32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fldChar w:fldCharType="begin">
                <w:ffData>
                  <w:name w:val="JOBGROUP"/>
                  <w:enabled/>
                  <w:calcOnExit w:val="0"/>
                  <w:textInput/>
                </w:ffData>
              </w:fldChar>
            </w:r>
            <w:r>
              <w:rPr>
                <w:shd w:fill="C0C0C0" w:val="clear"/>
                <w:rFonts w:cs="Arial" w:ascii="Arial" w:hAnsi="Arial"/>
                <w:lang w:val="en-CA"/>
              </w:rPr>
              <w:instrText xml:space="preserve"> FORMTEXT </w:instrText>
            </w:r>
            <w:r>
              <w:rPr>
                <w:rFonts w:cs="Arial" w:ascii="Arial" w:hAnsi="Arial"/>
                <w:shd w:fill="C0C0C0" w:val="clear"/>
                <w:lang w:val="en-CA"/>
              </w:rPr>
            </w:r>
            <w:r>
              <w:rPr>
                <w:shd w:fill="C0C0C0" w:val="clear"/>
                <w:rFonts w:cs="Arial" w:ascii="Arial" w:hAnsi="Arial"/>
                <w:lang w:val="en-CA"/>
              </w:rPr>
              <w:fldChar w:fldCharType="separate"/>
            </w:r>
            <w:r>
              <w:rPr>
                <w:rFonts w:cs="Arial" w:ascii="Arial" w:hAnsi="Arial"/>
                <w:shd w:fill="C0C0C0" w:val="clear"/>
                <w:lang w:val="en-CA"/>
              </w:rPr>
              <w:t>     </w:t>
            </w:r>
            <w:r/>
            <w:r>
              <w:rPr>
                <w:shd w:fill="C0C0C0" w:val="clear"/>
                <w:rFonts w:cs="Arial" w:ascii="Arial" w:hAnsi="Arial"/>
                <w:lang w:val="en-CA"/>
              </w:rPr>
              <w:fldChar w:fldCharType="end"/>
            </w:r>
            <w:r>
              <w:rPr>
                <w:rFonts w:cs="Arial" w:ascii="Arial" w:hAnsi="Arial"/>
                <w:shd w:fill="C0C0C0" w:val="clear"/>
                <w:lang w:val="en-CA"/>
              </w:rPr>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rPr>
            </w:pPr>
            <w:r>
              <w:rPr>
                <w:rFonts w:cs="Arial" w:ascii="Arial" w:hAnsi="Arial"/>
                <w:b/>
              </w:rPr>
              <w:t>POSITION:</w:t>
            </w:r>
          </w:p>
        </w:tc>
        <w:tc>
          <w:tcPr>
            <w:tcW w:w="351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fldChar w:fldCharType="begin">
                <w:ffData>
                  <w:name w:val="JOBTITLE"/>
                  <w:enabled/>
                  <w:calcOnExit w:val="0"/>
                  <w:textInput/>
                </w:ffData>
              </w:fldChar>
            </w:r>
            <w:r>
              <w:rPr>
                <w:shd w:fill="C0C0C0" w:val="clear"/>
                <w:rFonts w:cs="Arial" w:ascii="Arial" w:hAnsi="Arial"/>
                <w:lang w:val="en-CA"/>
              </w:rPr>
              <w:instrText xml:space="preserve"> FORMTEXT </w:instrText>
            </w:r>
            <w:r>
              <w:rPr>
                <w:rFonts w:cs="Arial" w:ascii="Arial" w:hAnsi="Arial"/>
                <w:shd w:fill="C0C0C0" w:val="clear"/>
                <w:lang w:val="en-CA"/>
              </w:rPr>
            </w:r>
            <w:r>
              <w:rPr>
                <w:shd w:fill="C0C0C0" w:val="clear"/>
                <w:rFonts w:cs="Arial" w:ascii="Arial" w:hAnsi="Arial"/>
                <w:lang w:val="en-CA"/>
              </w:rPr>
              <w:fldChar w:fldCharType="separate"/>
            </w:r>
            <w:r>
              <w:rPr>
                <w:rFonts w:cs="Arial" w:ascii="Arial" w:hAnsi="Arial"/>
                <w:shd w:fill="C0C0C0" w:val="clear"/>
                <w:lang w:val="en-CA"/>
              </w:rPr>
              <w:t>     </w:t>
            </w:r>
            <w:r/>
            <w:r>
              <w:rPr>
                <w:shd w:fill="C0C0C0" w:val="clear"/>
                <w:rFonts w:cs="Arial" w:ascii="Arial" w:hAnsi="Arial"/>
                <w:lang w:val="en-CA"/>
              </w:rPr>
              <w:fldChar w:fldCharType="end"/>
            </w:r>
            <w:r>
              <w:rPr>
                <w:rFonts w:cs="Arial" w:ascii="Arial" w:hAnsi="Arial"/>
                <w:shd w:fill="C0C0C0" w:val="clear"/>
                <w:lang w:val="en-CA"/>
              </w:rPr>
            </w:r>
          </w:p>
        </w:tc>
      </w:tr>
    </w:tbl>
    <w:p>
      <w:pPr>
        <w:pStyle w:val="font5"/>
        <w:spacing w:before="0" w:after="0"/>
        <w:rPr>
          <w:sz w:val="16"/>
        </w:rPr>
      </w:pPr>
      <w:r>
        <w:rPr>
          <w:sz w:val="16"/>
        </w:rPr>
      </w:r>
    </w:p>
    <w:p>
      <w:pPr>
        <w:pStyle w:val="font5"/>
        <w:spacing w:before="0" w:after="0"/>
        <w:rPr>
          <w:sz w:val="16"/>
        </w:rPr>
      </w:pPr>
      <w:r>
        <w:rPr>
          <w:sz w:val="16"/>
        </w:rPr>
      </w:r>
    </w:p>
    <w:p>
      <w:pPr>
        <w:pStyle w:val="font5"/>
        <w:spacing w:before="0" w:after="0"/>
        <w:rPr>
          <w:sz w:val="16"/>
        </w:rPr>
      </w:pPr>
      <w:r>
        <w:rPr>
          <w:sz w:val="16"/>
        </w:rPr>
      </w:r>
    </w:p>
    <w:p>
      <w:pPr>
        <w:pStyle w:val="font5"/>
        <w:spacing w:before="0" w:after="0"/>
        <w:rPr>
          <w:b/>
          <w:sz w:val="16"/>
        </w:rPr>
      </w:pPr>
      <w:r>
        <w:rPr>
          <w:b/>
          <w:sz w:val="16"/>
        </w:rPr>
      </w:r>
    </w:p>
    <w:tbl>
      <w:tblPr>
        <w:tblW w:w="11088" w:type="dxa"/>
        <w:jc w:val="start"/>
        <w:tblInd w:w="0" w:type="dxa"/>
        <w:tblLayout w:type="fixed"/>
        <w:tblCellMar>
          <w:top w:w="0" w:type="dxa"/>
          <w:start w:w="108" w:type="dxa"/>
          <w:bottom w:w="0" w:type="dxa"/>
          <w:end w:w="108" w:type="dxa"/>
        </w:tblCellMar>
      </w:tblPr>
      <w:tblGrid>
        <w:gridCol w:w="4878"/>
        <w:gridCol w:w="6210"/>
      </w:tblGrid>
      <w:tr>
        <w:trPr>
          <w:trHeight w:val="300" w:hRule="exact"/>
        </w:trPr>
        <w:tc>
          <w:tcPr>
            <w:tcW w:w="4878" w:type="dxa"/>
            <w:tcBorders>
              <w:top w:val="single" w:sz="6" w:space="0" w:color="000000"/>
              <w:start w:val="single" w:sz="6" w:space="0" w:color="000000"/>
              <w:bottom w:val="single" w:sz="6" w:space="0" w:color="000000"/>
              <w:end w:val="single" w:sz="6" w:space="0" w:color="000000"/>
            </w:tcBorders>
            <w:shd w:fill="D8D8D8" w:val="clear"/>
          </w:tcPr>
          <w:p>
            <w:pPr>
              <w:pStyle w:val="Heading1"/>
              <w:ind w:hanging="0" w:start="0"/>
              <w:rPr>
                <w:rFonts w:ascii="Arial" w:hAnsi="Arial" w:cs="Arial"/>
              </w:rPr>
            </w:pPr>
            <w:r>
              <w:rPr>
                <w:rFonts w:cs="Arial" w:ascii="Arial" w:hAnsi="Arial"/>
              </w:rPr>
              <w:t>QUESTIONS</w:t>
            </w:r>
          </w:p>
        </w:tc>
        <w:tc>
          <w:tcPr>
            <w:tcW w:w="6210"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rHeight w:val="432" w:hRule="atLeast"/>
        </w:trPr>
        <w:tc>
          <w:tcPr>
            <w:tcW w:w="4878" w:type="dxa"/>
            <w:tcBorders>
              <w:top w:val="single" w:sz="6" w:space="0" w:color="000000"/>
              <w:start w:val="single" w:sz="6" w:space="0" w:color="000000"/>
              <w:bottom w:val="single" w:sz="6" w:space="0" w:color="000000"/>
              <w:end w:val="single" w:sz="6" w:space="0" w:color="000000"/>
            </w:tcBorders>
          </w:tcPr>
          <w:p>
            <w:pPr>
              <w:pStyle w:val="Normal"/>
              <w:rPr/>
            </w:pPr>
            <w:r>
              <w:rPr/>
              <w:t>The employee is my:</w:t>
            </w:r>
          </w:p>
        </w:tc>
        <w:tc>
          <w:tcPr>
            <w:tcW w:w="6210" w:type="dxa"/>
            <w:tcBorders>
              <w:top w:val="single" w:sz="6" w:space="0" w:color="000000"/>
              <w:start w:val="single" w:sz="6" w:space="0" w:color="000000"/>
              <w:bottom w:val="single" w:sz="6" w:space="0" w:color="000000"/>
              <w:end w:val="single" w:sz="6" w:space="0" w:color="000000"/>
            </w:tcBorders>
          </w:tcPr>
          <w:p>
            <w:pPr>
              <w:pStyle w:val="Heading9"/>
              <w:ind w:hanging="0" w:start="0"/>
              <w:rPr>
                <w:b w:val="false"/>
              </w:rPr>
            </w:pPr>
            <w:r>
              <w:fldChar w:fldCharType="begin">
                <w:ffData>
                  <w:name w:val="Dropdown2"/>
                  <w:enabled/>
                  <w:ddList>
                    <w:result w:val="1"/>
                    <w:listEntry w:val="Select Answer"/>
                    <w:listEntry w:val="Co-Worker"/>
                    <w:listEntry w:val="Supervisor"/>
                    <w:listEntry w:val="Peer"/>
                    <w:listEntry w:val="Business Associate"/>
                    <w:listEntry w:val="Other"/>
                  </w:ddList>
                </w:ffData>
              </w:fldChar>
            </w:r>
            <w:r>
              <w:rPr>
                <w:color w:val="auto"/>
              </w:rPr>
              <w:instrText xml:space="preserve"> FORMDROPDOWN </w:instrText>
            </w:r>
            <w:r>
              <w:rPr>
                <w:color w:val="auto"/>
              </w:rPr>
              <w:fldChar w:fldCharType="separate"/>
            </w:r>
            <w:bookmarkStart w:id="0" w:name="Dropdown2"/>
            <w:bookmarkStart w:id="1" w:name="Dropdown2"/>
            <w:bookmarkEnd w:id="1"/>
            <w:r/>
            <w:r>
              <w:rPr>
                <w:color w:val="auto"/>
              </w:rPr>
              <w:fldChar w:fldCharType="end"/>
            </w:r>
            <w:r>
              <w:rPr>
                <w:color w:val="auto"/>
              </w:rPr>
            </w:r>
          </w:p>
        </w:tc>
      </w:tr>
      <w:tr>
        <w:trPr>
          <w:trHeight w:val="432" w:hRule="atLeast"/>
        </w:trPr>
        <w:tc>
          <w:tcPr>
            <w:tcW w:w="487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Degree of interaction with employee:</w:t>
            </w:r>
          </w:p>
        </w:tc>
        <w:tc>
          <w:tcPr>
            <w:tcW w:w="6210" w:type="dxa"/>
            <w:tcBorders>
              <w:top w:val="single" w:sz="6" w:space="0" w:color="000000"/>
              <w:start w:val="single" w:sz="6" w:space="0" w:color="000000"/>
              <w:bottom w:val="single" w:sz="6" w:space="0" w:color="000000"/>
              <w:end w:val="single" w:sz="6" w:space="0" w:color="000000"/>
            </w:tcBorders>
          </w:tcPr>
          <w:p>
            <w:pPr>
              <w:pStyle w:val="Heading9"/>
              <w:ind w:hanging="0" w:start="0"/>
              <w:rPr>
                <w:color w:val="auto"/>
              </w:rPr>
            </w:pPr>
            <w:r>
              <w:fldChar w:fldCharType="begin">
                <w:ffData>
                  <w:name w:val="Unnamed"/>
                  <w:enabled/>
                  <w:ddList>
                    <w:result w:val="1"/>
                    <w:listEntry w:val="Select Answer"/>
                    <w:listEntry w:val="Frequent"/>
                    <w:listEntry w:val="Occasional"/>
                    <w:listEntry w:val="Seldom"/>
                  </w:ddList>
                </w:ffData>
              </w:fldChar>
            </w:r>
            <w:r>
              <w:rPr>
                <w:color w:val="auto"/>
              </w:rPr>
              <w:instrText xml:space="preserve"> FORMDROPDOWN </w:instrText>
            </w:r>
            <w:r>
              <w:rPr>
                <w:color w:val="auto"/>
              </w:rPr>
              <w:fldChar w:fldCharType="separate"/>
            </w:r>
            <w:bookmarkStart w:id="2" w:name="Unnamed"/>
            <w:bookmarkStart w:id="3" w:name="Unnamed"/>
            <w:bookmarkEnd w:id="3"/>
            <w:r/>
            <w:r>
              <w:rPr>
                <w:color w:val="auto"/>
              </w:rPr>
              <w:fldChar w:fldCharType="end"/>
            </w:r>
            <w:r>
              <w:rPr>
                <w:color w:val="auto"/>
              </w:rPr>
            </w:r>
          </w:p>
        </w:tc>
      </w:tr>
      <w:tr>
        <w:trPr/>
        <w:tc>
          <w:tcPr>
            <w:tcW w:w="487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t>Describe your observations of, or interactions with, the employee and their work.</w:t>
            </w:r>
          </w:p>
        </w:tc>
        <w:tc>
          <w:tcPr>
            <w:tcW w:w="62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3"/>
                  <w:enabled/>
                  <w:calcOnExit w:val="0"/>
                  <w:textInput/>
                </w:ffData>
              </w:fldChar>
            </w:r>
            <w:r>
              <w:rPr>
                <w:lang w:val="en-CA"/>
              </w:rPr>
              <w:instrText xml:space="preserve"> FORMTEXT </w:instrText>
            </w:r>
            <w:r>
              <w:rPr>
                <w:lang w:val="en-CA"/>
              </w:rPr>
            </w:r>
            <w:r>
              <w:rPr>
                <w:lang w:val="en-CA"/>
              </w:rPr>
              <w:fldChar w:fldCharType="separate"/>
            </w:r>
            <w:r>
              <w:rPr>
                <w:lang w:val="en-CA"/>
              </w:rPr>
              <w:t xml:space="preserve">Francisco has provided legal support to the PQPLLC operations in Guatemala, the EEC operation in Guatemala and the BLM operation in Panama for more than two years.  During the reporting period I interacted frequently with Francisco regarding financing and management issues of these projects. </w:t>
            </w:r>
            <w:r/>
            <w:r>
              <w:rPr>
                <w:lang w:val="en-CA"/>
              </w:rPr>
              <w:fldChar w:fldCharType="end"/>
            </w:r>
            <w:r>
              <w:rPr>
                <w:lang w:val="en-CA"/>
              </w:rPr>
            </w:r>
          </w:p>
        </w:tc>
      </w:tr>
      <w:tr>
        <w:trPr/>
        <w:tc>
          <w:tcPr>
            <w:tcW w:w="487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t>Describe employee's major strengths in performing their role.</w:t>
            </w:r>
          </w:p>
        </w:tc>
        <w:tc>
          <w:tcPr>
            <w:tcW w:w="62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4"/>
                  <w:enabled/>
                  <w:calcOnExit w:val="0"/>
                  <w:textInput/>
                </w:ffData>
              </w:fldChar>
            </w:r>
            <w:r>
              <w:rPr>
                <w:lang w:val="en-CA"/>
              </w:rPr>
              <w:instrText xml:space="preserve"> FORMTEXT </w:instrText>
            </w:r>
            <w:r>
              <w:rPr>
                <w:lang w:val="en-CA"/>
              </w:rPr>
            </w:r>
            <w:r>
              <w:rPr>
                <w:lang w:val="en-CA"/>
              </w:rPr>
              <w:fldChar w:fldCharType="separate"/>
            </w:r>
            <w:r>
              <w:rPr>
                <w:lang w:val="en-CA"/>
              </w:rPr>
              <w:t xml:space="preserve">Outstanding technical capabilities.  Excellent understanding of the power business.  Extremely reliable, consistent and always ready to help.  </w:t>
            </w:r>
            <w:r/>
            <w:r>
              <w:rPr>
                <w:lang w:val="en-CA"/>
              </w:rPr>
              <w:fldChar w:fldCharType="end"/>
            </w:r>
            <w:r>
              <w:rPr>
                <w:lang w:val="en-CA"/>
              </w:rPr>
            </w:r>
          </w:p>
        </w:tc>
      </w:tr>
      <w:tr>
        <w:trPr/>
        <w:tc>
          <w:tcPr>
            <w:tcW w:w="487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t>Describe areas where continued development of employee's capabilities would further enhance their overall effectiveness.</w:t>
            </w:r>
          </w:p>
        </w:tc>
        <w:tc>
          <w:tcPr>
            <w:tcW w:w="621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5"/>
                  <w:enabled/>
                  <w:calcOnExit w:val="0"/>
                  <w:textInput/>
                </w:ffData>
              </w:fldChar>
            </w:r>
            <w:r>
              <w:rPr>
                <w:lang w:val="en-CA"/>
              </w:rPr>
              <w:instrText xml:space="preserve"> FORMTEXT </w:instrText>
            </w:r>
            <w:r>
              <w:rPr>
                <w:lang w:val="en-CA"/>
              </w:rPr>
            </w:r>
            <w:r>
              <w:rPr>
                <w:lang w:val="en-CA"/>
              </w:rPr>
              <w:fldChar w:fldCharType="separate"/>
            </w:r>
            <w:r>
              <w:rPr>
                <w:lang w:val="en-CA"/>
              </w:rPr>
              <w:t>Further development of his good negotiation skills.</w:t>
            </w:r>
            <w:r/>
            <w:r>
              <w:rPr>
                <w:lang w:val="en-CA"/>
              </w:rPr>
              <w:fldChar w:fldCharType="end"/>
            </w:r>
            <w:r>
              <w:rPr>
                <w:lang w:val="en-CA"/>
              </w:rPr>
            </w:r>
          </w:p>
        </w:tc>
      </w:tr>
    </w:tbl>
    <w:p>
      <w:pPr>
        <w:pStyle w:val="font5"/>
        <w:spacing w:before="0" w:after="0"/>
        <w:rPr/>
      </w:pPr>
      <w:r>
        <w:rPr/>
      </w:r>
    </w:p>
    <w:p>
      <w:pPr>
        <w:pStyle w:val="font5"/>
        <w:spacing w:before="0" w:after="0"/>
        <w:rPr/>
      </w:pPr>
      <w:r>
        <w:rPr/>
      </w:r>
    </w:p>
    <w:p>
      <w:pPr>
        <w:pStyle w:val="font5"/>
        <w:spacing w:before="0" w:after="0"/>
        <w:rPr/>
      </w:pPr>
      <w:r>
        <w:rPr/>
      </w:r>
    </w:p>
    <w:tbl>
      <w:tblPr>
        <w:tblW w:w="11075" w:type="dxa"/>
        <w:jc w:val="start"/>
        <w:tblInd w:w="-5" w:type="dxa"/>
        <w:tblLayout w:type="fixed"/>
        <w:tblCellMar>
          <w:top w:w="0" w:type="dxa"/>
          <w:start w:w="0" w:type="dxa"/>
          <w:bottom w:w="0" w:type="dxa"/>
          <w:end w:w="0" w:type="dxa"/>
        </w:tblCellMar>
      </w:tblPr>
      <w:tblGrid>
        <w:gridCol w:w="4955"/>
        <w:gridCol w:w="1800"/>
        <w:gridCol w:w="4320"/>
      </w:tblGrid>
      <w:tr>
        <w:trPr>
          <w:trHeight w:val="285" w:hRule="atLeast"/>
        </w:trPr>
        <w:tc>
          <w:tcPr>
            <w:tcW w:w="6755" w:type="dxa"/>
            <w:gridSpan w:val="2"/>
            <w:tcBorders>
              <w:top w:val="single" w:sz="4" w:space="0" w:color="000000"/>
              <w:start w:val="single" w:sz="4" w:space="0" w:color="000000"/>
              <w:bottom w:val="single" w:sz="4" w:space="0" w:color="000000"/>
              <w:end w:val="single" w:sz="4" w:space="0" w:color="000000"/>
            </w:tcBorders>
            <w:vAlign w:val="center"/>
          </w:tcPr>
          <w:p>
            <w:pPr>
              <w:pStyle w:val="Heading9"/>
              <w:ind w:hanging="0" w:start="0"/>
              <w:rPr>
                <w:color w:val="auto"/>
              </w:rPr>
            </w:pPr>
            <w:r>
              <w:rPr>
                <w:rFonts w:cs="Times New Roman" w:ascii="Times New Roman" w:hAnsi="Times New Roman"/>
                <w:color w:val="0000FF"/>
                <w:sz w:val="24"/>
              </w:rPr>
              <w:t>Please indicate the level of performance for each area.  In addition, further information can be provided in the comments box.</w:t>
            </w:r>
          </w:p>
        </w:tc>
        <w:tc>
          <w:tcPr>
            <w:tcW w:w="4320" w:type="dxa"/>
            <w:tcBorders>
              <w:top w:val="single" w:sz="4" w:space="0" w:color="000000"/>
              <w:start w:val="single" w:sz="4" w:space="0" w:color="000000"/>
              <w:bottom w:val="single" w:sz="4" w:space="0" w:color="000000"/>
              <w:end w:val="single" w:sz="4" w:space="0" w:color="000000"/>
            </w:tcBorders>
          </w:tcPr>
          <w:p>
            <w:pPr>
              <w:pStyle w:val="Heading9"/>
              <w:snapToGrid w:val="false"/>
              <w:ind w:hanging="0" w:start="0"/>
              <w:rPr>
                <w:b w:val="false"/>
                <w:color w:val="0000FF"/>
                <w:sz w:val="24"/>
              </w:rPr>
            </w:pPr>
            <w:r>
              <w:rPr>
                <w:b w:val="false"/>
                <w:color w:val="0000FF"/>
                <w:sz w:val="24"/>
              </w:rPr>
            </w:r>
          </w:p>
          <w:p>
            <w:pPr>
              <w:pStyle w:val="Heading9"/>
              <w:ind w:hanging="0" w:start="0"/>
              <w:rPr>
                <w:b w:val="false"/>
                <w:color w:val="0000FF"/>
                <w:sz w:val="24"/>
              </w:rPr>
            </w:pPr>
            <w:r>
              <w:rPr>
                <w:b w:val="false"/>
                <w:color w:val="0000FF"/>
                <w:sz w:val="24"/>
              </w:rPr>
            </w:r>
          </w:p>
          <w:p>
            <w:pPr>
              <w:pStyle w:val="Heading9"/>
              <w:ind w:hanging="0" w:start="0"/>
              <w:rPr>
                <w:color w:val="auto"/>
              </w:rPr>
            </w:pPr>
            <w:r>
              <w:rPr>
                <w:color w:val="0000FF"/>
                <w:sz w:val="24"/>
              </w:rPr>
              <w:t>Comments</w:t>
            </w:r>
          </w:p>
        </w:tc>
      </w:tr>
      <w:tr>
        <w:trPr>
          <w:trHeight w:val="285" w:hRule="atLeast"/>
        </w:trPr>
        <w:tc>
          <w:tcPr>
            <w:tcW w:w="49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rFonts w:eastAsia="Arial Unicode MS"/>
                <w:color w:val="auto"/>
              </w:rPr>
            </w:pPr>
            <w:r>
              <w:rPr>
                <w:color w:val="auto"/>
              </w:rPr>
              <w:t>BUSINESS SKILLS/ORGANIZATION SKILLS</w:t>
            </w:r>
          </w:p>
        </w:tc>
        <w:tc>
          <w:tcPr>
            <w:tcW w:w="1800"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color w:val="auto"/>
              </w:rPr>
            </w:pPr>
            <w:r>
              <w:fldChar w:fldCharType="begin">
                <w:ffData>
                  <w:name w:val="Unnamed Copy 1"/>
                  <w:enabled/>
                  <w:ddList>
                    <w:result w:val="1"/>
                    <w:listEntry w:val="Select Answer"/>
                    <w:listEntry w:val="Highly Effective"/>
                    <w:listEntry w:val="Effective"/>
                    <w:listEntry w:val="Acceptable"/>
                    <w:listEntry w:val="Ineffective"/>
                    <w:listEntry w:val="Not Applicable"/>
                  </w:ddList>
                </w:ffData>
              </w:fldChar>
            </w:r>
            <w:r>
              <w:rPr>
                <w:color w:val="auto"/>
              </w:rPr>
              <w:instrText xml:space="preserve"> FORMDROPDOWN </w:instrText>
            </w:r>
            <w:r>
              <w:rPr>
                <w:color w:val="auto"/>
              </w:rPr>
              <w:fldChar w:fldCharType="separate"/>
            </w:r>
            <w:bookmarkStart w:id="4" w:name="Unnamed_Copy_1"/>
            <w:bookmarkStart w:id="5" w:name="Unnamed_Copy_1"/>
            <w:bookmarkEnd w:id="5"/>
            <w:r/>
            <w:r>
              <w:rPr>
                <w:color w:val="auto"/>
              </w:rPr>
              <w:fldChar w:fldCharType="end"/>
            </w:r>
            <w:r>
              <w:rPr>
                <w:color w:val="auto"/>
              </w:rPr>
            </w:r>
          </w:p>
        </w:tc>
        <w:tc>
          <w:tcPr>
            <w:tcW w:w="4320" w:type="dxa"/>
            <w:tcBorders>
              <w:top w:val="single" w:sz="4" w:space="0" w:color="000000"/>
              <w:start w:val="single" w:sz="4" w:space="0" w:color="000000"/>
              <w:bottom w:val="single" w:sz="4" w:space="0" w:color="000000"/>
              <w:end w:val="single" w:sz="4" w:space="0" w:color="000000"/>
            </w:tcBorders>
          </w:tcPr>
          <w:p>
            <w:pPr>
              <w:pStyle w:val="Heading9"/>
              <w:ind w:hanging="0" w:start="0"/>
              <w:rPr>
                <w:b w:val="false"/>
                <w:color w:val="auto"/>
              </w:rPr>
            </w:pPr>
            <w:r>
              <w:fldChar w:fldCharType="begin">
                <w:ffData>
                  <w:name w:val="Text1"/>
                  <w:enabled/>
                  <w:calcOnExit w:val="0"/>
                  <w:textInput/>
                </w:ffData>
              </w:fldChar>
            </w:r>
            <w:r>
              <w:rPr>
                <w:b w:val="false"/>
                <w:color w:val="auto"/>
                <w:lang w:val="en-CA"/>
              </w:rPr>
              <w:instrText xml:space="preserve"> FORMTEXT </w:instrText>
            </w:r>
            <w:r>
              <w:rPr>
                <w:b w:val="false"/>
                <w:color w:val="auto"/>
                <w:lang w:val="en-CA"/>
              </w:rPr>
            </w:r>
            <w:r>
              <w:rPr>
                <w:b w:val="false"/>
                <w:color w:val="auto"/>
                <w:lang w:val="en-CA"/>
              </w:rPr>
              <w:fldChar w:fldCharType="separate"/>
            </w:r>
            <w:r>
              <w:rPr>
                <w:b w:val="false"/>
                <w:color w:val="auto"/>
                <w:lang w:val="en-CA"/>
              </w:rPr>
              <w:t>Always follows schedules and completes work on time.</w:t>
            </w:r>
            <w:r/>
            <w:r>
              <w:rPr>
                <w:b w:val="false"/>
                <w:color w:val="auto"/>
                <w:lang w:val="en-CA"/>
              </w:rPr>
              <w:fldChar w:fldCharType="end"/>
            </w:r>
            <w:r>
              <w:rPr>
                <w:b w:val="false"/>
                <w:color w:val="auto"/>
                <w:lang w:val="en-CA"/>
              </w:rPr>
            </w:r>
          </w:p>
        </w:tc>
      </w:tr>
      <w:tr>
        <w:trPr>
          <w:trHeight w:val="345" w:hRule="atLeast"/>
        </w:trPr>
        <w:tc>
          <w:tcPr>
            <w:tcW w:w="49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rFonts w:eastAsia="Arial Unicode MS"/>
                <w:color w:val="auto"/>
              </w:rPr>
            </w:pPr>
            <w:r>
              <w:rPr>
                <w:color w:val="auto"/>
              </w:rPr>
              <w:t>INNOVATION</w:t>
            </w:r>
          </w:p>
        </w:tc>
        <w:tc>
          <w:tcPr>
            <w:tcW w:w="1800"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b w:val="false"/>
                <w:color w:val="auto"/>
                <w:lang w:val="en-CA"/>
              </w:rPr>
            </w:pPr>
            <w:r>
              <w:fldChar w:fldCharType="begin">
                <w:ffData>
                  <w:name w:val="Unnamed Copy 2"/>
                  <w:enabled/>
                  <w:ddList>
                    <w:result w:val="2"/>
                    <w:listEntry w:val="Select Answer"/>
                    <w:listEntry w:val="Highly Effective"/>
                    <w:listEntry w:val="Effective"/>
                    <w:listEntry w:val="Acceptable"/>
                    <w:listEntry w:val="Ineffective"/>
                    <w:listEntry w:val="Not Applicable"/>
                  </w:ddList>
                </w:ffData>
              </w:fldChar>
            </w:r>
            <w:r>
              <w:rPr>
                <w:color w:val="auto"/>
              </w:rPr>
              <w:instrText xml:space="preserve"> FORMDROPDOWN </w:instrText>
            </w:r>
            <w:r>
              <w:rPr>
                <w:color w:val="auto"/>
              </w:rPr>
              <w:fldChar w:fldCharType="separate"/>
            </w:r>
            <w:bookmarkStart w:id="6" w:name="Unnamed_Copy_2"/>
            <w:bookmarkStart w:id="7" w:name="Unnamed_Copy_2"/>
            <w:bookmarkEnd w:id="7"/>
            <w:r/>
            <w:r>
              <w:rPr>
                <w:color w:val="auto"/>
              </w:rPr>
              <w:fldChar w:fldCharType="end"/>
            </w:r>
            <w:r>
              <w:rPr>
                <w:color w:val="auto"/>
              </w:rPr>
            </w:r>
          </w:p>
        </w:tc>
        <w:tc>
          <w:tcPr>
            <w:tcW w:w="4320" w:type="dxa"/>
            <w:tcBorders>
              <w:top w:val="single" w:sz="4" w:space="0" w:color="000000"/>
              <w:start w:val="single" w:sz="4" w:space="0" w:color="000000"/>
              <w:bottom w:val="single" w:sz="4" w:space="0" w:color="000000"/>
              <w:end w:val="single" w:sz="4" w:space="0" w:color="000000"/>
            </w:tcBorders>
          </w:tcPr>
          <w:p>
            <w:pPr>
              <w:pStyle w:val="Normal"/>
              <w:rPr>
                <w:lang w:val="en-CA"/>
              </w:rPr>
            </w:pPr>
            <w:r>
              <w:fldChar w:fldCharType="begin">
                <w:ffData>
                  <w:name w:val="Text6"/>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tc>
      </w:tr>
      <w:tr>
        <w:trPr>
          <w:trHeight w:val="345" w:hRule="atLeast"/>
        </w:trPr>
        <w:tc>
          <w:tcPr>
            <w:tcW w:w="49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rFonts w:eastAsia="Arial Unicode MS"/>
                <w:color w:val="auto"/>
              </w:rPr>
            </w:pPr>
            <w:r>
              <w:rPr>
                <w:color w:val="auto"/>
              </w:rPr>
              <w:t>COMMUNICATION/VISION &amp; VALUES</w:t>
            </w:r>
          </w:p>
        </w:tc>
        <w:tc>
          <w:tcPr>
            <w:tcW w:w="1800"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b w:val="false"/>
                <w:color w:val="auto"/>
                <w:lang w:val="en-CA"/>
              </w:rPr>
            </w:pPr>
            <w:r>
              <w:fldChar w:fldCharType="begin">
                <w:ffData>
                  <w:name w:val="Unnamed Copy 3"/>
                  <w:enabled/>
                  <w:ddList>
                    <w:result w:val="1"/>
                    <w:listEntry w:val="Select Answer"/>
                    <w:listEntry w:val="Highly Effective"/>
                    <w:listEntry w:val="Effective"/>
                    <w:listEntry w:val="Acceptable"/>
                    <w:listEntry w:val="Ineffective"/>
                    <w:listEntry w:val="Not Applicable"/>
                  </w:ddList>
                </w:ffData>
              </w:fldChar>
            </w:r>
            <w:r>
              <w:rPr>
                <w:color w:val="auto"/>
              </w:rPr>
              <w:instrText xml:space="preserve"> FORMDROPDOWN </w:instrText>
            </w:r>
            <w:r>
              <w:rPr>
                <w:color w:val="auto"/>
              </w:rPr>
              <w:fldChar w:fldCharType="separate"/>
            </w:r>
            <w:bookmarkStart w:id="8" w:name="Unnamed_Copy_3"/>
            <w:bookmarkStart w:id="9" w:name="Unnamed_Copy_3"/>
            <w:bookmarkEnd w:id="9"/>
            <w:r/>
            <w:r>
              <w:rPr>
                <w:color w:val="auto"/>
              </w:rPr>
              <w:fldChar w:fldCharType="end"/>
            </w:r>
            <w:r>
              <w:rPr>
                <w:color w:val="auto"/>
              </w:rPr>
            </w:r>
          </w:p>
        </w:tc>
        <w:tc>
          <w:tcPr>
            <w:tcW w:w="4320" w:type="dxa"/>
            <w:tcBorders>
              <w:top w:val="single" w:sz="4" w:space="0" w:color="000000"/>
              <w:start w:val="single" w:sz="4" w:space="0" w:color="000000"/>
              <w:bottom w:val="single" w:sz="4" w:space="0" w:color="000000"/>
              <w:end w:val="single" w:sz="4" w:space="0" w:color="000000"/>
            </w:tcBorders>
          </w:tcPr>
          <w:p>
            <w:pPr>
              <w:pStyle w:val="Normal"/>
              <w:rPr>
                <w:lang w:val="en-CA"/>
              </w:rPr>
            </w:pPr>
            <w:r>
              <w:fldChar w:fldCharType="begin">
                <w:ffData>
                  <w:name w:val="Text7"/>
                  <w:enabled/>
                  <w:calcOnExit w:val="0"/>
                  <w:textInput/>
                </w:ffData>
              </w:fldChar>
            </w:r>
            <w:r>
              <w:rPr>
                <w:lang w:val="en-CA"/>
              </w:rPr>
              <w:instrText xml:space="preserve"> FORMTEXT </w:instrText>
            </w:r>
            <w:r>
              <w:rPr>
                <w:lang w:val="en-CA"/>
              </w:rPr>
            </w:r>
            <w:r>
              <w:rPr>
                <w:lang w:val="en-CA"/>
              </w:rPr>
              <w:fldChar w:fldCharType="separate"/>
            </w:r>
            <w:r>
              <w:rPr>
                <w:lang w:val="en-CA"/>
              </w:rPr>
              <w:t>Excellent communications skills, verbal and written.</w:t>
            </w:r>
            <w:r/>
            <w:r>
              <w:rPr>
                <w:lang w:val="en-CA"/>
              </w:rPr>
              <w:fldChar w:fldCharType="end"/>
            </w:r>
            <w:r>
              <w:rPr>
                <w:lang w:val="en-CA"/>
              </w:rPr>
            </w:r>
          </w:p>
        </w:tc>
      </w:tr>
      <w:tr>
        <w:trPr>
          <w:trHeight w:val="270" w:hRule="atLeast"/>
        </w:trPr>
        <w:tc>
          <w:tcPr>
            <w:tcW w:w="49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rFonts w:eastAsia="Arial Unicode MS"/>
                <w:color w:val="auto"/>
                <w:sz w:val="16"/>
              </w:rPr>
            </w:pPr>
            <w:r>
              <w:rPr>
                <w:color w:val="auto"/>
              </w:rPr>
              <w:t>LEADERSHIP</w:t>
            </w:r>
          </w:p>
        </w:tc>
        <w:tc>
          <w:tcPr>
            <w:tcW w:w="1800"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color w:val="auto"/>
              </w:rPr>
            </w:pPr>
            <w:r>
              <w:fldChar w:fldCharType="begin">
                <w:ffData>
                  <w:name w:val="Unnamed Copy 4"/>
                  <w:enabled/>
                  <w:ddList>
                    <w:result w:val="2"/>
                    <w:listEntry w:val="Select Answer"/>
                    <w:listEntry w:val="Highly Effective"/>
                    <w:listEntry w:val="Effective"/>
                    <w:listEntry w:val="Acceptable"/>
                    <w:listEntry w:val="Ineffective"/>
                    <w:listEntry w:val="Not Applicable"/>
                  </w:ddList>
                </w:ffData>
              </w:fldChar>
            </w:r>
            <w:r>
              <w:rPr>
                <w:color w:val="auto"/>
              </w:rPr>
              <w:instrText xml:space="preserve"> FORMDROPDOWN </w:instrText>
            </w:r>
            <w:r>
              <w:rPr>
                <w:color w:val="auto"/>
              </w:rPr>
              <w:fldChar w:fldCharType="separate"/>
            </w:r>
            <w:bookmarkStart w:id="10" w:name="Unnamed_Copy_4"/>
            <w:bookmarkStart w:id="11" w:name="Unnamed_Copy_4"/>
            <w:bookmarkEnd w:id="11"/>
            <w:r/>
            <w:r>
              <w:rPr>
                <w:color w:val="auto"/>
              </w:rPr>
              <w:fldChar w:fldCharType="end"/>
            </w:r>
            <w:r>
              <w:rPr>
                <w:color w:val="auto"/>
              </w:rPr>
            </w:r>
          </w:p>
        </w:tc>
        <w:tc>
          <w:tcPr>
            <w:tcW w:w="4320" w:type="dxa"/>
            <w:tcBorders>
              <w:top w:val="single" w:sz="4" w:space="0" w:color="000000"/>
              <w:start w:val="single" w:sz="4" w:space="0" w:color="000000"/>
              <w:bottom w:val="single" w:sz="4" w:space="0" w:color="000000"/>
              <w:end w:val="single" w:sz="4" w:space="0" w:color="000000"/>
            </w:tcBorders>
          </w:tcPr>
          <w:p>
            <w:pPr>
              <w:pStyle w:val="Heading8"/>
              <w:ind w:hanging="0" w:start="0"/>
              <w:jc w:val="start"/>
              <w:rPr>
                <w:b w:val="false"/>
                <w:color w:val="auto"/>
              </w:rPr>
            </w:pPr>
            <w:r>
              <w:fldChar w:fldCharType="begin">
                <w:ffData>
                  <w:name w:val="Text8"/>
                  <w:enabled/>
                  <w:calcOnExit w:val="0"/>
                  <w:textInput/>
                </w:ffData>
              </w:fldChar>
            </w:r>
            <w:r>
              <w:rPr>
                <w:b w:val="false"/>
                <w:color w:val="auto"/>
                <w:lang w:val="en-CA"/>
              </w:rPr>
              <w:instrText xml:space="preserve"> FORMTEXT </w:instrText>
            </w:r>
            <w:r>
              <w:rPr>
                <w:b w:val="false"/>
                <w:color w:val="auto"/>
                <w:lang w:val="en-CA"/>
              </w:rPr>
            </w:r>
            <w:r>
              <w:rPr>
                <w:b w:val="false"/>
                <w:color w:val="auto"/>
                <w:lang w:val="en-CA"/>
              </w:rPr>
              <w:fldChar w:fldCharType="separate"/>
            </w:r>
            <w:r>
              <w:rPr>
                <w:b w:val="false"/>
                <w:color w:val="auto"/>
                <w:lang w:val="en-CA"/>
              </w:rPr>
              <w:t>     </w:t>
            </w:r>
            <w:r/>
            <w:r>
              <w:rPr>
                <w:b w:val="false"/>
                <w:color w:val="auto"/>
                <w:lang w:val="en-CA"/>
              </w:rPr>
              <w:fldChar w:fldCharType="end"/>
            </w:r>
            <w:r>
              <w:rPr>
                <w:b w:val="false"/>
                <w:color w:val="auto"/>
                <w:lang w:val="en-CA"/>
              </w:rPr>
            </w:r>
          </w:p>
        </w:tc>
      </w:tr>
      <w:tr>
        <w:trPr>
          <w:trHeight w:val="315" w:hRule="atLeast"/>
        </w:trPr>
        <w:tc>
          <w:tcPr>
            <w:tcW w:w="49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rFonts w:eastAsia="Arial Unicode MS"/>
                <w:color w:val="auto"/>
              </w:rPr>
            </w:pPr>
            <w:r>
              <w:rPr>
                <w:color w:val="auto"/>
              </w:rPr>
              <w:t>TEAMWORK &amp; INTERPERSONAL SKILLS</w:t>
            </w:r>
          </w:p>
        </w:tc>
        <w:tc>
          <w:tcPr>
            <w:tcW w:w="1800"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b w:val="false"/>
                <w:color w:val="auto"/>
                <w:lang w:val="en-CA"/>
              </w:rPr>
            </w:pPr>
            <w:r>
              <w:fldChar w:fldCharType="begin">
                <w:ffData>
                  <w:name w:val="Unnamed Copy 5"/>
                  <w:enabled/>
                  <w:ddList>
                    <w:result w:val="1"/>
                    <w:listEntry w:val="Select Answer"/>
                    <w:listEntry w:val="Highly Effective"/>
                    <w:listEntry w:val="Effective"/>
                    <w:listEntry w:val="Acceptable"/>
                    <w:listEntry w:val="Ineffective"/>
                    <w:listEntry w:val="Not Applicable"/>
                  </w:ddList>
                </w:ffData>
              </w:fldChar>
            </w:r>
            <w:r>
              <w:rPr>
                <w:color w:val="auto"/>
              </w:rPr>
              <w:instrText xml:space="preserve"> FORMDROPDOWN </w:instrText>
            </w:r>
            <w:r>
              <w:rPr>
                <w:color w:val="auto"/>
              </w:rPr>
              <w:fldChar w:fldCharType="separate"/>
            </w:r>
            <w:bookmarkStart w:id="12" w:name="Unnamed_Copy_5"/>
            <w:bookmarkStart w:id="13" w:name="Unnamed_Copy_5"/>
            <w:bookmarkEnd w:id="13"/>
            <w:r/>
            <w:r>
              <w:rPr>
                <w:color w:val="auto"/>
              </w:rPr>
              <w:fldChar w:fldCharType="end"/>
            </w:r>
            <w:r>
              <w:rPr>
                <w:color w:val="auto"/>
              </w:rPr>
            </w:r>
          </w:p>
        </w:tc>
        <w:tc>
          <w:tcPr>
            <w:tcW w:w="4320" w:type="dxa"/>
            <w:tcBorders>
              <w:top w:val="single" w:sz="4" w:space="0" w:color="000000"/>
              <w:start w:val="single" w:sz="4" w:space="0" w:color="000000"/>
              <w:bottom w:val="single" w:sz="4" w:space="0" w:color="000000"/>
              <w:end w:val="single" w:sz="4" w:space="0" w:color="000000"/>
            </w:tcBorders>
          </w:tcPr>
          <w:p>
            <w:pPr>
              <w:pStyle w:val="Normal"/>
              <w:rPr>
                <w:lang w:val="en-CA"/>
              </w:rPr>
            </w:pPr>
            <w:r>
              <w:fldChar w:fldCharType="begin">
                <w:ffData>
                  <w:name w:val="Text2"/>
                  <w:enabled/>
                  <w:calcOnExit w:val="0"/>
                  <w:textInput/>
                </w:ffData>
              </w:fldChar>
            </w:r>
            <w:r>
              <w:rPr>
                <w:lang w:val="en-CA"/>
              </w:rPr>
              <w:instrText xml:space="preserve"> FORMTEXT </w:instrText>
            </w:r>
            <w:r>
              <w:rPr>
                <w:lang w:val="en-CA"/>
              </w:rPr>
            </w:r>
            <w:r>
              <w:rPr>
                <w:lang w:val="en-CA"/>
              </w:rPr>
              <w:fldChar w:fldCharType="separate"/>
            </w:r>
            <w:r>
              <w:rPr>
                <w:lang w:val="en-CA"/>
              </w:rPr>
              <w:t xml:space="preserve">Very professional and responsible. Shares information very well </w:t>
            </w:r>
            <w:r/>
            <w:r>
              <w:rPr>
                <w:lang w:val="en-CA"/>
              </w:rPr>
              <w:fldChar w:fldCharType="end"/>
            </w:r>
            <w:r>
              <w:rPr>
                <w:lang w:val="en-CA"/>
              </w:rPr>
            </w:r>
          </w:p>
        </w:tc>
      </w:tr>
      <w:tr>
        <w:trPr>
          <w:trHeight w:val="330" w:hRule="atLeast"/>
        </w:trPr>
        <w:tc>
          <w:tcPr>
            <w:tcW w:w="49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rFonts w:eastAsia="Arial Unicode MS"/>
                <w:color w:val="auto"/>
              </w:rPr>
            </w:pPr>
            <w:r>
              <w:rPr>
                <w:color w:val="auto"/>
              </w:rPr>
              <w:t>ANALYTICAL/TECHNICAL</w:t>
            </w:r>
          </w:p>
        </w:tc>
        <w:tc>
          <w:tcPr>
            <w:tcW w:w="1800"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color w:val="auto"/>
                <w:lang w:val="en-CA"/>
              </w:rPr>
            </w:pPr>
            <w:r>
              <w:fldChar w:fldCharType="begin">
                <w:ffData>
                  <w:name w:val="Unnamed Copy 6"/>
                  <w:enabled/>
                  <w:ddList>
                    <w:result w:val="1"/>
                    <w:listEntry w:val="Select Answer"/>
                    <w:listEntry w:val="Highly Effective"/>
                    <w:listEntry w:val="Effective"/>
                    <w:listEntry w:val="Acceptable"/>
                    <w:listEntry w:val="Ineffective"/>
                    <w:listEntry w:val="Not Applicable"/>
                  </w:ddList>
                </w:ffData>
              </w:fldChar>
            </w:r>
            <w:r>
              <w:rPr>
                <w:color w:val="auto"/>
              </w:rPr>
              <w:instrText xml:space="preserve"> FORMDROPDOWN </w:instrText>
            </w:r>
            <w:r>
              <w:rPr>
                <w:color w:val="auto"/>
              </w:rPr>
              <w:fldChar w:fldCharType="separate"/>
            </w:r>
            <w:bookmarkStart w:id="14" w:name="Unnamed_Copy_6"/>
            <w:bookmarkStart w:id="15" w:name="Unnamed_Copy_6"/>
            <w:bookmarkEnd w:id="15"/>
            <w:r/>
            <w:r>
              <w:rPr>
                <w:color w:val="auto"/>
              </w:rPr>
              <w:fldChar w:fldCharType="end"/>
            </w:r>
            <w:r>
              <w:rPr>
                <w:color w:val="auto"/>
              </w:rPr>
            </w:r>
          </w:p>
        </w:tc>
        <w:tc>
          <w:tcPr>
            <w:tcW w:w="4320" w:type="dxa"/>
            <w:tcBorders>
              <w:top w:val="single" w:sz="4" w:space="0" w:color="000000"/>
              <w:start w:val="single" w:sz="4" w:space="0" w:color="000000"/>
              <w:bottom w:val="single" w:sz="4" w:space="0" w:color="000000"/>
              <w:end w:val="single" w:sz="4" w:space="0" w:color="000000"/>
            </w:tcBorders>
          </w:tcPr>
          <w:p>
            <w:pPr>
              <w:pStyle w:val="Heading8"/>
              <w:ind w:hanging="0" w:start="0"/>
              <w:jc w:val="start"/>
              <w:rPr>
                <w:b w:val="false"/>
                <w:color w:val="auto"/>
                <w:lang w:val="en-CA"/>
              </w:rPr>
            </w:pPr>
            <w:r>
              <w:fldChar w:fldCharType="begin">
                <w:ffData>
                  <w:name w:val="Text9"/>
                  <w:enabled/>
                  <w:calcOnExit w:val="0"/>
                  <w:textInput/>
                </w:ffData>
              </w:fldChar>
            </w:r>
            <w:r>
              <w:rPr>
                <w:b w:val="false"/>
                <w:color w:val="auto"/>
                <w:lang w:val="en-CA"/>
              </w:rPr>
              <w:instrText xml:space="preserve"> FORMTEXT </w:instrText>
            </w:r>
            <w:r>
              <w:rPr>
                <w:b w:val="false"/>
                <w:color w:val="auto"/>
                <w:lang w:val="en-CA"/>
              </w:rPr>
            </w:r>
            <w:r>
              <w:rPr>
                <w:b w:val="false"/>
                <w:color w:val="auto"/>
                <w:lang w:val="en-CA"/>
              </w:rPr>
              <w:fldChar w:fldCharType="separate"/>
            </w:r>
            <w:r>
              <w:rPr>
                <w:b w:val="false"/>
                <w:color w:val="auto"/>
                <w:lang w:val="en-CA"/>
              </w:rPr>
              <w:t>Outstanding technical capabilities in the legal area</w:t>
            </w:r>
            <w:r/>
            <w:r>
              <w:rPr>
                <w:b w:val="false"/>
                <w:color w:val="auto"/>
                <w:lang w:val="en-CA"/>
              </w:rPr>
              <w:fldChar w:fldCharType="end"/>
            </w:r>
            <w:r>
              <w:rPr>
                <w:b w:val="false"/>
                <w:color w:val="auto"/>
                <w:lang w:val="en-CA"/>
              </w:rPr>
            </w:r>
          </w:p>
        </w:tc>
      </w:tr>
      <w:tr>
        <w:trPr>
          <w:trHeight w:val="330" w:hRule="atLeast"/>
        </w:trPr>
        <w:tc>
          <w:tcPr>
            <w:tcW w:w="49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rFonts w:eastAsia="Arial Unicode MS"/>
                <w:color w:val="auto"/>
              </w:rPr>
            </w:pPr>
            <w:r>
              <w:rPr>
                <w:color w:val="auto"/>
              </w:rPr>
              <w:t>PROFESSIONAL AND CAREER DEVELOPMENT</w:t>
            </w:r>
          </w:p>
        </w:tc>
        <w:tc>
          <w:tcPr>
            <w:tcW w:w="1800"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color w:val="auto"/>
              </w:rPr>
            </w:pPr>
            <w:r>
              <w:fldChar w:fldCharType="begin">
                <w:ffData>
                  <w:name w:val="Unnamed Copy 7"/>
                  <w:enabled/>
                  <w:ddList>
                    <w:result w:val="2"/>
                    <w:listEntry w:val="Select Answer"/>
                    <w:listEntry w:val="Highly Effective"/>
                    <w:listEntry w:val="Effective"/>
                    <w:listEntry w:val="Acceptable"/>
                    <w:listEntry w:val="Ineffective"/>
                    <w:listEntry w:val="Not Applicable"/>
                  </w:ddList>
                </w:ffData>
              </w:fldChar>
            </w:r>
            <w:r>
              <w:rPr>
                <w:color w:val="auto"/>
              </w:rPr>
              <w:instrText xml:space="preserve"> FORMDROPDOWN </w:instrText>
            </w:r>
            <w:r>
              <w:rPr>
                <w:color w:val="auto"/>
              </w:rPr>
              <w:fldChar w:fldCharType="separate"/>
            </w:r>
            <w:bookmarkStart w:id="16" w:name="Unnamed_Copy_7"/>
            <w:bookmarkStart w:id="17" w:name="Unnamed_Copy_7"/>
            <w:bookmarkEnd w:id="17"/>
            <w:r/>
            <w:r>
              <w:rPr>
                <w:color w:val="auto"/>
              </w:rPr>
              <w:fldChar w:fldCharType="end"/>
            </w:r>
            <w:r>
              <w:rPr>
                <w:color w:val="auto"/>
              </w:rPr>
            </w:r>
          </w:p>
        </w:tc>
        <w:tc>
          <w:tcPr>
            <w:tcW w:w="4320" w:type="dxa"/>
            <w:tcBorders>
              <w:top w:val="single" w:sz="4" w:space="0" w:color="000000"/>
              <w:start w:val="single" w:sz="4" w:space="0" w:color="000000"/>
              <w:bottom w:val="single" w:sz="4" w:space="0" w:color="000000"/>
              <w:end w:val="single" w:sz="4" w:space="0" w:color="000000"/>
            </w:tcBorders>
          </w:tcPr>
          <w:p>
            <w:pPr>
              <w:pStyle w:val="Heading8"/>
              <w:ind w:hanging="0" w:start="0"/>
              <w:jc w:val="start"/>
              <w:rPr>
                <w:b w:val="false"/>
                <w:color w:val="auto"/>
              </w:rPr>
            </w:pPr>
            <w:r>
              <w:fldChar w:fldCharType="begin">
                <w:ffData>
                  <w:name w:val="Text10"/>
                  <w:enabled/>
                  <w:calcOnExit w:val="0"/>
                  <w:textInput/>
                </w:ffData>
              </w:fldChar>
            </w:r>
            <w:r>
              <w:rPr>
                <w:b w:val="false"/>
                <w:color w:val="auto"/>
                <w:lang w:val="en-CA"/>
              </w:rPr>
              <w:instrText xml:space="preserve"> FORMTEXT </w:instrText>
            </w:r>
            <w:r>
              <w:rPr>
                <w:b w:val="false"/>
                <w:color w:val="auto"/>
                <w:lang w:val="en-CA"/>
              </w:rPr>
            </w:r>
            <w:r>
              <w:rPr>
                <w:b w:val="false"/>
                <w:color w:val="auto"/>
                <w:lang w:val="en-CA"/>
              </w:rPr>
              <w:fldChar w:fldCharType="separate"/>
            </w:r>
            <w:r>
              <w:rPr>
                <w:b w:val="false"/>
                <w:color w:val="auto"/>
                <w:lang w:val="en-CA"/>
              </w:rPr>
              <w:t>     </w:t>
            </w:r>
            <w:r/>
            <w:r>
              <w:rPr>
                <w:b w:val="false"/>
                <w:color w:val="auto"/>
                <w:lang w:val="en-CA"/>
              </w:rPr>
              <w:fldChar w:fldCharType="end"/>
            </w:r>
            <w:r>
              <w:rPr>
                <w:b w:val="false"/>
                <w:color w:val="auto"/>
                <w:lang w:val="en-CA"/>
              </w:rPr>
            </w:r>
          </w:p>
        </w:tc>
      </w:tr>
      <w:tr>
        <w:trPr>
          <w:trHeight w:val="330" w:hRule="atLeast"/>
        </w:trPr>
        <w:tc>
          <w:tcPr>
            <w:tcW w:w="4955" w:type="dxa"/>
            <w:tcBorders>
              <w:top w:val="single" w:sz="4" w:space="0" w:color="000000"/>
              <w:start w:val="single" w:sz="4" w:space="0" w:color="000000"/>
              <w:bottom w:val="single" w:sz="4" w:space="0" w:color="000000"/>
              <w:end w:val="single" w:sz="4" w:space="0" w:color="000000"/>
            </w:tcBorders>
            <w:vAlign w:val="center"/>
          </w:tcPr>
          <w:p>
            <w:pPr>
              <w:pStyle w:val="Heading9"/>
              <w:ind w:hanging="0" w:start="0"/>
              <w:rPr>
                <w:color w:val="auto"/>
              </w:rPr>
            </w:pPr>
            <w:r>
              <w:rPr>
                <w:color w:val="auto"/>
              </w:rPr>
              <w:t>JOB PERFORMANCE</w:t>
            </w:r>
          </w:p>
        </w:tc>
        <w:tc>
          <w:tcPr>
            <w:tcW w:w="1800" w:type="dxa"/>
            <w:tcBorders>
              <w:top w:val="single" w:sz="4" w:space="0" w:color="000000"/>
              <w:start w:val="single" w:sz="4" w:space="0" w:color="000000"/>
              <w:bottom w:val="single" w:sz="4" w:space="0" w:color="000000"/>
              <w:end w:val="single" w:sz="4" w:space="0" w:color="000000"/>
            </w:tcBorders>
          </w:tcPr>
          <w:p>
            <w:pPr>
              <w:pStyle w:val="Heading9"/>
              <w:ind w:hanging="0" w:start="0"/>
              <w:jc w:val="center"/>
              <w:rPr>
                <w:color w:val="auto"/>
              </w:rPr>
            </w:pPr>
            <w:r>
              <w:fldChar w:fldCharType="begin">
                <w:ffData>
                  <w:name w:val="Unnamed Copy 8"/>
                  <w:enabled/>
                  <w:ddList>
                    <w:result w:val="1"/>
                    <w:listEntry w:val="Select Answer"/>
                    <w:listEntry w:val="Highly Effective"/>
                    <w:listEntry w:val="Effective"/>
                    <w:listEntry w:val="Acceptable"/>
                    <w:listEntry w:val="Ineffective"/>
                    <w:listEntry w:val="Not Applicable"/>
                  </w:ddList>
                </w:ffData>
              </w:fldChar>
            </w:r>
            <w:r>
              <w:rPr>
                <w:color w:val="auto"/>
              </w:rPr>
              <w:instrText xml:space="preserve"> FORMDROPDOWN </w:instrText>
            </w:r>
            <w:r>
              <w:rPr>
                <w:color w:val="auto"/>
              </w:rPr>
              <w:fldChar w:fldCharType="separate"/>
            </w:r>
            <w:bookmarkStart w:id="18" w:name="Unnamed_Copy_8"/>
            <w:bookmarkStart w:id="19" w:name="Unnamed_Copy_8"/>
            <w:bookmarkEnd w:id="19"/>
            <w:r/>
            <w:r>
              <w:rPr>
                <w:color w:val="auto"/>
              </w:rPr>
              <w:fldChar w:fldCharType="end"/>
            </w:r>
            <w:r>
              <w:rPr>
                <w:color w:val="auto"/>
              </w:rPr>
            </w:r>
          </w:p>
        </w:tc>
        <w:tc>
          <w:tcPr>
            <w:tcW w:w="4320" w:type="dxa"/>
            <w:tcBorders>
              <w:top w:val="single" w:sz="4" w:space="0" w:color="000000"/>
              <w:start w:val="single" w:sz="4" w:space="0" w:color="000000"/>
              <w:bottom w:val="single" w:sz="4" w:space="0" w:color="000000"/>
              <w:end w:val="single" w:sz="4" w:space="0" w:color="000000"/>
            </w:tcBorders>
          </w:tcPr>
          <w:p>
            <w:pPr>
              <w:pStyle w:val="Heading8"/>
              <w:ind w:hanging="0" w:start="0"/>
              <w:jc w:val="start"/>
              <w:rPr>
                <w:b w:val="false"/>
                <w:color w:val="auto"/>
              </w:rPr>
            </w:pPr>
            <w:r>
              <w:fldChar w:fldCharType="begin">
                <w:ffData>
                  <w:name w:val="Text11"/>
                  <w:enabled/>
                  <w:calcOnExit w:val="0"/>
                  <w:textInput/>
                </w:ffData>
              </w:fldChar>
            </w:r>
            <w:r>
              <w:rPr>
                <w:b w:val="false"/>
                <w:color w:val="auto"/>
                <w:lang w:val="en-CA"/>
              </w:rPr>
              <w:instrText xml:space="preserve"> FORMTEXT </w:instrText>
            </w:r>
            <w:r>
              <w:rPr>
                <w:b w:val="false"/>
                <w:color w:val="auto"/>
                <w:lang w:val="en-CA"/>
              </w:rPr>
            </w:r>
            <w:r>
              <w:rPr>
                <w:b w:val="false"/>
                <w:color w:val="auto"/>
                <w:lang w:val="en-CA"/>
              </w:rPr>
              <w:fldChar w:fldCharType="separate"/>
            </w:r>
            <w:r>
              <w:rPr>
                <w:b w:val="false"/>
                <w:color w:val="auto"/>
                <w:lang w:val="en-CA"/>
              </w:rPr>
              <w:t>Excellent quality of work all the time.  Extremely reliable.</w:t>
            </w:r>
            <w:r/>
            <w:r>
              <w:rPr>
                <w:b w:val="false"/>
                <w:color w:val="auto"/>
                <w:lang w:val="en-CA"/>
              </w:rPr>
              <w:fldChar w:fldCharType="end"/>
            </w:r>
            <w:r>
              <w:rPr>
                <w:b w:val="false"/>
                <w:color w:val="auto"/>
                <w:lang w:val="en-CA"/>
              </w:rPr>
            </w:r>
          </w:p>
        </w:tc>
      </w:tr>
      <w:tr>
        <w:trPr>
          <w:trHeight w:val="330" w:hRule="atLeast"/>
        </w:trPr>
        <w:tc>
          <w:tcPr>
            <w:tcW w:w="11075" w:type="dxa"/>
            <w:gridSpan w:val="3"/>
            <w:tcBorders>
              <w:top w:val="single" w:sz="4" w:space="0" w:color="000000"/>
            </w:tcBorders>
            <w:vAlign w:val="center"/>
          </w:tcPr>
          <w:p>
            <w:pPr>
              <w:pStyle w:val="Heading8"/>
              <w:ind w:hanging="0" w:start="0"/>
              <w:jc w:val="start"/>
              <w:rPr>
                <w:b w:val="false"/>
                <w:color w:val="auto"/>
              </w:rPr>
            </w:pPr>
            <w:r>
              <w:rPr>
                <w:rFonts w:cs="Times New Roman" w:ascii="Times New Roman" w:hAnsi="Times New Roman"/>
                <w:color w:val="0000FF"/>
                <w:sz w:val="24"/>
              </w:rPr>
              <w:t>Thank you for completing feedback on this individual. The information contained in this feedback form is confidential between you and the employee's supervisor. This information is used to compile the final evaluation but will not be directly shown to the employee. Disregard for this confidentiality could result in disciplinary action.</w:t>
            </w:r>
          </w:p>
        </w:tc>
      </w:tr>
    </w:tbl>
    <w:p>
      <w:pPr>
        <w:pStyle w:val="Header"/>
        <w:tabs>
          <w:tab w:val="clear" w:pos="4320"/>
          <w:tab w:val="clear" w:pos="8640"/>
        </w:tabs>
        <w:rPr>
          <w:rFonts w:ascii="Arial" w:hAnsi="Arial" w:cs="Arial"/>
          <w:lang w:val="en-CA"/>
        </w:rPr>
      </w:pPr>
      <w:r>
        <w:rPr>
          <w:rFonts w:cs="Arial" w:ascii="Arial" w:hAnsi="Arial"/>
          <w:lang w:val="en-CA"/>
        </w:rPr>
        <mc:AlternateContent>
          <mc:Choice Requires="wps">
            <w:drawing>
              <wp:anchor behindDoc="0" distT="0" distB="0" distL="114935" distR="114935" simplePos="0" locked="0" layoutInCell="1" allowOverlap="1" relativeHeight="4">
                <wp:simplePos x="0" y="0"/>
                <wp:positionH relativeFrom="column">
                  <wp:posOffset>1880235</wp:posOffset>
                </wp:positionH>
                <wp:positionV relativeFrom="paragraph">
                  <wp:posOffset>120015</wp:posOffset>
                </wp:positionV>
                <wp:extent cx="2857500" cy="914400"/>
                <wp:effectExtent l="5080" t="5080" r="5080" b="5080"/>
                <wp:wrapNone/>
                <wp:docPr id="3" name=""/>
                <a:graphic xmlns:a="http://schemas.openxmlformats.org/drawingml/2006/main">
                  <a:graphicData uri="http://schemas.microsoft.com/office/word/2010/wordprocessingShape">
                    <wps:wsp>
                      <wps:cNvSpPr txBox="1"/>
                      <wps:spPr>
                        <a:xfrm>
                          <a:off x="0" y="0"/>
                          <a:ext cx="2857680" cy="914400"/>
                        </a:xfrm>
                        <a:prstGeom prst="rect">
                          <a:avLst/>
                        </a:prstGeom>
                        <a:solidFill>
                          <a:srgbClr val="ffffff"/>
                        </a:solidFill>
                        <a:ln w="9360">
                          <a:solidFill>
                            <a:srgbClr val="000000"/>
                          </a:solidFill>
                          <a:miter/>
                        </a:ln>
                      </wps:spPr>
                      <wps:txbx>
                        <w:txbxContent>
                          <w:p>
                            <w:pPr>
                              <w:overflowPunct w:val="false"/>
                              <w:bidi w:val="0"/>
                              <w:spacing w:before="0" w:after="0"/>
                              <w:rPr/>
                            </w:pPr>
                            <w:r>
                              <w:rPr>
                                <w:kern w:val="2"/>
                                <w:sz w:val="16"/>
                                <w:b/>
                                <w:szCs w:val="18"/>
                                <w:rFonts w:ascii="Arial" w:hAnsi="Arial" w:eastAsia="Arial Unicode MS" w:cs="Arial"/>
                                <w:color w:val="auto"/>
                                <w:lang w:val="en-US" w:bidi="ar-SA"/>
                              </w:rPr>
                              <w:t>Highly effective</w:t>
                            </w:r>
                            <w:r>
                              <w:rPr>
                                <w:kern w:val="2"/>
                                <w:sz w:val="16"/>
                                <w:szCs w:val="18"/>
                                <w:rFonts w:ascii="Arial" w:hAnsi="Arial" w:eastAsia="Arial Unicode MS" w:cs="Arial"/>
                                <w:color w:val="auto"/>
                                <w:lang w:val="en-US" w:bidi="ar-SA"/>
                              </w:rPr>
                              <w:t xml:space="preserve">  - Consistently exceeds skills and behaviors in all aspects</w:t>
                            </w:r>
                          </w:p>
                          <w:p>
                            <w:pPr>
                              <w:overflowPunct w:val="false"/>
                              <w:bidi w:val="0"/>
                              <w:spacing w:before="0" w:after="0"/>
                              <w:rPr/>
                            </w:pPr>
                            <w:r>
                              <w:rPr>
                                <w:kern w:val="2"/>
                                <w:sz w:val="16"/>
                                <w:b/>
                                <w:szCs w:val="18"/>
                                <w:rFonts w:ascii="Arial" w:hAnsi="Arial" w:eastAsia="Arial Unicode MS" w:cs="Arial"/>
                                <w:color w:val="auto"/>
                                <w:lang w:val="en-US" w:bidi="ar-SA"/>
                              </w:rPr>
                              <w:t>Effective -</w:t>
                            </w:r>
                            <w:r>
                              <w:rPr>
                                <w:kern w:val="2"/>
                                <w:sz w:val="16"/>
                                <w:szCs w:val="18"/>
                                <w:rFonts w:ascii="Arial" w:hAnsi="Arial" w:eastAsia="Arial Unicode MS" w:cs="Arial"/>
                                <w:color w:val="auto"/>
                                <w:lang w:val="en-US" w:bidi="ar-SA"/>
                              </w:rPr>
                              <w:t xml:space="preserve"> Exceeds skills and behaviors in some cases</w:t>
                            </w:r>
                          </w:p>
                          <w:p>
                            <w:pPr>
                              <w:overflowPunct w:val="false"/>
                              <w:bidi w:val="0"/>
                              <w:spacing w:before="0" w:after="0"/>
                              <w:rPr/>
                            </w:pPr>
                            <w:r>
                              <w:rPr>
                                <w:kern w:val="2"/>
                                <w:sz w:val="16"/>
                                <w:b/>
                                <w:szCs w:val="18"/>
                                <w:rFonts w:ascii="Arial" w:hAnsi="Arial" w:eastAsia="Arial Unicode MS" w:cs="Arial"/>
                                <w:color w:val="auto"/>
                                <w:lang w:val="en-US" w:bidi="ar-SA"/>
                              </w:rPr>
                              <w:t xml:space="preserve">Acceptable </w:t>
                            </w:r>
                            <w:r>
                              <w:rPr>
                                <w:kern w:val="2"/>
                                <w:sz w:val="16"/>
                                <w:szCs w:val="18"/>
                                <w:rFonts w:ascii="Arial" w:hAnsi="Arial" w:eastAsia="Arial Unicode MS" w:cs="Arial"/>
                                <w:color w:val="auto"/>
                                <w:lang w:val="en-US" w:bidi="ar-SA"/>
                              </w:rPr>
                              <w:t>– Generally meets overall skills and behaviors</w:t>
                            </w:r>
                          </w:p>
                          <w:p>
                            <w:pPr>
                              <w:overflowPunct w:val="false"/>
                              <w:bidi w:val="0"/>
                              <w:spacing w:before="0" w:after="0"/>
                              <w:rPr/>
                            </w:pPr>
                            <w:r>
                              <w:rPr>
                                <w:kern w:val="2"/>
                                <w:sz w:val="16"/>
                                <w:b/>
                                <w:szCs w:val="18"/>
                                <w:rFonts w:ascii="Arial" w:hAnsi="Arial" w:eastAsia="Arial Unicode MS" w:cs="Arial"/>
                                <w:color w:val="auto"/>
                                <w:lang w:val="en-US" w:bidi="ar-SA"/>
                              </w:rPr>
                              <w:t>Ineffective</w:t>
                            </w:r>
                            <w:r>
                              <w:rPr>
                                <w:kern w:val="2"/>
                                <w:sz w:val="16"/>
                                <w:szCs w:val="18"/>
                                <w:rFonts w:ascii="Arial" w:hAnsi="Arial" w:eastAsia="Arial Unicode MS" w:cs="Arial"/>
                                <w:color w:val="auto"/>
                                <w:lang w:val="en-US" w:bidi="ar-SA"/>
                              </w:rPr>
                              <w:t xml:space="preserve">  - Does not meet skills and behaviors in several areas and requires improvement</w:t>
                            </w:r>
                          </w:p>
                          <w:p>
                            <w:pPr>
                              <w:overflowPunct w:val="false"/>
                              <w:bidi w:val="0"/>
                              <w:rPr/>
                            </w:pPr>
                            <w:r>
                              <w:rPr>
                                <w:szCs w:val="24"/>
                                <w:kern w:val="2"/>
                                <w:sz w:val="24"/>
                                <w:rFonts w:cs="NotoSans NF" w:eastAsia="Liberation Sans" w:ascii="Liberation Serif" w:hAnsi="Liberation Serif"/>
                                <w:lang w:bidi="hi-IN" w:val="en-CA"/>
                              </w:rPr>
                            </w:r>
                          </w:p>
                        </w:txbxContent>
                      </wps:txbx>
                      <wps:bodyPr wrap="square" anchor="t">
                        <a:noAutofit/>
                      </wps:bodyPr>
                    </wps:wsp>
                  </a:graphicData>
                </a:graphic>
              </wp:anchor>
            </w:drawing>
          </mc:Choice>
          <mc:Fallback>
            <w:pict>
              <v:shapetype id="_x0000_t202" coordsize="21600,21600" o:spt="202" path="m,l,21600l21600,21600l21600,xe">
                <v:stroke joinstyle="miter"/>
                <v:path gradientshapeok="t" o:connecttype="rect"/>
              </v:shapetype>
              <v:shape id="shape_0" fillcolor="white" stroked="t" o:allowincell="f" style="position:absolute;margin-left:148.05pt;margin-top:9.45pt;width:224.95pt;height:71.95pt;mso-wrap-style:square;v-text-anchor:top" type="_x0000_t202">
                <v:textbox>
                  <w:txbxContent>
                    <w:p>
                      <w:pPr>
                        <w:overflowPunct w:val="false"/>
                        <w:bidi w:val="0"/>
                        <w:spacing w:before="0" w:after="0"/>
                        <w:rPr/>
                      </w:pPr>
                      <w:r>
                        <w:rPr>
                          <w:kern w:val="2"/>
                          <w:sz w:val="16"/>
                          <w:b/>
                          <w:szCs w:val="18"/>
                          <w:rFonts w:ascii="Arial" w:hAnsi="Arial" w:eastAsia="Arial Unicode MS" w:cs="Arial"/>
                          <w:color w:val="auto"/>
                          <w:lang w:val="en-US" w:bidi="ar-SA"/>
                        </w:rPr>
                        <w:t>Highly effective</w:t>
                      </w:r>
                      <w:r>
                        <w:rPr>
                          <w:kern w:val="2"/>
                          <w:sz w:val="16"/>
                          <w:szCs w:val="18"/>
                          <w:rFonts w:ascii="Arial" w:hAnsi="Arial" w:eastAsia="Arial Unicode MS" w:cs="Arial"/>
                          <w:color w:val="auto"/>
                          <w:lang w:val="en-US" w:bidi="ar-SA"/>
                        </w:rPr>
                        <w:t xml:space="preserve">  - Consistently exceeds skills and behaviors in all aspects</w:t>
                      </w:r>
                    </w:p>
                    <w:p>
                      <w:pPr>
                        <w:overflowPunct w:val="false"/>
                        <w:bidi w:val="0"/>
                        <w:spacing w:before="0" w:after="0"/>
                        <w:rPr/>
                      </w:pPr>
                      <w:r>
                        <w:rPr>
                          <w:kern w:val="2"/>
                          <w:sz w:val="16"/>
                          <w:b/>
                          <w:szCs w:val="18"/>
                          <w:rFonts w:ascii="Arial" w:hAnsi="Arial" w:eastAsia="Arial Unicode MS" w:cs="Arial"/>
                          <w:color w:val="auto"/>
                          <w:lang w:val="en-US" w:bidi="ar-SA"/>
                        </w:rPr>
                        <w:t>Effective -</w:t>
                      </w:r>
                      <w:r>
                        <w:rPr>
                          <w:kern w:val="2"/>
                          <w:sz w:val="16"/>
                          <w:szCs w:val="18"/>
                          <w:rFonts w:ascii="Arial" w:hAnsi="Arial" w:eastAsia="Arial Unicode MS" w:cs="Arial"/>
                          <w:color w:val="auto"/>
                          <w:lang w:val="en-US" w:bidi="ar-SA"/>
                        </w:rPr>
                        <w:t xml:space="preserve"> Exceeds skills and behaviors in some cases</w:t>
                      </w:r>
                    </w:p>
                    <w:p>
                      <w:pPr>
                        <w:overflowPunct w:val="false"/>
                        <w:bidi w:val="0"/>
                        <w:spacing w:before="0" w:after="0"/>
                        <w:rPr/>
                      </w:pPr>
                      <w:r>
                        <w:rPr>
                          <w:kern w:val="2"/>
                          <w:sz w:val="16"/>
                          <w:b/>
                          <w:szCs w:val="18"/>
                          <w:rFonts w:ascii="Arial" w:hAnsi="Arial" w:eastAsia="Arial Unicode MS" w:cs="Arial"/>
                          <w:color w:val="auto"/>
                          <w:lang w:val="en-US" w:bidi="ar-SA"/>
                        </w:rPr>
                        <w:t xml:space="preserve">Acceptable </w:t>
                      </w:r>
                      <w:r>
                        <w:rPr>
                          <w:kern w:val="2"/>
                          <w:sz w:val="16"/>
                          <w:szCs w:val="18"/>
                          <w:rFonts w:ascii="Arial" w:hAnsi="Arial" w:eastAsia="Arial Unicode MS" w:cs="Arial"/>
                          <w:color w:val="auto"/>
                          <w:lang w:val="en-US" w:bidi="ar-SA"/>
                        </w:rPr>
                        <w:t>– Generally meets overall skills and behaviors</w:t>
                      </w:r>
                    </w:p>
                    <w:p>
                      <w:pPr>
                        <w:overflowPunct w:val="false"/>
                        <w:bidi w:val="0"/>
                        <w:spacing w:before="0" w:after="0"/>
                        <w:rPr/>
                      </w:pPr>
                      <w:r>
                        <w:rPr>
                          <w:kern w:val="2"/>
                          <w:sz w:val="16"/>
                          <w:b/>
                          <w:szCs w:val="18"/>
                          <w:rFonts w:ascii="Arial" w:hAnsi="Arial" w:eastAsia="Arial Unicode MS" w:cs="Arial"/>
                          <w:color w:val="auto"/>
                          <w:lang w:val="en-US" w:bidi="ar-SA"/>
                        </w:rPr>
                        <w:t>Ineffective</w:t>
                      </w:r>
                      <w:r>
                        <w:rPr>
                          <w:kern w:val="2"/>
                          <w:sz w:val="16"/>
                          <w:szCs w:val="18"/>
                          <w:rFonts w:ascii="Arial" w:hAnsi="Arial" w:eastAsia="Arial Unicode MS" w:cs="Arial"/>
                          <w:color w:val="auto"/>
                          <w:lang w:val="en-US" w:bidi="ar-SA"/>
                        </w:rPr>
                        <w:t xml:space="preserve">  - Does not meet skills and behaviors in several areas and requires improvement</w:t>
                      </w:r>
                    </w:p>
                    <w:p>
                      <w:pPr>
                        <w:overflowPunct w:val="false"/>
                        <w:bidi w:val="0"/>
                        <w:rPr/>
                      </w:pPr>
                      <w:r>
                        <w:rPr>
                          <w:szCs w:val="24"/>
                          <w:kern w:val="2"/>
                          <w:sz w:val="24"/>
                          <w:rFonts w:cs="NotoSans NF" w:eastAsia="Liberation Sans" w:ascii="Liberation Serif" w:hAnsi="Liberation Serif"/>
                          <w:lang w:bidi="hi-IN" w:val="en-CA"/>
                        </w:rPr>
                      </w:r>
                    </w:p>
                  </w:txbxContent>
                </v:textbox>
                <v:fill o:detectmouseclick="t" type="solid" color2="black"/>
                <v:stroke color="black" weight="9360" joinstyle="miter" endcap="flat"/>
                <w10:wrap type="none"/>
              </v:shape>
            </w:pict>
          </mc:Fallback>
        </mc:AlternateContent>
      </w:r>
    </w:p>
    <w:p>
      <w:pPr>
        <w:pStyle w:val="font5"/>
        <w:spacing w:before="0" w:after="0"/>
        <w:rPr>
          <w:rFonts w:ascii="Arial" w:hAnsi="Arial" w:cs="Arial"/>
          <w:sz w:val="16"/>
        </w:rPr>
      </w:pPr>
      <w:r>
        <w:rPr>
          <w:rFonts w:cs="Arial"/>
          <w:sz w:val="16"/>
        </w:rPr>
      </w:r>
    </w:p>
    <w:p>
      <w:pPr>
        <w:pStyle w:val="Normal"/>
        <w:rPr>
          <w:rFonts w:ascii="Arial" w:hAnsi="Arial" w:cs="Arial"/>
          <w:sz w:val="16"/>
        </w:rPr>
      </w:pPr>
      <w:r>
        <w:rPr>
          <w:rFonts w:cs="Arial" w:ascii="Arial" w:hAnsi="Arial"/>
          <w:sz w:val="16"/>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Header"/>
        <w:tabs>
          <w:tab w:val="clear" w:pos="4320"/>
          <w:tab w:val="clear" w:pos="8640"/>
        </w:tabs>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pPr>
      <w:r>
        <w:rPr/>
      </w:r>
    </w:p>
    <w:p>
      <w:pPr>
        <w:pStyle w:val="z-TopofForm"/>
        <w:rPr/>
      </w:pPr>
      <w:r>
        <w:rPr/>
        <w:t>Top of Form</w:t>
      </w:r>
    </w:p>
    <w:tbl>
      <w:tblPr>
        <w:tblW w:w="9126" w:type="dxa"/>
        <w:jc w:val="center"/>
        <w:tblInd w:w="0" w:type="dxa"/>
        <w:tblLayout w:type="fixed"/>
        <w:tblCellMar>
          <w:top w:w="0" w:type="dxa"/>
          <w:start w:w="15" w:type="dxa"/>
          <w:bottom w:w="0" w:type="dxa"/>
          <w:end w:w="15" w:type="dxa"/>
        </w:tblCellMar>
      </w:tblPr>
      <w:tblGrid>
        <w:gridCol w:w="9126"/>
      </w:tblGrid>
      <w:tr>
        <w:trPr/>
        <w:tc>
          <w:tcPr>
            <w:tcW w:w="9126" w:type="dxa"/>
            <w:tcBorders>
              <w:top w:val="thickThinLargeGap" w:sz="6" w:space="0" w:color="000080"/>
              <w:start w:val="thickThinLargeGap" w:sz="6" w:space="0" w:color="000080"/>
              <w:bottom w:val="thickThinLargeGap" w:sz="6" w:space="0" w:color="000080"/>
              <w:end w:val="thickThinLargeGap" w:sz="6" w:space="0" w:color="000080"/>
            </w:tcBorders>
            <w:shd w:fill="0000FF" w:val="clear"/>
          </w:tcPr>
          <w:p>
            <w:pPr>
              <w:pStyle w:val="Normal"/>
              <w:jc w:val="center"/>
              <w:rPr>
                <w:rFonts w:eastAsia="Arial Unicode MS"/>
                <w:sz w:val="24"/>
              </w:rPr>
            </w:pPr>
            <w:r>
              <w:rPr>
                <w:b/>
                <w:color w:val="FFFFFF"/>
              </w:rPr>
              <w:t>SKILL/BEHAVIOR DESCRIPTIONS</w:t>
            </w:r>
          </w:p>
        </w:tc>
      </w:tr>
      <w:tr>
        <w:trPr/>
        <w:tc>
          <w:tcPr>
            <w:tcW w:w="9126"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rPr/>
            </w:pPr>
            <w:r>
              <w:rPr>
                <w:b/>
              </w:rPr>
              <w:t>BUSINESS SKILLS/ORGANIZATIONAL SKILLS:</w:t>
            </w:r>
            <w:r>
              <w:rPr/>
              <w:t>  </w:t>
            </w:r>
          </w:p>
          <w:p>
            <w:pPr>
              <w:pStyle w:val="Normal"/>
              <w:rPr/>
            </w:pPr>
            <w:r>
              <w:rPr>
                <w:rFonts w:cs="Symbol"/>
              </w:rPr>
              <w:t></w:t>
            </w:r>
            <w:r>
              <w:rPr/>
              <w:t xml:space="preserve">  </w:t>
            </w:r>
            <w:r>
              <w:rPr>
                <w:b/>
              </w:rPr>
              <w:t>Knowledge of Enron business</w:t>
            </w:r>
            <w:r>
              <w:rPr/>
              <w:t xml:space="preserve"> - Actively pursues increased knowledge of Enron's businesses  </w:t>
            </w:r>
          </w:p>
          <w:p>
            <w:pPr>
              <w:pStyle w:val="Normal"/>
              <w:rPr/>
            </w:pPr>
            <w:r>
              <w:rPr>
                <w:rFonts w:cs="Symbol"/>
              </w:rPr>
              <w:t></w:t>
            </w:r>
            <w:r>
              <w:rPr/>
              <w:t xml:space="preserve">  </w:t>
            </w:r>
            <w:r>
              <w:rPr>
                <w:b/>
              </w:rPr>
              <w:t>Resource management</w:t>
            </w:r>
            <w:r>
              <w:rPr/>
              <w:t xml:space="preserve"> - Makes effective use of Enron's resources to expedite and maximize work results  </w:t>
            </w:r>
          </w:p>
          <w:p>
            <w:pPr>
              <w:pStyle w:val="Normal"/>
              <w:rPr/>
            </w:pPr>
            <w:r>
              <w:rPr>
                <w:rFonts w:cs="Symbol"/>
              </w:rPr>
              <w:t></w:t>
            </w:r>
            <w:r>
              <w:rPr/>
              <w:t xml:space="preserve">  </w:t>
            </w:r>
            <w:r>
              <w:rPr>
                <w:b/>
              </w:rPr>
              <w:t>Flexibility</w:t>
            </w:r>
            <w:r>
              <w:rPr/>
              <w:t xml:space="preserve"> - Adapts to change easily; amends objectives and project plans to accommodate new timelines and situations  </w:t>
            </w:r>
          </w:p>
          <w:p>
            <w:pPr>
              <w:pStyle w:val="Normal"/>
              <w:rPr/>
            </w:pPr>
            <w:r>
              <w:rPr>
                <w:rFonts w:cs="Symbol"/>
              </w:rPr>
              <w:t></w:t>
            </w:r>
            <w:r>
              <w:rPr/>
              <w:t xml:space="preserve">  </w:t>
            </w:r>
            <w:r>
              <w:rPr>
                <w:b/>
              </w:rPr>
              <w:t>Collaborative Working</w:t>
            </w:r>
            <w:r>
              <w:rPr/>
              <w:t xml:space="preserve"> - Willingly changes plans to fit in with the needs of others; balances own objectives while supporting the needs of others  </w:t>
            </w:r>
          </w:p>
          <w:p>
            <w:pPr>
              <w:pStyle w:val="Normal"/>
              <w:rPr/>
            </w:pPr>
            <w:r>
              <w:rPr>
                <w:rFonts w:cs="Symbol"/>
              </w:rPr>
              <w:t></w:t>
            </w:r>
            <w:r>
              <w:rPr/>
              <w:t xml:space="preserve">  </w:t>
            </w:r>
            <w:r>
              <w:rPr>
                <w:b/>
              </w:rPr>
              <w:t>Maximizes business opportunities</w:t>
            </w:r>
            <w:r>
              <w:rPr/>
              <w:t xml:space="preserve"> - Combines knowledge of Enron's capabilities and the external market to support new business opportunities and customers; successful part of deal team/deal closure  </w:t>
            </w:r>
          </w:p>
          <w:p>
            <w:pPr>
              <w:pStyle w:val="Normal"/>
              <w:rPr/>
            </w:pPr>
            <w:r>
              <w:rPr>
                <w:rFonts w:cs="Symbol"/>
              </w:rPr>
              <w:t></w:t>
            </w:r>
            <w:r>
              <w:rPr/>
              <w:t xml:space="preserve">  </w:t>
            </w:r>
            <w:r>
              <w:rPr>
                <w:b/>
              </w:rPr>
              <w:t>Meeting schedules and deadlines</w:t>
            </w:r>
            <w:r>
              <w:rPr/>
              <w:t xml:space="preserve"> - Follows schedules and completes work on time  </w:t>
            </w:r>
          </w:p>
          <w:p>
            <w:pPr>
              <w:pStyle w:val="Normal"/>
              <w:rPr/>
            </w:pPr>
            <w:r>
              <w:rPr>
                <w:rFonts w:cs="Symbol"/>
              </w:rPr>
              <w:t></w:t>
            </w:r>
            <w:r>
              <w:rPr/>
              <w:t xml:space="preserve">  </w:t>
            </w:r>
            <w:r>
              <w:rPr>
                <w:b/>
              </w:rPr>
              <w:t>Monitoring performance</w:t>
            </w:r>
            <w:r>
              <w:rPr/>
              <w:t xml:space="preserve"> - Knows the status of current projects; ensures that work is being done within pre-determined timelines  </w:t>
            </w:r>
          </w:p>
          <w:p>
            <w:pPr>
              <w:pStyle w:val="Normal"/>
              <w:rPr/>
            </w:pPr>
            <w:r>
              <w:rPr>
                <w:rFonts w:cs="Symbol"/>
              </w:rPr>
              <w:t></w:t>
            </w:r>
            <w:r>
              <w:rPr/>
              <w:t xml:space="preserve">  </w:t>
            </w:r>
            <w:r>
              <w:rPr>
                <w:b/>
              </w:rPr>
              <w:t>Planning for the future</w:t>
            </w:r>
            <w:r>
              <w:rPr/>
              <w:t xml:space="preserve"> - Sets down clear and deliverable objectives; highlights priorities and provides support to achieve them  </w:t>
            </w:r>
          </w:p>
          <w:p>
            <w:pPr>
              <w:pStyle w:val="Normal"/>
              <w:rPr/>
            </w:pPr>
            <w:r>
              <w:rPr>
                <w:rFonts w:cs="Symbol"/>
              </w:rPr>
              <w:t></w:t>
            </w:r>
            <w:r>
              <w:rPr/>
              <w:t xml:space="preserve">  </w:t>
            </w:r>
            <w:r>
              <w:rPr>
                <w:b/>
              </w:rPr>
              <w:t>Skills across businesses</w:t>
            </w:r>
            <w:r>
              <w:rPr/>
              <w:t xml:space="preserve"> - Possesses or develops broad skill sets that are transferable across Enron  </w:t>
            </w:r>
          </w:p>
          <w:p>
            <w:pPr>
              <w:pStyle w:val="Normal"/>
              <w:rPr/>
            </w:pPr>
            <w:r>
              <w:rPr>
                <w:rFonts w:cs="Symbol"/>
              </w:rPr>
              <w:t></w:t>
            </w:r>
            <w:r>
              <w:rPr/>
              <w:t xml:space="preserve">  </w:t>
            </w:r>
            <w:r>
              <w:rPr>
                <w:b/>
              </w:rPr>
              <w:t>Produces high quality work</w:t>
            </w:r>
            <w:r>
              <w:rPr/>
              <w:t xml:space="preserve"> - Output of work is consistently thorough and complete  </w:t>
            </w:r>
          </w:p>
          <w:p>
            <w:pPr>
              <w:pStyle w:val="Normal"/>
              <w:rPr>
                <w:rFonts w:eastAsia="Arial Unicode MS"/>
                <w:sz w:val="24"/>
              </w:rPr>
            </w:pPr>
            <w:r>
              <w:rPr>
                <w:rFonts w:cs="Symbol"/>
              </w:rPr>
              <w:t></w:t>
            </w:r>
            <w:r>
              <w:rPr/>
              <w:t xml:space="preserve">  </w:t>
            </w:r>
            <w:r>
              <w:rPr>
                <w:b/>
              </w:rPr>
              <w:t>Exercising judgment</w:t>
            </w:r>
            <w:r>
              <w:rPr/>
              <w:t xml:space="preserve"> - Able to make well reasoned decisions in high intensity situations</w:t>
            </w:r>
          </w:p>
        </w:tc>
      </w:tr>
      <w:tr>
        <w:trPr/>
        <w:tc>
          <w:tcPr>
            <w:tcW w:w="9126"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rPr/>
            </w:pPr>
            <w:r>
              <w:rPr>
                <w:b/>
              </w:rPr>
              <w:t>INNOVATION:</w:t>
            </w:r>
            <w:r>
              <w:rPr/>
              <w:t>  </w:t>
            </w:r>
          </w:p>
          <w:p>
            <w:pPr>
              <w:pStyle w:val="Normal"/>
              <w:rPr/>
            </w:pPr>
            <w:r>
              <w:rPr>
                <w:rFonts w:cs="Symbol"/>
              </w:rPr>
              <w:t></w:t>
            </w:r>
            <w:r>
              <w:rPr/>
              <w:t xml:space="preserve">  </w:t>
            </w:r>
            <w:r>
              <w:rPr>
                <w:b/>
              </w:rPr>
              <w:t>Generating new ideas</w:t>
            </w:r>
            <w:r>
              <w:rPr/>
              <w:t xml:space="preserve"> - Produces new ideas quickly; generates ideas about new methods to achieve accomplishments and overcome obstacles; creates a climate that supports the creation and implementation of new ideas  </w:t>
            </w:r>
          </w:p>
          <w:p>
            <w:pPr>
              <w:pStyle w:val="Normal"/>
              <w:rPr/>
            </w:pPr>
            <w:r>
              <w:rPr>
                <w:rFonts w:cs="Symbol"/>
              </w:rPr>
              <w:t></w:t>
            </w:r>
            <w:r>
              <w:rPr/>
              <w:t xml:space="preserve">  </w:t>
            </w:r>
            <w:r>
              <w:rPr>
                <w:b/>
              </w:rPr>
              <w:t>Supporting innovative business solutions</w:t>
            </w:r>
            <w:r>
              <w:rPr/>
              <w:t xml:space="preserve"> - Identifies profitable opportunities and minimizes time and resources dedicated to less attractive opportunities  </w:t>
            </w:r>
          </w:p>
          <w:p>
            <w:pPr>
              <w:pStyle w:val="Normal"/>
              <w:rPr/>
            </w:pPr>
            <w:r>
              <w:rPr>
                <w:rFonts w:cs="Symbol"/>
              </w:rPr>
              <w:t></w:t>
            </w:r>
            <w:r>
              <w:rPr/>
              <w:t xml:space="preserve">  </w:t>
            </w:r>
            <w:r>
              <w:rPr>
                <w:b/>
              </w:rPr>
              <w:t>Efficiency in customer service</w:t>
            </w:r>
            <w:r>
              <w:rPr/>
              <w:t xml:space="preserve"> - Seeks efficient methods to provide customers with better products/services  </w:t>
            </w:r>
          </w:p>
          <w:p>
            <w:pPr>
              <w:pStyle w:val="Normal"/>
              <w:rPr>
                <w:rFonts w:eastAsia="Arial Unicode MS"/>
                <w:sz w:val="24"/>
              </w:rPr>
            </w:pPr>
            <w:r>
              <w:rPr>
                <w:rFonts w:cs="Symbol"/>
              </w:rPr>
              <w:t></w:t>
            </w:r>
            <w:r>
              <w:rPr/>
              <w:t xml:space="preserve">  </w:t>
            </w:r>
            <w:r>
              <w:rPr>
                <w:b/>
              </w:rPr>
              <w:t>Openness to new ideas</w:t>
            </w:r>
            <w:r>
              <w:rPr/>
              <w:t xml:space="preserve"> - Evaluates new ideas objectively based on their merits, regardless of who generates them; willing to act upon and support initiatives</w:t>
            </w:r>
          </w:p>
        </w:tc>
      </w:tr>
      <w:tr>
        <w:trPr/>
        <w:tc>
          <w:tcPr>
            <w:tcW w:w="9126"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rPr/>
            </w:pPr>
            <w:r>
              <w:rPr>
                <w:b/>
              </w:rPr>
              <w:t>COMMUNICATION/VISIONS &amp; VALUES:</w:t>
            </w:r>
            <w:r>
              <w:rPr/>
              <w:t>  </w:t>
            </w:r>
          </w:p>
          <w:p>
            <w:pPr>
              <w:pStyle w:val="Normal"/>
              <w:rPr/>
            </w:pPr>
            <w:r>
              <w:rPr>
                <w:rFonts w:cs="Symbol"/>
              </w:rPr>
              <w:t></w:t>
            </w:r>
            <w:r>
              <w:rPr/>
              <w:t xml:space="preserve">  </w:t>
            </w:r>
            <w:r>
              <w:rPr>
                <w:b/>
              </w:rPr>
              <w:t>Embodies Enron Vision and Values</w:t>
            </w:r>
            <w:r>
              <w:rPr/>
              <w:t xml:space="preserve"> - Inspires excellence in others by example and integrity; articulates Vision and Values; demonstrates respect in interacting with others  </w:t>
            </w:r>
          </w:p>
          <w:p>
            <w:pPr>
              <w:pStyle w:val="Normal"/>
              <w:rPr/>
            </w:pPr>
            <w:r>
              <w:rPr>
                <w:rFonts w:cs="Symbol"/>
              </w:rPr>
              <w:t></w:t>
            </w:r>
            <w:r>
              <w:rPr/>
              <w:t xml:space="preserve">  </w:t>
            </w:r>
            <w:r>
              <w:rPr>
                <w:b/>
              </w:rPr>
              <w:t>Articulating ideas and information</w:t>
            </w:r>
            <w:r>
              <w:rPr/>
              <w:t xml:space="preserve"> - Speaks clearly and effectively; expresses ideas so that others understand what is meant  </w:t>
            </w:r>
          </w:p>
          <w:p>
            <w:pPr>
              <w:pStyle w:val="Normal"/>
              <w:rPr/>
            </w:pPr>
            <w:r>
              <w:rPr>
                <w:rFonts w:cs="Symbol"/>
              </w:rPr>
              <w:t></w:t>
            </w:r>
            <w:r>
              <w:rPr/>
              <w:t xml:space="preserve">  </w:t>
            </w:r>
            <w:r>
              <w:rPr>
                <w:b/>
              </w:rPr>
              <w:t>Communicating expectations and direction</w:t>
            </w:r>
            <w:r>
              <w:rPr/>
              <w:t xml:space="preserve"> - Clearly communicates what is expected or needed from them; does not wait until after the fact to communicate expectations  </w:t>
            </w:r>
          </w:p>
          <w:p>
            <w:pPr>
              <w:pStyle w:val="Normal"/>
              <w:rPr/>
            </w:pPr>
            <w:r>
              <w:rPr>
                <w:rFonts w:cs="Symbol"/>
              </w:rPr>
              <w:t></w:t>
            </w:r>
            <w:r>
              <w:rPr/>
              <w:t xml:space="preserve">  </w:t>
            </w:r>
            <w:r>
              <w:rPr>
                <w:b/>
              </w:rPr>
              <w:t>Group facilitation</w:t>
            </w:r>
            <w:r>
              <w:rPr/>
              <w:t xml:space="preserve"> - In formal or informal gatherings, brings focus to the discussion; brings out information from others and helps the exchange of information, ideas, and plans  </w:t>
            </w:r>
          </w:p>
          <w:p>
            <w:pPr>
              <w:pStyle w:val="Normal"/>
              <w:rPr/>
            </w:pPr>
            <w:r>
              <w:rPr>
                <w:rFonts w:cs="Symbol"/>
              </w:rPr>
              <w:t></w:t>
            </w:r>
            <w:r>
              <w:rPr/>
              <w:t xml:space="preserve">  </w:t>
            </w:r>
            <w:r>
              <w:rPr>
                <w:b/>
              </w:rPr>
              <w:t>Listening to others</w:t>
            </w:r>
            <w:r>
              <w:rPr/>
              <w:t xml:space="preserve"> - Gives appropriate attention and respect to what others have to say  </w:t>
            </w:r>
          </w:p>
          <w:p>
            <w:pPr>
              <w:pStyle w:val="Normal"/>
              <w:rPr/>
            </w:pPr>
            <w:r>
              <w:rPr>
                <w:rFonts w:cs="Symbol"/>
              </w:rPr>
              <w:t></w:t>
            </w:r>
            <w:r>
              <w:rPr/>
              <w:t xml:space="preserve">  </w:t>
            </w:r>
            <w:r>
              <w:rPr>
                <w:b/>
              </w:rPr>
              <w:t>Networking with others</w:t>
            </w:r>
            <w:r>
              <w:rPr/>
              <w:t xml:space="preserve"> - Utilizes skills and resources to form networks and to leverage across Enron  </w:t>
            </w:r>
          </w:p>
          <w:p>
            <w:pPr>
              <w:pStyle w:val="Normal"/>
              <w:rPr/>
            </w:pPr>
            <w:r>
              <w:rPr>
                <w:rFonts w:cs="Symbol"/>
              </w:rPr>
              <w:t></w:t>
            </w:r>
            <w:r>
              <w:rPr/>
              <w:t xml:space="preserve">  </w:t>
            </w:r>
            <w:r>
              <w:rPr>
                <w:b/>
              </w:rPr>
              <w:t>Resolving conflicts</w:t>
            </w:r>
            <w:r>
              <w:rPr/>
              <w:t xml:space="preserve"> - Takes action to assist in settling disputes and reaching agreement; resolves differences with others effectively, and helps others to resolve their differences  </w:t>
            </w:r>
          </w:p>
          <w:p>
            <w:pPr>
              <w:pStyle w:val="Normal"/>
              <w:rPr>
                <w:rFonts w:eastAsia="Arial Unicode MS"/>
                <w:sz w:val="24"/>
              </w:rPr>
            </w:pPr>
            <w:r>
              <w:rPr>
                <w:rFonts w:cs="Symbol"/>
              </w:rPr>
              <w:t></w:t>
            </w:r>
            <w:r>
              <w:rPr/>
              <w:t xml:space="preserve">  </w:t>
            </w:r>
            <w:r>
              <w:rPr>
                <w:b/>
              </w:rPr>
              <w:t>Supports diversity</w:t>
            </w:r>
            <w:r>
              <w:rPr/>
              <w:t xml:space="preserve"> - Supports and leverages diversity in the workforce</w:t>
            </w:r>
          </w:p>
        </w:tc>
      </w:tr>
      <w:tr>
        <w:trPr/>
        <w:tc>
          <w:tcPr>
            <w:tcW w:w="9126"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rPr/>
            </w:pPr>
            <w:r>
              <w:rPr>
                <w:b/>
              </w:rPr>
              <w:t>LEADERSHIP:</w:t>
            </w:r>
            <w:r>
              <w:rPr/>
              <w:t>  </w:t>
            </w:r>
          </w:p>
          <w:p>
            <w:pPr>
              <w:pStyle w:val="Normal"/>
              <w:rPr/>
            </w:pPr>
            <w:r>
              <w:rPr>
                <w:rFonts w:cs="Symbol"/>
              </w:rPr>
              <w:t></w:t>
            </w:r>
            <w:r>
              <w:rPr/>
              <w:t xml:space="preserve">  </w:t>
            </w:r>
            <w:r>
              <w:rPr>
                <w:b/>
              </w:rPr>
              <w:t>Leads change</w:t>
            </w:r>
            <w:r>
              <w:rPr/>
              <w:t xml:space="preserve"> - Serves as visionary, catalyst and manager for strategic change  </w:t>
            </w:r>
          </w:p>
          <w:p>
            <w:pPr>
              <w:pStyle w:val="Normal"/>
              <w:rPr/>
            </w:pPr>
            <w:r>
              <w:rPr>
                <w:rFonts w:cs="Symbol"/>
              </w:rPr>
              <w:t></w:t>
            </w:r>
            <w:r>
              <w:rPr/>
              <w:t xml:space="preserve">  </w:t>
            </w:r>
            <w:r>
              <w:rPr>
                <w:b/>
              </w:rPr>
              <w:t>Delegating responsibility</w:t>
            </w:r>
            <w:r>
              <w:rPr/>
              <w:t xml:space="preserve"> - Maximizes resources through appropriate delegation; allows others to handle tasks within their capabilities; permits others to assume responsibility for planning and executing tasks  </w:t>
            </w:r>
          </w:p>
          <w:p>
            <w:pPr>
              <w:pStyle w:val="Normal"/>
              <w:rPr/>
            </w:pPr>
            <w:r>
              <w:rPr>
                <w:rFonts w:cs="Symbol"/>
              </w:rPr>
              <w:t></w:t>
            </w:r>
            <w:r>
              <w:rPr/>
              <w:t xml:space="preserve">  </w:t>
            </w:r>
            <w:r>
              <w:rPr>
                <w:b/>
              </w:rPr>
              <w:t>Developing others</w:t>
            </w:r>
            <w:r>
              <w:rPr/>
              <w:t xml:space="preserve"> - Assists others in developing and improving their capabilities and skills; looks for ways to help others learn and develop; coaches and shares knowledge with others  </w:t>
            </w:r>
          </w:p>
          <w:p>
            <w:pPr>
              <w:pStyle w:val="Normal"/>
              <w:rPr/>
            </w:pPr>
            <w:r>
              <w:rPr>
                <w:rFonts w:cs="Symbol"/>
              </w:rPr>
              <w:t></w:t>
            </w:r>
            <w:r>
              <w:rPr/>
              <w:t xml:space="preserve">  </w:t>
            </w:r>
            <w:r>
              <w:rPr>
                <w:b/>
              </w:rPr>
              <w:t>Providing performance feedback</w:t>
            </w:r>
            <w:r>
              <w:rPr/>
              <w:t xml:space="preserve"> - Provides others with information about their performance; identifies clearly where performance exceeds, meets, or falls short of objectives, standards and expectations  </w:t>
            </w:r>
          </w:p>
          <w:p>
            <w:pPr>
              <w:pStyle w:val="Normal"/>
              <w:rPr/>
            </w:pPr>
            <w:r>
              <w:rPr>
                <w:rFonts w:cs="Symbol"/>
              </w:rPr>
              <w:t></w:t>
            </w:r>
            <w:r>
              <w:rPr/>
              <w:t xml:space="preserve">  </w:t>
            </w:r>
            <w:r>
              <w:rPr>
                <w:b/>
              </w:rPr>
              <w:t>Information exchange</w:t>
            </w:r>
            <w:r>
              <w:rPr/>
              <w:t xml:space="preserve"> - Empowers others by sharing authority and information  </w:t>
            </w:r>
          </w:p>
          <w:p>
            <w:pPr>
              <w:pStyle w:val="Normal"/>
              <w:rPr>
                <w:rFonts w:eastAsia="Arial Unicode MS"/>
                <w:sz w:val="24"/>
              </w:rPr>
            </w:pPr>
            <w:r>
              <w:rPr>
                <w:rFonts w:cs="Symbol"/>
              </w:rPr>
              <w:t></w:t>
            </w:r>
            <w:r>
              <w:rPr/>
              <w:t xml:space="preserve">  </w:t>
            </w:r>
            <w:r>
              <w:rPr>
                <w:b/>
              </w:rPr>
              <w:t>Organizing and orchestrating events</w:t>
            </w:r>
            <w:r>
              <w:rPr/>
              <w:t xml:space="preserve"> - Provides the foundation for meeting goals by melding resources, tools and people as needed</w:t>
            </w:r>
          </w:p>
        </w:tc>
      </w:tr>
      <w:tr>
        <w:trPr/>
        <w:tc>
          <w:tcPr>
            <w:tcW w:w="9126"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rPr/>
            </w:pPr>
            <w:r>
              <w:rPr>
                <w:b/>
              </w:rPr>
              <w:t>TEAMWORK &amp; INTERPERSONAL SKILLS:</w:t>
            </w:r>
            <w:r>
              <w:rPr/>
              <w:t>  </w:t>
            </w:r>
          </w:p>
          <w:p>
            <w:pPr>
              <w:pStyle w:val="Normal"/>
              <w:rPr/>
            </w:pPr>
            <w:r>
              <w:rPr>
                <w:rFonts w:cs="Symbol"/>
              </w:rPr>
              <w:t></w:t>
            </w:r>
            <w:r>
              <w:rPr/>
              <w:t xml:space="preserve">  </w:t>
            </w:r>
            <w:r>
              <w:rPr>
                <w:b/>
              </w:rPr>
              <w:t>Team building</w:t>
            </w:r>
            <w:r>
              <w:rPr/>
              <w:t xml:space="preserve"> - Fosters quality relationships among colleagues and others; supports collaborative culture  </w:t>
            </w:r>
          </w:p>
          <w:p>
            <w:pPr>
              <w:pStyle w:val="Normal"/>
              <w:rPr/>
            </w:pPr>
            <w:r>
              <w:rPr>
                <w:rFonts w:cs="Symbol"/>
              </w:rPr>
              <w:t></w:t>
            </w:r>
            <w:r>
              <w:rPr/>
              <w:t xml:space="preserve">  </w:t>
            </w:r>
            <w:r>
              <w:rPr>
                <w:b/>
              </w:rPr>
              <w:t>Professionalism</w:t>
            </w:r>
            <w:r>
              <w:rPr/>
              <w:t xml:space="preserve"> - Maintains professional approach in high-intensity situations without damaging co-worker relations  </w:t>
            </w:r>
          </w:p>
          <w:p>
            <w:pPr>
              <w:pStyle w:val="Normal"/>
              <w:rPr/>
            </w:pPr>
            <w:r>
              <w:rPr>
                <w:rFonts w:cs="Symbol"/>
              </w:rPr>
              <w:t></w:t>
            </w:r>
            <w:r>
              <w:rPr/>
              <w:t xml:space="preserve">  </w:t>
            </w:r>
            <w:r>
              <w:rPr>
                <w:b/>
              </w:rPr>
              <w:t>Customer relations</w:t>
            </w:r>
            <w:r>
              <w:rPr/>
              <w:t xml:space="preserve"> - Builds and maintains relationships with customers (both internal and external) through individual action; makes business contacts quickly; is proactive in customer relations  </w:t>
            </w:r>
          </w:p>
          <w:p>
            <w:pPr>
              <w:pStyle w:val="Normal"/>
              <w:rPr/>
            </w:pPr>
            <w:r>
              <w:rPr>
                <w:rFonts w:cs="Symbol"/>
              </w:rPr>
              <w:t></w:t>
            </w:r>
            <w:r>
              <w:rPr/>
              <w:t xml:space="preserve">  </w:t>
            </w:r>
            <w:r>
              <w:rPr>
                <w:b/>
              </w:rPr>
              <w:t>Recognizing others</w:t>
            </w:r>
            <w:r>
              <w:rPr/>
              <w:t xml:space="preserve"> - Openly demonstrates appreciation for others' input and efforts; gives due credit to others  </w:t>
            </w:r>
          </w:p>
          <w:p>
            <w:pPr>
              <w:pStyle w:val="Normal"/>
              <w:rPr/>
            </w:pPr>
            <w:r>
              <w:rPr>
                <w:rFonts w:cs="Symbol"/>
              </w:rPr>
              <w:t></w:t>
            </w:r>
            <w:r>
              <w:rPr/>
              <w:t xml:space="preserve">  </w:t>
            </w:r>
            <w:r>
              <w:rPr>
                <w:b/>
              </w:rPr>
              <w:t>Updating others</w:t>
            </w:r>
            <w:r>
              <w:rPr/>
              <w:t xml:space="preserve"> - Keeps others up-to-date and informed of initiatives, plans and developments as they occur and without being asked; recognizes and actively participates in team goals  </w:t>
            </w:r>
          </w:p>
          <w:p>
            <w:pPr>
              <w:pStyle w:val="Normal"/>
              <w:rPr/>
            </w:pPr>
            <w:r>
              <w:rPr>
                <w:rFonts w:cs="Symbol"/>
              </w:rPr>
              <w:t></w:t>
            </w:r>
            <w:r>
              <w:rPr/>
              <w:t xml:space="preserve">  </w:t>
            </w:r>
            <w:r>
              <w:rPr>
                <w:b/>
              </w:rPr>
              <w:t>Responsiveness</w:t>
            </w:r>
            <w:r>
              <w:rPr/>
              <w:t xml:space="preserve"> - Responds helpfully to others' requests and takes the initiative to offer assistance and support; is sensitive to the needs and requirements of others  </w:t>
            </w:r>
          </w:p>
          <w:p>
            <w:pPr>
              <w:pStyle w:val="Normal"/>
              <w:rPr>
                <w:rFonts w:eastAsia="Arial Unicode MS"/>
                <w:sz w:val="24"/>
              </w:rPr>
            </w:pPr>
            <w:r>
              <w:rPr>
                <w:rFonts w:cs="Symbol"/>
              </w:rPr>
              <w:t></w:t>
            </w:r>
            <w:r>
              <w:rPr/>
              <w:t xml:space="preserve">  </w:t>
            </w:r>
            <w:r>
              <w:rPr>
                <w:b/>
              </w:rPr>
              <w:t>Role Model</w:t>
            </w:r>
            <w:r>
              <w:rPr/>
              <w:t xml:space="preserve"> - Serves as a role model, and inspires others to achieve business objectives above individual objectives; generates energy and enthusiasm in others</w:t>
            </w:r>
          </w:p>
        </w:tc>
      </w:tr>
      <w:tr>
        <w:trPr/>
        <w:tc>
          <w:tcPr>
            <w:tcW w:w="9126"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rPr/>
            </w:pPr>
            <w:r>
              <w:rPr>
                <w:b/>
              </w:rPr>
              <w:t>ANALYTICAL/TECHNICAL:</w:t>
            </w:r>
            <w:r>
              <w:rPr/>
              <w:t>  </w:t>
            </w:r>
          </w:p>
          <w:p>
            <w:pPr>
              <w:pStyle w:val="Normal"/>
              <w:rPr/>
            </w:pPr>
            <w:r>
              <w:rPr>
                <w:rFonts w:cs="Symbol"/>
              </w:rPr>
              <w:t></w:t>
            </w:r>
            <w:r>
              <w:rPr/>
              <w:t xml:space="preserve">  </w:t>
            </w:r>
            <w:r>
              <w:rPr>
                <w:b/>
              </w:rPr>
              <w:t>Technical skills</w:t>
            </w:r>
            <w:r>
              <w:rPr/>
              <w:t xml:space="preserve"> - Demonstrates a mastery of technical skills critical to their area of responsibility  </w:t>
            </w:r>
          </w:p>
          <w:p>
            <w:pPr>
              <w:pStyle w:val="Normal"/>
              <w:rPr/>
            </w:pPr>
            <w:r>
              <w:rPr>
                <w:rFonts w:cs="Symbol"/>
              </w:rPr>
              <w:t></w:t>
            </w:r>
            <w:r>
              <w:rPr/>
              <w:t xml:space="preserve">  </w:t>
            </w:r>
            <w:r>
              <w:rPr>
                <w:b/>
              </w:rPr>
              <w:t>Technical skills and business objectives</w:t>
            </w:r>
            <w:r>
              <w:rPr/>
              <w:t xml:space="preserve"> - Integrates technical expertise with knowledge of Enron businesses to achieve objectives  </w:t>
            </w:r>
          </w:p>
          <w:p>
            <w:pPr>
              <w:pStyle w:val="Normal"/>
              <w:rPr>
                <w:rFonts w:eastAsia="Arial Unicode MS"/>
                <w:sz w:val="24"/>
              </w:rPr>
            </w:pPr>
            <w:r>
              <w:rPr>
                <w:rFonts w:cs="Symbol"/>
              </w:rPr>
              <w:t></w:t>
            </w:r>
            <w:r>
              <w:rPr/>
              <w:t xml:space="preserve">  </w:t>
            </w:r>
            <w:r>
              <w:rPr>
                <w:b/>
              </w:rPr>
              <w:t>Recognizing trends</w:t>
            </w:r>
            <w:r>
              <w:rPr/>
              <w:t xml:space="preserve"> - Sees patterns and assimilates information; identifies problems before they occur; puts "two and two" together and draws accurate conclusions</w:t>
            </w:r>
          </w:p>
        </w:tc>
      </w:tr>
      <w:tr>
        <w:trPr/>
        <w:tc>
          <w:tcPr>
            <w:tcW w:w="9126"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rPr/>
            </w:pPr>
            <w:r>
              <w:rPr>
                <w:b/>
              </w:rPr>
              <w:t>PROFESSIONAL AND CAREER DEVELOPMENT:</w:t>
            </w:r>
            <w:r>
              <w:rPr/>
              <w:t>  </w:t>
            </w:r>
          </w:p>
          <w:p>
            <w:pPr>
              <w:pStyle w:val="Normal"/>
              <w:rPr/>
            </w:pPr>
            <w:r>
              <w:rPr>
                <w:rFonts w:cs="Symbol"/>
              </w:rPr>
              <w:t></w:t>
            </w:r>
            <w:r>
              <w:rPr/>
              <w:t xml:space="preserve">  </w:t>
            </w:r>
            <w:r>
              <w:rPr>
                <w:b/>
              </w:rPr>
              <w:t>Career development</w:t>
            </w:r>
            <w:r>
              <w:rPr/>
              <w:t xml:space="preserve"> - Actively seeks ongoing development opportunities to enhance professional talents and skills; shows interest and openness to learning and improvement  </w:t>
            </w:r>
          </w:p>
          <w:p>
            <w:pPr>
              <w:pStyle w:val="Normal"/>
              <w:rPr>
                <w:rFonts w:eastAsia="Arial Unicode MS"/>
                <w:sz w:val="24"/>
              </w:rPr>
            </w:pPr>
            <w:r>
              <w:rPr>
                <w:rFonts w:cs="Symbol"/>
              </w:rPr>
              <w:t></w:t>
            </w:r>
            <w:r>
              <w:rPr/>
              <w:t xml:space="preserve">  </w:t>
            </w:r>
            <w:r>
              <w:rPr>
                <w:b/>
              </w:rPr>
              <w:t>Responding to feedback</w:t>
            </w:r>
            <w:r>
              <w:rPr/>
              <w:t xml:space="preserve"> - Accepts feedback well and applies it to adjust performance and actions</w:t>
            </w:r>
          </w:p>
        </w:tc>
      </w:tr>
      <w:tr>
        <w:trPr/>
        <w:tc>
          <w:tcPr>
            <w:tcW w:w="9126" w:type="dxa"/>
            <w:tcBorders>
              <w:top w:val="thickThinLargeGap" w:sz="6" w:space="0" w:color="000080"/>
              <w:start w:val="thickThinLargeGap" w:sz="6" w:space="0" w:color="000080"/>
              <w:bottom w:val="thickThinLargeGap" w:sz="6" w:space="0" w:color="000080"/>
              <w:end w:val="thickThinLargeGap" w:sz="6" w:space="0" w:color="000080"/>
            </w:tcBorders>
            <w:vAlign w:val="center"/>
          </w:tcPr>
          <w:p>
            <w:pPr>
              <w:pStyle w:val="Normal"/>
              <w:rPr/>
            </w:pPr>
            <w:r>
              <w:rPr>
                <w:b/>
              </w:rPr>
              <w:t>JOB PERFORMANCE:</w:t>
            </w:r>
            <w:r>
              <w:rPr/>
              <w:t>  </w:t>
            </w:r>
          </w:p>
          <w:p>
            <w:pPr>
              <w:pStyle w:val="Normal"/>
              <w:rPr>
                <w:rFonts w:eastAsia="Arial Unicode MS"/>
                <w:sz w:val="24"/>
              </w:rPr>
            </w:pPr>
            <w:r>
              <w:rPr>
                <w:rFonts w:cs="Symbol"/>
              </w:rPr>
              <w:t></w:t>
            </w:r>
            <w:r>
              <w:rPr/>
              <w:t xml:space="preserve">  </w:t>
            </w:r>
            <w:r>
              <w:rPr>
                <w:b/>
              </w:rPr>
              <w:t>Job Performance</w:t>
            </w:r>
            <w:r>
              <w:rPr/>
              <w:t xml:space="preserve"> - Successfully executes duties and responsibilities of the position</w:t>
            </w:r>
          </w:p>
        </w:tc>
      </w:tr>
    </w:tbl>
    <w:p>
      <w:pPr>
        <w:pStyle w:val="Normal"/>
        <w:jc w:val="center"/>
        <w:rPr>
          <w:sz w:val="15"/>
        </w:rPr>
      </w:pPr>
      <w:r>
        <w:rPr>
          <w:sz w:val="15"/>
        </w:rPr>
      </w:r>
    </w:p>
    <w:sectPr>
      <w:footerReference w:type="default" r:id="rId3"/>
      <w:type w:val="continuous"/>
      <w:pgSz w:w="12240" w:h="15840"/>
      <w:pgMar w:left="720" w:right="1440" w:gutter="0" w:header="0" w:top="720" w:footer="360" w:bottom="72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6"/>
      </w:rPr>
      <w:t>Confidential</w:t>
      <w:tab/>
      <w:t xml:space="preserve">Page </w:t>
    </w:r>
    <w:r>
      <w:rPr>
        <w:rFonts w:cs="Arial" w:ascii="Arial" w:hAnsi="Arial"/>
        <w:sz w:val="16"/>
      </w:rPr>
      <w:fldChar w:fldCharType="begin"/>
    </w:r>
    <w:r>
      <w:rPr>
        <w:sz w:val="16"/>
        <w:rFonts w:cs="Arial" w:ascii="Arial" w:hAnsi="Arial"/>
      </w:rPr>
      <w:instrText xml:space="preserve"> PAGE </w:instrText>
    </w:r>
    <w:r>
      <w:rPr>
        <w:sz w:val="16"/>
        <w:rFonts w:cs="Arial" w:ascii="Arial" w:hAnsi="Arial"/>
      </w:rPr>
      <w:fldChar w:fldCharType="separate"/>
    </w:r>
    <w:r>
      <w:rPr>
        <w:sz w:val="16"/>
        <w:rFonts w:cs="Arial" w:ascii="Arial" w:hAnsi="Arial"/>
      </w:rPr>
      <w:t>3</w:t>
    </w:r>
    <w:r>
      <w:rPr>
        <w:sz w:val="16"/>
        <w:rFonts w:cs="Arial" w:ascii="Arial" w:hAnsi="Arial"/>
      </w:rPr>
      <w:fldChar w:fldCharType="end"/>
    </w:r>
    <w:r>
      <w:rPr>
        <w:rFonts w:cs="Arial" w:ascii="Arial" w:hAnsi="Arial"/>
        <w:sz w:val="16"/>
      </w:rPr>
      <w:tab/>
    </w:r>
    <w:r>
      <w:rPr>
        <w:rFonts w:cs="Arial" w:ascii="Arial" w:hAnsi="Arial"/>
        <w:sz w:val="16"/>
      </w:rPr>
      <w:fldChar w:fldCharType="begin"/>
    </w:r>
    <w:r>
      <w:rPr>
        <w:sz w:val="16"/>
        <w:rFonts w:cs="Arial" w:ascii="Arial" w:hAnsi="Arial"/>
      </w:rPr>
      <w:instrText xml:space="preserve"> DATE \@"M/d/yyyy" </w:instrText>
    </w:r>
    <w:r>
      <w:rPr>
        <w:sz w:val="16"/>
        <w:rFonts w:cs="Arial" w:ascii="Arial" w:hAnsi="Arial"/>
      </w:rPr>
      <w:fldChar w:fldCharType="separate"/>
    </w:r>
    <w:r>
      <w:rPr>
        <w:sz w:val="16"/>
        <w:rFonts w:cs="Arial" w:ascii="Arial" w:hAnsi="Arial"/>
      </w:rPr>
      <w:t>9/28/2025</w:t>
    </w:r>
    <w:r>
      <w:rPr>
        <w:sz w:val="16"/>
        <w:rFonts w:cs="Arial" w:ascii="Arial" w:hAnsi="Arial"/>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3">
    <w:name w:val="heading 3"/>
    <w:basedOn w:val="Normal"/>
    <w:next w:val="Normal"/>
    <w:qFormat/>
    <w:pPr>
      <w:keepNext w:val="true"/>
      <w:numPr>
        <w:ilvl w:val="2"/>
        <w:numId w:val="1"/>
      </w:numPr>
      <w:ind w:hanging="18" w:start="0" w:end="0"/>
      <w:outlineLvl w:val="2"/>
    </w:pPr>
    <w:rPr>
      <w:b/>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outlineLvl w:val="4"/>
    </w:pPr>
    <w:rPr>
      <w:b/>
      <w:i/>
      <w:sz w:val="28"/>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autoSpaceDE w:val="false"/>
      <w:outlineLvl w:val="6"/>
    </w:pPr>
    <w:rPr>
      <w:rFonts w:ascii="Arial" w:hAnsi="Arial" w:cs="Arial"/>
      <w:b/>
      <w:bCs/>
      <w:sz w:val="24"/>
    </w:rPr>
  </w:style>
  <w:style w:type="paragraph" w:styleId="Heading8">
    <w:name w:val="heading 8"/>
    <w:basedOn w:val="Normal"/>
    <w:next w:val="Normal"/>
    <w:qFormat/>
    <w:pPr>
      <w:keepNext w:val="true"/>
      <w:numPr>
        <w:ilvl w:val="7"/>
        <w:numId w:val="1"/>
      </w:numPr>
      <w:jc w:val="center"/>
      <w:outlineLvl w:val="7"/>
    </w:pPr>
    <w:rPr>
      <w:rFonts w:ascii="Arial" w:hAnsi="Arial" w:cs="Arial"/>
      <w:b/>
      <w:bCs/>
      <w:color w:val="FFFFFF"/>
    </w:rPr>
  </w:style>
  <w:style w:type="paragraph" w:styleId="Heading9">
    <w:name w:val="heading 9"/>
    <w:basedOn w:val="Normal"/>
    <w:next w:val="Normal"/>
    <w:qFormat/>
    <w:pPr>
      <w:keepNext w:val="true"/>
      <w:numPr>
        <w:ilvl w:val="8"/>
        <w:numId w:val="1"/>
      </w:numPr>
      <w:outlineLvl w:val="8"/>
    </w:pPr>
    <w:rPr>
      <w:rFonts w:ascii="Arial" w:hAnsi="Arial" w:cs="Arial"/>
      <w:b/>
      <w:color w:val="FFFFFF"/>
    </w:rPr>
  </w:style>
  <w:style w:type="character" w:styleId="WW8Num2z0">
    <w:name w:val="WW8Num2z0"/>
    <w:qFormat/>
    <w:rPr>
      <w:rFonts w:ascii="Wingdings" w:hAnsi="Wingdings" w:cs="Wingdings"/>
    </w:rPr>
  </w:style>
  <w:style w:type="character" w:styleId="WW8Num3z0">
    <w:name w:val="WW8Num3z0"/>
    <w:qFormat/>
    <w:rPr>
      <w:rFonts w:ascii="Symbol" w:hAnsi="Symbol" w:cs="Symbol"/>
      <w:sz w:val="24"/>
    </w:rPr>
  </w:style>
  <w:style w:type="character" w:styleId="WW8Num6z0">
    <w:name w:val="WW8Num6z0"/>
    <w:qFormat/>
    <w:rPr>
      <w:rFonts w:ascii="Wingdings" w:hAnsi="Wingdings" w:cs="Wingdings"/>
    </w:rPr>
  </w:style>
  <w:style w:type="character" w:styleId="WW8Num8z0">
    <w:name w:val="WW8Num8z0"/>
    <w:qFormat/>
    <w:rPr>
      <w:rFonts w:ascii="Symbol" w:hAnsi="Symbol" w:cs="Symbol"/>
      <w:sz w:val="24"/>
    </w:rPr>
  </w:style>
  <w:style w:type="character" w:styleId="WW8Num9z0">
    <w:name w:val="WW8Num9z0"/>
    <w:qFormat/>
    <w:rPr>
      <w:rFonts w:ascii="Wingdings" w:hAnsi="Wingdings" w:cs="Wingdings"/>
    </w:rPr>
  </w:style>
  <w:style w:type="character" w:styleId="WW8Num11z0">
    <w:name w:val="WW8Num11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6z0">
    <w:name w:val="WW8Num16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96" w:end="0"/>
    </w:pPr>
    <w:rPr>
      <w:strike/>
      <w:color w:val="0000FF"/>
    </w:rPr>
  </w:style>
  <w:style w:type="paragraph" w:styleId="font5">
    <w:name w:val="font5"/>
    <w:basedOn w:val="Normal"/>
    <w:qFormat/>
    <w:pPr>
      <w:spacing w:before="100" w:after="100"/>
    </w:pPr>
    <w:rPr>
      <w:rFonts w:ascii="Arial" w:hAnsi="Arial" w:eastAsia="Arial Unicode MS" w:cs="Arial"/>
      <w:sz w:val="18"/>
      <w:szCs w:val="18"/>
    </w:rPr>
  </w:style>
  <w:style w:type="paragraph" w:styleId="font6">
    <w:name w:val="font6"/>
    <w:basedOn w:val="Normal"/>
    <w:qFormat/>
    <w:pPr>
      <w:spacing w:before="100" w:after="100"/>
    </w:pPr>
    <w:rPr>
      <w:rFonts w:ascii="Wingdings" w:hAnsi="Wingdings" w:eastAsia="Arial Unicode MS" w:cs="Arial Unicode MS"/>
      <w:sz w:val="16"/>
      <w:szCs w:val="16"/>
    </w:rPr>
  </w:style>
  <w:style w:type="paragraph" w:styleId="font7">
    <w:name w:val="font7"/>
    <w:basedOn w:val="Normal"/>
    <w:qFormat/>
    <w:pPr>
      <w:spacing w:before="100" w:after="100"/>
    </w:pPr>
    <w:rPr>
      <w:rFonts w:ascii="Arial" w:hAnsi="Arial" w:eastAsia="Arial Unicode MS" w:cs="Arial"/>
      <w:color w:val="FFFFFF"/>
      <w:sz w:val="16"/>
      <w:szCs w:val="16"/>
    </w:rPr>
  </w:style>
  <w:style w:type="paragraph" w:styleId="xl24">
    <w:name w:val="xl24"/>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eastAsia="Arial Unicode MS" w:cs="Arial"/>
      <w:b/>
      <w:bCs/>
      <w:sz w:val="18"/>
      <w:szCs w:val="18"/>
    </w:rPr>
  </w:style>
  <w:style w:type="paragraph" w:styleId="xl25">
    <w:name w:val="xl25"/>
    <w:basedOn w:val="Normal"/>
    <w:qFormat/>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hAnsi="Arial" w:eastAsia="Arial Unicode MS" w:cs="Arial"/>
      <w:sz w:val="16"/>
      <w:szCs w:val="16"/>
    </w:rPr>
  </w:style>
  <w:style w:type="paragraph" w:styleId="xl26">
    <w:name w:val="xl26"/>
    <w:basedOn w:val="Normal"/>
    <w:qFormat/>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hAnsi="Arial Unicode MS" w:eastAsia="Arial Unicode MS" w:cs="Arial Unicode MS"/>
      <w:sz w:val="16"/>
      <w:szCs w:val="16"/>
    </w:rPr>
  </w:style>
  <w:style w:type="paragraph" w:styleId="xl27">
    <w:name w:val="xl27"/>
    <w:basedOn w:val="Normal"/>
    <w:qFormat/>
    <w:pPr>
      <w:pBdr>
        <w:top w:val="single" w:sz="4" w:space="0" w:color="000000"/>
        <w:left w:val="single" w:sz="4" w:space="0" w:color="000000"/>
        <w:bottom w:val="single" w:sz="4" w:space="0" w:color="000000"/>
        <w:right w:val="single" w:sz="4" w:space="0" w:color="000000"/>
      </w:pBdr>
      <w:spacing w:before="100" w:after="100"/>
      <w:textAlignment w:val="center"/>
    </w:pPr>
    <w:rPr>
      <w:rFonts w:ascii="Arial" w:hAnsi="Arial" w:eastAsia="Arial Unicode MS" w:cs="Arial"/>
      <w:b/>
      <w:bCs/>
      <w:sz w:val="18"/>
      <w:szCs w:val="18"/>
    </w:rPr>
  </w:style>
  <w:style w:type="paragraph" w:styleId="xl28">
    <w:name w:val="xl28"/>
    <w:basedOn w:val="Normal"/>
    <w:qFormat/>
    <w:pPr>
      <w:pBdr>
        <w:top w:val="single" w:sz="4" w:space="0" w:color="000000"/>
        <w:left w:val="single" w:sz="4" w:space="0" w:color="000000"/>
        <w:bottom w:val="single" w:sz="4" w:space="0" w:color="000000"/>
        <w:right w:val="single" w:sz="4" w:space="0" w:color="000000"/>
      </w:pBdr>
      <w:spacing w:before="100" w:after="100"/>
    </w:pPr>
    <w:rPr>
      <w:rFonts w:ascii="Arial Unicode MS" w:hAnsi="Arial Unicode MS" w:eastAsia="Arial Unicode MS" w:cs="Arial Unicode MS"/>
      <w:sz w:val="16"/>
      <w:szCs w:val="16"/>
    </w:rPr>
  </w:style>
  <w:style w:type="paragraph" w:styleId="xl29">
    <w:name w:val="xl29"/>
    <w:basedOn w:val="Normal"/>
    <w:qFormat/>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hAnsi="Arial Unicode MS" w:eastAsia="Arial Unicode MS" w:cs="Arial Unicode MS"/>
      <w:sz w:val="24"/>
      <w:szCs w:val="24"/>
    </w:rPr>
  </w:style>
  <w:style w:type="paragraph" w:styleId="xl30">
    <w:name w:val="xl30"/>
    <w:basedOn w:val="Normal"/>
    <w:qFormat/>
    <w:pPr>
      <w:pBdr>
        <w:top w:val="single" w:sz="4" w:space="0" w:color="000000"/>
        <w:left w:val="single" w:sz="4" w:space="0" w:color="000000"/>
        <w:bottom w:val="single" w:sz="4" w:space="0" w:color="000000"/>
        <w:right w:val="single" w:sz="4" w:space="0" w:color="000000"/>
      </w:pBdr>
      <w:shd w:fill="FF0000" w:val="clear"/>
      <w:spacing w:before="100" w:after="100"/>
      <w:jc w:val="center"/>
      <w:textAlignment w:val="center"/>
    </w:pPr>
    <w:rPr>
      <w:rFonts w:ascii="Arial" w:hAnsi="Arial" w:eastAsia="Arial Unicode MS" w:cs="Arial"/>
      <w:b/>
      <w:bCs/>
      <w:color w:val="FFFFFF"/>
      <w:sz w:val="24"/>
      <w:szCs w:val="24"/>
    </w:rPr>
  </w:style>
  <w:style w:type="paragraph" w:styleId="xl31">
    <w:name w:val="xl31"/>
    <w:basedOn w:val="Normal"/>
    <w:qFormat/>
    <w:pPr>
      <w:pBdr>
        <w:top w:val="single" w:sz="4" w:space="0" w:color="000000"/>
        <w:left w:val="single" w:sz="4" w:space="0" w:color="000000"/>
        <w:bottom w:val="single" w:sz="4" w:space="0" w:color="000000"/>
        <w:right w:val="single" w:sz="4" w:space="0" w:color="000000"/>
      </w:pBdr>
      <w:shd w:fill="FF0000" w:val="clear"/>
      <w:spacing w:before="100" w:after="100"/>
      <w:jc w:val="center"/>
      <w:textAlignment w:val="center"/>
    </w:pPr>
    <w:rPr>
      <w:rFonts w:ascii="Arial" w:hAnsi="Arial" w:eastAsia="Arial Unicode MS" w:cs="Arial"/>
      <w:b/>
      <w:bCs/>
      <w:color w:val="FFFFFF"/>
      <w:sz w:val="24"/>
      <w:szCs w:val="24"/>
    </w:rPr>
  </w:style>
  <w:style w:type="paragraph" w:styleId="xl32">
    <w:name w:val="xl32"/>
    <w:basedOn w:val="Normal"/>
    <w:qFormat/>
    <w:pPr>
      <w:pBdr>
        <w:left w:val="single" w:sz="4" w:space="0" w:color="000000"/>
        <w:bottom w:val="single" w:sz="4" w:space="0" w:color="000000"/>
        <w:right w:val="single" w:sz="4" w:space="0" w:color="000000"/>
      </w:pBdr>
      <w:spacing w:before="100" w:after="100"/>
      <w:jc w:val="center"/>
      <w:textAlignment w:val="center"/>
    </w:pPr>
    <w:rPr>
      <w:rFonts w:ascii="Arial" w:hAnsi="Arial" w:eastAsia="Arial Unicode MS" w:cs="Arial"/>
      <w:sz w:val="16"/>
      <w:szCs w:val="16"/>
    </w:rPr>
  </w:style>
  <w:style w:type="paragraph" w:styleId="xl33">
    <w:name w:val="xl33"/>
    <w:basedOn w:val="Normal"/>
    <w:qFormat/>
    <w:pPr>
      <w:pBdr>
        <w:left w:val="single" w:sz="4" w:space="0" w:color="000000"/>
        <w:bottom w:val="single" w:sz="4" w:space="0" w:color="000000"/>
        <w:right w:val="single" w:sz="4" w:space="0" w:color="000000"/>
      </w:pBdr>
      <w:spacing w:before="100" w:after="100"/>
      <w:jc w:val="center"/>
      <w:textAlignment w:val="center"/>
    </w:pPr>
    <w:rPr>
      <w:rFonts w:ascii="Arial Unicode MS" w:hAnsi="Arial Unicode MS" w:eastAsia="Arial Unicode MS" w:cs="Arial Unicode MS"/>
      <w:sz w:val="24"/>
      <w:szCs w:val="24"/>
    </w:rPr>
  </w:style>
  <w:style w:type="paragraph" w:styleId="xl34">
    <w:name w:val="xl34"/>
    <w:basedOn w:val="Normal"/>
    <w:qFormat/>
    <w:pPr>
      <w:spacing w:before="100" w:after="100"/>
      <w:textAlignment w:val="center"/>
    </w:pPr>
    <w:rPr>
      <w:rFonts w:ascii="Arial" w:hAnsi="Arial" w:eastAsia="Arial Unicode MS" w:cs="Arial"/>
      <w:sz w:val="18"/>
      <w:szCs w:val="18"/>
    </w:rPr>
  </w:style>
  <w:style w:type="paragraph" w:styleId="xl35">
    <w:name w:val="xl35"/>
    <w:basedOn w:val="Normal"/>
    <w:qFormat/>
    <w:pPr>
      <w:spacing w:before="100" w:after="100"/>
    </w:pPr>
    <w:rPr>
      <w:rFonts w:ascii="Arial Unicode MS" w:hAnsi="Arial Unicode MS" w:eastAsia="Arial Unicode MS" w:cs="Arial Unicode MS"/>
      <w:sz w:val="16"/>
      <w:szCs w:val="16"/>
    </w:rPr>
  </w:style>
  <w:style w:type="paragraph" w:styleId="xl36">
    <w:name w:val="xl36"/>
    <w:basedOn w:val="Normal"/>
    <w:qFormat/>
    <w:pPr>
      <w:pBdr>
        <w:left w:val="single" w:sz="4" w:space="0" w:color="000000"/>
        <w:bottom w:val="single" w:sz="4" w:space="0" w:color="000000"/>
        <w:right w:val="single" w:sz="4" w:space="0" w:color="000000"/>
      </w:pBdr>
      <w:shd w:fill="FF0000" w:val="clear"/>
      <w:spacing w:before="100" w:after="100"/>
      <w:jc w:val="center"/>
      <w:textAlignment w:val="center"/>
    </w:pPr>
    <w:rPr>
      <w:rFonts w:ascii="Arial" w:hAnsi="Arial" w:eastAsia="Arial Unicode MS" w:cs="Arial"/>
      <w:b/>
      <w:bCs/>
      <w:color w:val="FFFFFF"/>
      <w:sz w:val="24"/>
      <w:szCs w:val="24"/>
    </w:rPr>
  </w:style>
  <w:style w:type="paragraph" w:styleId="xl37">
    <w:name w:val="xl37"/>
    <w:basedOn w:val="Normal"/>
    <w:qFormat/>
    <w:pPr>
      <w:pBdr>
        <w:top w:val="single" w:sz="4" w:space="0" w:color="000000"/>
      </w:pBdr>
      <w:shd w:fill="FF0000" w:val="clear"/>
      <w:spacing w:before="100" w:after="100"/>
      <w:jc w:val="center"/>
      <w:textAlignment w:val="center"/>
    </w:pPr>
    <w:rPr>
      <w:rFonts w:ascii="Arial" w:hAnsi="Arial" w:eastAsia="Arial Unicode MS" w:cs="Arial"/>
      <w:b/>
      <w:bCs/>
      <w:color w:val="FFFFFF"/>
      <w:sz w:val="16"/>
      <w:szCs w:val="16"/>
    </w:rPr>
  </w:style>
  <w:style w:type="paragraph" w:styleId="xl38">
    <w:name w:val="xl38"/>
    <w:basedOn w:val="Normal"/>
    <w:qFormat/>
    <w:pPr>
      <w:pBdr>
        <w:top w:val="single" w:sz="4" w:space="0" w:color="000000"/>
      </w:pBdr>
      <w:spacing w:before="100" w:after="100"/>
      <w:jc w:val="center"/>
      <w:textAlignment w:val="center"/>
    </w:pPr>
    <w:rPr>
      <w:rFonts w:ascii="Arial Unicode MS" w:hAnsi="Arial Unicode MS" w:eastAsia="Arial Unicode MS" w:cs="Arial Unicode MS"/>
      <w:sz w:val="24"/>
      <w:szCs w:val="24"/>
    </w:rPr>
  </w:style>
  <w:style w:type="paragraph" w:styleId="z-TopofForm">
    <w:name w:val="z-Top of Form"/>
    <w:basedOn w:val="Normal"/>
    <w:next w:val="Normal"/>
    <w:qFormat/>
    <w:pPr>
      <w:pBdr>
        <w:bottom w:val="single" w:sz="6" w:space="1" w:color="000000"/>
      </w:pBdr>
      <w:jc w:val="center"/>
    </w:pPr>
    <w:rPr>
      <w:rFonts w:ascii="Arial" w:hAnsi="Arial" w:cs="Arial"/>
      <w:vanish/>
      <w:sz w:val="16"/>
      <w:szCs w:val="16"/>
    </w:rPr>
  </w:style>
  <w:style w:type="paragraph" w:styleId="z-BottomofForm">
    <w:name w:val="z-Bottom of Form"/>
    <w:basedOn w:val="Normal"/>
    <w:next w:val="Normal"/>
    <w:qFormat/>
    <w:pPr>
      <w:pBdr>
        <w:top w:val="single" w:sz="6" w:space="1" w:color="000000"/>
      </w:pBdr>
      <w:jc w:val="center"/>
    </w:pPr>
    <w:rPr>
      <w:rFonts w:ascii="Arial" w:hAnsi="Arial" w:cs="Arial"/>
      <w:vanish/>
      <w:sz w:val="16"/>
      <w:szCs w:val="1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2001-05-24T00:46:00Z</dcterms:created>
  <dc:creator>Marla E. Hernandez</dc:creator>
  <dc:description/>
  <dc:language>en-CA</dc:language>
  <cp:lastModifiedBy>ENRON</cp:lastModifiedBy>
  <cp:lastPrinted>2001-05-02T12:32:00Z</cp:lastPrinted>
  <dcterms:modified xsi:type="dcterms:W3CDTF">2001-05-25T13:16:00Z</dcterms:modified>
  <cp:revision>4</cp:revision>
  <dc:subject/>
  <dc:title>ECT COMMERCIAL SUPPORT INTERNAL CUSTOMER FEEDBACK</dc:title>
</cp:coreProperties>
</file>