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r>
      <w:r>
        <w:rPr>
          <w:sz w:val="22"/>
        </w:rPr>
        <w:t>August 31,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ind w:hanging="0" w:start="0"/>
        <w:rPr>
          <w:i/>
          <w:i/>
        </w:rPr>
      </w:pPr>
      <w:r>
        <w:rPr>
          <w:i/>
        </w:rPr>
        <w:t>Via Fax and Regular Mail</w:t>
      </w:r>
    </w:p>
    <w:p>
      <w:pPr>
        <w:pStyle w:val="Normal"/>
        <w:rPr>
          <w:i/>
          <w:i/>
        </w:rPr>
      </w:pPr>
      <w:r>
        <w:rPr>
          <w:i/>
        </w:rPr>
      </w:r>
    </w:p>
    <w:p>
      <w:pPr>
        <w:pStyle w:val="Normal"/>
        <w:rPr>
          <w:sz w:val="22"/>
        </w:rPr>
      </w:pPr>
      <w:r>
        <w:rPr>
          <w:sz w:val="22"/>
        </w:rPr>
        <w:t>Mr. Michael J. Farrell</w:t>
      </w:r>
    </w:p>
    <w:p>
      <w:pPr>
        <w:pStyle w:val="Normal"/>
        <w:rPr>
          <w:sz w:val="22"/>
        </w:rPr>
      </w:pPr>
      <w:r>
        <w:rPr>
          <w:sz w:val="22"/>
        </w:rPr>
        <w:t>Farrell, Farrell, &amp; Farell, L.C.</w:t>
      </w:r>
    </w:p>
    <w:p>
      <w:pPr>
        <w:pStyle w:val="Normal"/>
        <w:rPr>
          <w:sz w:val="22"/>
        </w:rPr>
      </w:pPr>
      <w:r>
        <w:rPr>
          <w:sz w:val="22"/>
        </w:rPr>
        <w:t>P. O. Box 6457</w:t>
      </w:r>
    </w:p>
    <w:p>
      <w:pPr>
        <w:pStyle w:val="Normal"/>
        <w:rPr>
          <w:sz w:val="22"/>
        </w:rPr>
      </w:pPr>
      <w:r>
        <w:rPr>
          <w:sz w:val="22"/>
        </w:rPr>
        <w:t>914 Fifth Ave</w:t>
      </w:r>
    </w:p>
    <w:p>
      <w:pPr>
        <w:pStyle w:val="Normal"/>
        <w:rPr>
          <w:sz w:val="22"/>
        </w:rPr>
      </w:pPr>
      <w:r>
        <w:rPr>
          <w:sz w:val="22"/>
        </w:rPr>
        <w:t>Huntington, WV 25772-6457</w:t>
      </w:r>
    </w:p>
    <w:p>
      <w:pPr>
        <w:pStyle w:val="Normal"/>
        <w:rPr>
          <w:sz w:val="22"/>
        </w:rPr>
      </w:pPr>
      <w:r>
        <w:rPr>
          <w:sz w:val="22"/>
        </w:rPr>
      </w:r>
    </w:p>
    <w:p>
      <w:pPr>
        <w:pStyle w:val="Normal"/>
        <w:rPr>
          <w:sz w:val="22"/>
        </w:rPr>
      </w:pPr>
      <w:r>
        <w:rPr>
          <w:sz w:val="22"/>
        </w:rPr>
        <w:t>Dear Mr. Farrell:</w:t>
      </w:r>
    </w:p>
    <w:p>
      <w:pPr>
        <w:pStyle w:val="Normal"/>
        <w:rPr>
          <w:sz w:val="22"/>
        </w:rPr>
      </w:pPr>
      <w:r>
        <w:rPr>
          <w:sz w:val="22"/>
        </w:rPr>
      </w:r>
    </w:p>
    <w:p>
      <w:pPr>
        <w:pStyle w:val="Normal"/>
        <w:rPr>
          <w:sz w:val="22"/>
        </w:rPr>
      </w:pPr>
      <w:r>
        <w:rPr>
          <w:sz w:val="22"/>
        </w:rPr>
        <w:tab/>
        <w:t>Your letter dated August 28, 2001, addressed to James V. Derrick, Jr., Executive Vice President and General Counsel, regarding Mr. Franklin Adkins, has been brought to my attention today.</w:t>
      </w:r>
    </w:p>
    <w:p>
      <w:pPr>
        <w:pStyle w:val="Normal"/>
        <w:rPr>
          <w:sz w:val="22"/>
        </w:rPr>
      </w:pPr>
      <w:r>
        <w:rPr>
          <w:sz w:val="22"/>
        </w:rPr>
      </w:r>
    </w:p>
    <w:p>
      <w:pPr>
        <w:pStyle w:val="Normal"/>
        <w:rPr>
          <w:sz w:val="22"/>
        </w:rPr>
      </w:pPr>
      <w:r>
        <w:rPr>
          <w:sz w:val="22"/>
        </w:rPr>
        <w:tab/>
        <w:t>Unfortunately, the contract referred to in your letter is not attached to the letter, and I would be appreciative if you could send it to Mr. Richard Sanders, Litigation Manager for Enron North America (fax no. 713-646-3490).  Upon receipt, Mr. Sanders will be able to identify the contract and determine whether in fact payment to your client should be forthcoming.  In the meantime, Enron North America reserves all rights under the contract.</w:t>
      </w:r>
    </w:p>
    <w:p>
      <w:pPr>
        <w:pStyle w:val="Normal"/>
        <w:rPr>
          <w:sz w:val="22"/>
        </w:rPr>
      </w:pPr>
      <w:r>
        <w:rPr>
          <w:sz w:val="22"/>
        </w:rPr>
      </w:r>
    </w:p>
    <w:p>
      <w:pPr>
        <w:pStyle w:val="Normal"/>
        <w:rPr>
          <w:sz w:val="22"/>
        </w:rPr>
      </w:pPr>
      <w:r>
        <w:rPr>
          <w:sz w:val="22"/>
        </w:rPr>
        <w:tab/>
        <w:t>As you know, Mr. Skilling has recently departed from Enron, and I apologize that his departure has delayed our response in connection with this matter.</w:t>
      </w:r>
    </w:p>
    <w:p>
      <w:pPr>
        <w:pStyle w:val="Normal"/>
        <w:rPr>
          <w:sz w:val="22"/>
        </w:rPr>
      </w:pPr>
      <w:r>
        <w:rPr>
          <w:sz w:val="22"/>
        </w:rPr>
      </w:r>
    </w:p>
    <w:p>
      <w:pPr>
        <w:pStyle w:val="Normal"/>
        <w:rPr>
          <w:sz w:val="22"/>
        </w:rPr>
      </w:pPr>
      <w:r>
        <w:rPr>
          <w:sz w:val="22"/>
        </w:rPr>
        <w:tab/>
        <w:tab/>
        <w:tab/>
        <w:tab/>
        <w:tab/>
        <w:tab/>
        <w:t>Very truly yours,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b/>
        <w:tab/>
        <w:tab/>
        <w:tab/>
        <w:tab/>
        <w:tab/>
        <w:t>Victoria T. Sharp</w:t>
      </w:r>
    </w:p>
    <w:p>
      <w:pPr>
        <w:pStyle w:val="Normal"/>
        <w:rPr>
          <w:sz w:val="22"/>
        </w:rPr>
      </w:pPr>
      <w:r>
        <w:rPr>
          <w:sz w:val="22"/>
        </w:rPr>
      </w:r>
    </w:p>
    <w:p>
      <w:pPr>
        <w:pStyle w:val="Normal"/>
        <w:rPr>
          <w:sz w:val="22"/>
        </w:rPr>
      </w:pPr>
      <w:r>
        <w:rPr>
          <w:sz w:val="22"/>
        </w:rPr>
        <w:t>cc:  Richard Sanders</w:t>
      </w:r>
    </w:p>
    <w:p>
      <w:pPr>
        <w:pStyle w:val="Normal"/>
        <w:rPr>
          <w:sz w:val="22"/>
        </w:rPr>
      </w:pPr>
      <w:r>
        <w:rPr>
          <w:sz w:val="22"/>
        </w:rPr>
        <w:t xml:space="preserve">       </w:t>
      </w:r>
      <w:r>
        <w:rPr>
          <w:sz w:val="22"/>
        </w:rPr>
        <w:t>James V. Derrick, Jr.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2001-08-31T18:04:00Z</dcterms:created>
  <dc:creator>kdodgen</dc:creator>
  <dc:description/>
  <dc:language>en-CA</dc:language>
  <cp:lastModifiedBy>kdodgen</cp:lastModifiedBy>
  <cp:lastPrinted>2001-08-31T15:50:00Z</cp:lastPrinted>
  <dcterms:modified xsi:type="dcterms:W3CDTF">2001-08-31T18:20:00Z</dcterms:modified>
  <cp:revision>5</cp:revision>
  <dc:subject/>
  <dc:title/>
</cp:coreProperties>
</file>