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rFonts w:ascii="Times New Roman" w:hAnsi="Times New Roman" w:eastAsia="Times New Roman" w:cs="Times New Roman"/>
        </w:rPr>
      </w:pPr>
      <w:r>
        <w:rPr>
          <w:rFonts w:eastAsia="Times New Roman" w:cs="Times New Roman" w:ascii="Times New Roman" w:hAnsi="Times New Roman"/>
        </w:rPr>
        <w:t>FOCUS OF NEW YORK, INC.</w:t>
      </w:r>
    </w:p>
    <w:p>
      <w:pPr>
        <w:pStyle w:val="Heading5"/>
        <w:ind w:hanging="0" w:start="0"/>
        <w:rPr>
          <w:rFonts w:ascii="Times New Roman" w:hAnsi="Times New Roman" w:eastAsia="Times New Roman" w:cs="Times New Roman"/>
          <w:b w:val="false"/>
          <w:bCs w:val="false"/>
          <w:i/>
          <w:i/>
          <w:iCs/>
        </w:rPr>
      </w:pPr>
      <w:r>
        <w:rPr>
          <w:rFonts w:eastAsia="Times New Roman" w:cs="Times New Roman" w:ascii="Times New Roman" w:hAnsi="Times New Roman"/>
          <w:b w:val="false"/>
          <w:bCs w:val="false"/>
          <w:i/>
          <w:iCs/>
        </w:rPr>
        <w:t>Where Wall Street and Technology Meet™</w:t>
      </w:r>
    </w:p>
    <w:p>
      <w:pPr>
        <w:pStyle w:val="Heading4"/>
        <w:ind w:hanging="0" w:start="0"/>
        <w:rPr>
          <w:rFonts w:ascii="Times New Roman" w:hAnsi="Times New Roman" w:eastAsia="Times New Roman" w:cs="Times New Roman"/>
          <w:b w:val="false"/>
          <w:bCs w:val="false"/>
          <w:sz w:val="22"/>
          <w:szCs w:val="22"/>
        </w:rPr>
      </w:pPr>
      <w:r>
        <w:rPr>
          <w:rFonts w:eastAsia="Times New Roman" w:cs="Times New Roman" w:ascii="Times New Roman" w:hAnsi="Times New Roman"/>
          <w:b w:val="false"/>
          <w:bCs w:val="false"/>
          <w:sz w:val="22"/>
          <w:szCs w:val="22"/>
        </w:rPr>
        <w:t>71 Vanderbilt Avenue</w:t>
      </w:r>
    </w:p>
    <w:p>
      <w:pPr>
        <w:pStyle w:val="Heading4"/>
        <w:ind w:hanging="0" w:start="0"/>
        <w:rPr>
          <w:rFonts w:ascii="Times New Roman" w:hAnsi="Times New Roman" w:eastAsia="Times New Roman" w:cs="Times New Roman"/>
          <w:b w:val="false"/>
          <w:bCs w:val="false"/>
          <w:sz w:val="22"/>
          <w:szCs w:val="22"/>
        </w:rPr>
      </w:pPr>
      <w:r>
        <w:rPr>
          <w:rFonts w:eastAsia="Times New Roman" w:cs="Times New Roman" w:ascii="Times New Roman" w:hAnsi="Times New Roman"/>
          <w:b w:val="false"/>
          <w:bCs w:val="false"/>
          <w:sz w:val="22"/>
          <w:szCs w:val="22"/>
        </w:rPr>
        <w:t>New York, New York  10017</w:t>
      </w:r>
    </w:p>
    <w:p>
      <w:pPr>
        <w:pStyle w:val="Heading4"/>
        <w:ind w:hanging="0" w:start="0"/>
        <w:rPr>
          <w:rFonts w:ascii="Times New Roman" w:hAnsi="Times New Roman" w:eastAsia="Times New Roman" w:cs="Times New Roman"/>
          <w:b w:val="false"/>
          <w:bCs w:val="false"/>
          <w:sz w:val="22"/>
          <w:szCs w:val="22"/>
        </w:rPr>
      </w:pPr>
      <w:r>
        <w:rPr>
          <w:rFonts w:eastAsia="Times New Roman" w:cs="Times New Roman" w:ascii="Times New Roman" w:hAnsi="Times New Roman"/>
          <w:b w:val="false"/>
          <w:bCs w:val="false"/>
          <w:sz w:val="22"/>
          <w:szCs w:val="22"/>
        </w:rPr>
        <w:t>Fax: (212) 986-3370 Phone: (212) 986-3344</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sz w:val="22"/>
          <w:szCs w:val="22"/>
        </w:rPr>
        <w:t xml:space="preserve">Web-site: FocusCapital.com / e-mail: </w:t>
      </w:r>
      <w:r>
        <w:rPr>
          <w:rStyle w:val="Hyperlink"/>
          <w:rFonts w:eastAsia="Times New Roman" w:cs="Times New Roman" w:ascii="Times New Roman" w:hAnsi="Times New Roman"/>
          <w:sz w:val="22"/>
          <w:szCs w:val="22"/>
        </w:rPr>
        <w:t>FocusCapital@msn.com</w:t>
      </w:r>
    </w:p>
    <w:p>
      <w:pPr>
        <w:pStyle w:val="Heading4"/>
        <w:ind w:hanging="0" w:start="0"/>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Heading4"/>
        <w:ind w:hanging="0" w:start="0"/>
        <w:rPr>
          <w:rFonts w:ascii="Times New Roman" w:hAnsi="Times New Roman" w:eastAsia="Times New Roman" w:cs="Times New Roman"/>
          <w:b w:val="false"/>
          <w:bCs w:val="false"/>
          <w:sz w:val="24"/>
          <w:szCs w:val="24"/>
          <w:u w:val="single"/>
        </w:rPr>
      </w:pPr>
      <w:r>
        <w:rPr>
          <w:rFonts w:eastAsia="Times New Roman" w:cs="Times New Roman" w:ascii="Times New Roman" w:hAnsi="Times New Roman"/>
          <w:sz w:val="24"/>
          <w:szCs w:val="24"/>
        </w:rPr>
        <w:t xml:space="preserve">Resume of: </w:t>
      </w:r>
      <w:r>
        <w:rPr>
          <w:rFonts w:eastAsia="Times New Roman" w:cs="Times New Roman" w:ascii="Times New Roman" w:hAnsi="Times New Roman"/>
          <w:sz w:val="24"/>
          <w:szCs w:val="24"/>
          <w:u w:val="single"/>
        </w:rPr>
        <w:t>MATTHEW RUSK</w:t>
      </w:r>
    </w:p>
    <w:p>
      <w:pPr>
        <w:pStyle w:val="Normal"/>
        <w:widowControl w:val="false"/>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Normal"/>
        <w:widowControl w:val="false"/>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val="false"/>
        <w:rPr/>
      </w:pPr>
      <w:r>
        <w:rPr>
          <w:rFonts w:eastAsia="Times New Roman" w:cs="Times New Roman" w:ascii="Times New Roman" w:hAnsi="Times New Roman"/>
          <w:b/>
          <w:bCs/>
          <w:u w:val="single"/>
        </w:rPr>
        <w:t>EDUCATION:</w:t>
      </w:r>
      <w:r>
        <w:rPr>
          <w:rFonts w:eastAsia="Times New Roman" w:cs="Times New Roman" w:ascii="Times New Roman" w:hAnsi="Times New Roman"/>
        </w:rPr>
        <w:tab/>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Johns Hopkins University, Baltimore, MD</w:t>
        <w:tab/>
        <w:tab/>
        <w:tab/>
        <w:tab/>
        <w:tab/>
        <w:t>September 1992 - May 1996</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 xml:space="preserve">Received BS in Computer Science, BA in Economics.  3.3 grade point average.  </w:t>
      </w:r>
    </w:p>
    <w:p>
      <w:pPr>
        <w:pStyle w:val="Normal"/>
        <w:widowControl w:val="false"/>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widowControl w:val="false"/>
        <w:rPr/>
      </w:pPr>
      <w:r>
        <w:rPr>
          <w:rFonts w:eastAsia="Times New Roman" w:cs="Times New Roman" w:ascii="Times New Roman" w:hAnsi="Times New Roman"/>
          <w:b/>
          <w:bCs/>
          <w:u w:val="single"/>
        </w:rPr>
        <w:t>COMPUTER SKILLS:</w:t>
      </w:r>
      <w:r>
        <w:rPr>
          <w:rFonts w:eastAsia="Times New Roman" w:cs="Times New Roman" w:ascii="Times New Roman" w:hAnsi="Times New Roman"/>
        </w:rPr>
        <w:tab/>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C, C++, Java, Javascript, ASP, HTML, XML, Smalltalk, Assembly (Intel 8080) programming languages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UNIX (AIX, FTX), Windows (NT, 98), DOS, VOS, OS/2 operating systems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Experience using Oracle, Sybase and Microsoft Access databases.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pPr>
      <w:r>
        <w:rPr>
          <w:rFonts w:eastAsia="Times New Roman" w:cs="Times New Roman" w:ascii="Times New Roman" w:hAnsi="Times New Roman"/>
          <w:b/>
          <w:bCs/>
          <w:u w:val="single"/>
        </w:rPr>
        <w:t>EXPERIENCE:</w:t>
      </w:r>
      <w:r>
        <w:rPr>
          <w:rFonts w:eastAsia="Times New Roman" w:cs="Times New Roman" w:ascii="Times New Roman" w:hAnsi="Times New Roman"/>
        </w:rPr>
        <w:tab/>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b/>
          <w:bCs/>
        </w:rPr>
      </w:pPr>
      <w:r>
        <w:rPr>
          <w:rFonts w:eastAsia="Times New Roman" w:cs="Times New Roman" w:ascii="Times New Roman" w:hAnsi="Times New Roman"/>
          <w:b/>
          <w:bCs/>
        </w:rPr>
        <w:t xml:space="preserve">Gizmoz, Inc. New York, NY </w:t>
        <w:tab/>
        <w:tab/>
        <w:tab/>
        <w:tab/>
        <w:tab/>
        <w:tab/>
        <w:t>June 2000 - March 2001</w:t>
      </w:r>
    </w:p>
    <w:p>
      <w:pPr>
        <w:pStyle w:val="Heading1"/>
        <w:ind w:hanging="0" w:start="0"/>
        <w:rPr/>
      </w:pPr>
      <w:r>
        <w:rPr/>
        <w:t>Professional Services Engineer</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Assisted in the creation of Gizmoz, a "container" for distributing rich media through a viral marketing strategy.  Gizmoz are typically a Java applet wrapped in a combination of HTML and JavaScript.  The Gizmoz back end used Java servlets and ASP.</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Was involved with the creation, testing and deploying of Gizmoz to the production system.</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Modified an existing Java application and the ASP it activates to allow Gizmoz to be updated automatically with content taken from a client's web site.</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Implemented client customizations, primarily to the wrapper</w:t>
      </w:r>
    </w:p>
    <w:p>
      <w:pPr>
        <w:pStyle w:val="Normal"/>
        <w:widowControl w:val="false"/>
        <w:numPr>
          <w:ilvl w:val="0"/>
          <w:numId w:val="0"/>
        </w:numPr>
        <w:ind w:hanging="0" w:start="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numPr>
          <w:ilvl w:val="0"/>
          <w:numId w:val="0"/>
        </w:numPr>
        <w:ind w:hanging="0" w:start="0"/>
        <w:rPr>
          <w:rFonts w:ascii="Times New Roman" w:hAnsi="Times New Roman" w:eastAsia="Times New Roman" w:cs="Times New Roman"/>
          <w:b/>
          <w:bCs/>
        </w:rPr>
      </w:pPr>
      <w:r>
        <w:rPr>
          <w:rFonts w:eastAsia="Times New Roman" w:cs="Times New Roman" w:ascii="Times New Roman" w:hAnsi="Times New Roman"/>
          <w:b/>
          <w:bCs/>
        </w:rPr>
        <w:t>ESYNC International Toledo, OH</w:t>
        <w:tab/>
        <w:tab/>
        <w:tab/>
        <w:tab/>
        <w:tab/>
        <w:t>November 1999 - January 2000</w:t>
        <w:tab/>
      </w:r>
    </w:p>
    <w:p>
      <w:pPr>
        <w:pStyle w:val="Heading1"/>
        <w:numPr>
          <w:ilvl w:val="0"/>
          <w:numId w:val="0"/>
        </w:numPr>
        <w:ind w:hanging="0" w:start="0"/>
        <w:rPr/>
      </w:pPr>
      <w:r>
        <w:rPr/>
        <w:t>Consultant</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 xml:space="preserve">Was contracted out to update E-Toys Warehouse Management System (WMS) system as they moved their warehousing operations in house from a 3rd party supplier.  </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The WMS was written in C on a VMS platform.</w:t>
      </w:r>
    </w:p>
    <w:p>
      <w:pPr>
        <w:pStyle w:val="Normal"/>
        <w:widowControl w:val="false"/>
        <w:numPr>
          <w:ilvl w:val="0"/>
          <w:numId w:val="0"/>
        </w:numPr>
        <w:ind w:hanging="0" w:start="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numPr>
          <w:ilvl w:val="0"/>
          <w:numId w:val="0"/>
        </w:numPr>
        <w:ind w:hanging="0" w:start="0"/>
        <w:rPr>
          <w:rFonts w:ascii="Times New Roman" w:hAnsi="Times New Roman" w:eastAsia="Times New Roman" w:cs="Times New Roman"/>
          <w:b/>
          <w:bCs/>
        </w:rPr>
      </w:pPr>
      <w:r>
        <w:rPr>
          <w:rFonts w:eastAsia="Times New Roman" w:cs="Times New Roman" w:ascii="Times New Roman" w:hAnsi="Times New Roman"/>
          <w:b/>
          <w:bCs/>
        </w:rPr>
        <w:t>TRW (formerly BDM International) New York, NY</w:t>
        <w:tab/>
        <w:tab/>
        <w:tab/>
        <w:t>November 1997 - November 1999</w:t>
      </w:r>
    </w:p>
    <w:p>
      <w:pPr>
        <w:pStyle w:val="Normal"/>
        <w:widowControl w:val="false"/>
        <w:numPr>
          <w:ilvl w:val="0"/>
          <w:numId w:val="0"/>
        </w:numPr>
        <w:ind w:hanging="0" w:start="0"/>
        <w:rPr>
          <w:rFonts w:ascii="Times New Roman" w:hAnsi="Times New Roman" w:eastAsia="Times New Roman" w:cs="Times New Roman"/>
          <w:b/>
          <w:bCs/>
          <w:i/>
          <w:i/>
          <w:iCs/>
        </w:rPr>
      </w:pPr>
      <w:r>
        <w:rPr>
          <w:rFonts w:eastAsia="Times New Roman" w:cs="Times New Roman" w:ascii="Times New Roman" w:hAnsi="Times New Roman"/>
          <w:b/>
          <w:bCs/>
          <w:i/>
          <w:iCs/>
        </w:rPr>
        <w:t xml:space="preserve">Software Developer </w:t>
      </w:r>
    </w:p>
    <w:p>
      <w:pPr>
        <w:pStyle w:val="Normal"/>
        <w:widowControl w:val="false"/>
        <w:numPr>
          <w:ilvl w:val="0"/>
          <w:numId w:val="0"/>
        </w:numPr>
        <w:ind w:hanging="0" w:start="0"/>
        <w:rPr>
          <w:rFonts w:ascii="Times New Roman" w:hAnsi="Times New Roman" w:eastAsia="Times New Roman" w:cs="Times New Roman"/>
        </w:rPr>
      </w:pPr>
      <w:r>
        <w:rPr>
          <w:rFonts w:eastAsia="Times New Roman" w:cs="Times New Roman" w:ascii="Times New Roman" w:hAnsi="Times New Roman"/>
        </w:rPr>
        <w:t>Worked in the Integrated Supply Chain Systems (ISCS) division developing Warehouse</w:t>
        <w:tab/>
        <w:t>Management Software (WMS).   Primarily involved with National Grocers' (Canada's largest grocery distributor) WMS which is written in C and embedded SQL on an AIX platform and connects to an ORACLE database.</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 xml:space="preserve">Developed a Labor Standards module for National Grocers that provides real time information about the performance rating of individual workers in the warehouse.  Worked with National Grocers’ industrial engineers to determine requirements, then designed, coded and tested a system to meet those requirements. </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Developed an interface to the Rapistan conveyor system for National Grocers.</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Designed and implemented fixes to pre-existing bugs in National Grocers' WMS.</w:t>
      </w:r>
    </w:p>
    <w:p>
      <w:pPr>
        <w:pStyle w:val="Normal"/>
        <w:widowControl w:val="false"/>
        <w:numPr>
          <w:ilvl w:val="0"/>
          <w:numId w:val="2"/>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Implemented changes and enhancements requested by National Grocers.</w:t>
      </w:r>
    </w:p>
    <w:p>
      <w:pPr>
        <w:pStyle w:val="Heading1"/>
        <w:ind w:hanging="0" w:start="0"/>
        <w:rPr>
          <w:i w:val="false"/>
          <w:i w:val="false"/>
          <w:iCs w:val="false"/>
        </w:rPr>
      </w:pPr>
      <w:r>
        <w:rPr>
          <w:i w:val="false"/>
          <w:iCs w:val="false"/>
        </w:rPr>
      </w:r>
    </w:p>
    <w:p>
      <w:pPr>
        <w:pStyle w:val="Heading1"/>
        <w:ind w:hanging="0" w:start="0"/>
        <w:rPr/>
      </w:pPr>
      <w:r>
        <w:rPr>
          <w:i w:val="false"/>
          <w:iCs w:val="false"/>
        </w:rPr>
        <w:t>TRW (formerly BDM International) McLean, VA</w:t>
      </w:r>
      <w:r>
        <w:rPr>
          <w:b w:val="false"/>
          <w:bCs w:val="false"/>
        </w:rPr>
        <w:tab/>
        <w:tab/>
        <w:tab/>
        <w:tab/>
      </w:r>
      <w:r>
        <w:rPr>
          <w:i w:val="false"/>
          <w:iCs w:val="false"/>
        </w:rPr>
        <w:t>November 1996 - October 1997</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Worked on the Electronic Data gathering, Analysis and Retrieval (EDGAR) project for the United States Securities and Exchanges Commission (SEC).  The EDGAR system is written primarily in C on Stratus's FTX and VOS platforms and connects to a SYBASE database.</w:t>
      </w:r>
    </w:p>
    <w:p>
      <w:pPr>
        <w:pStyle w:val="Normal"/>
        <w:widowControl w:val="false"/>
        <w:numPr>
          <w:ilvl w:val="0"/>
          <w:numId w:val="3"/>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Implemented client requested enhancements of the EDGAR system</w:t>
      </w:r>
    </w:p>
    <w:p>
      <w:pPr>
        <w:pStyle w:val="Normal"/>
        <w:widowControl w:val="false"/>
        <w:numPr>
          <w:ilvl w:val="0"/>
          <w:numId w:val="3"/>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Wrote and implemented an integration test plan for a newly created process.</w:t>
      </w:r>
    </w:p>
    <w:p>
      <w:pPr>
        <w:pStyle w:val="Normal"/>
        <w:widowControl w:val="false"/>
        <w:numPr>
          <w:ilvl w:val="0"/>
          <w:numId w:val="3"/>
        </w:numPr>
        <w:tabs>
          <w:tab w:val="clear" w:pos="720"/>
          <w:tab w:val="left" w:pos="0" w:leader="none"/>
        </w:tabs>
        <w:ind w:hanging="360" w:start="720" w:end="0"/>
        <w:rPr>
          <w:rFonts w:ascii="Times New Roman" w:hAnsi="Times New Roman" w:eastAsia="Times New Roman" w:cs="Times New Roman"/>
        </w:rPr>
      </w:pPr>
      <w:r>
        <w:rPr>
          <w:rFonts w:eastAsia="Times New Roman" w:cs="Times New Roman" w:ascii="Times New Roman" w:hAnsi="Times New Roman"/>
        </w:rPr>
        <w:t>Developed a plan for switching the EDGAR system to the Disaster Recovery location in the event of a disaster while maintaining full functionality and minimum data loss.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b/>
          <w:bCs/>
        </w:rPr>
      </w:pPr>
      <w:r>
        <w:rPr>
          <w:rFonts w:eastAsia="Times New Roman" w:cs="Times New Roman" w:ascii="Times New Roman" w:hAnsi="Times New Roman"/>
          <w:b/>
          <w:bCs/>
        </w:rPr>
        <w:t>Johns Hopkins Dept. of Computer Science Baltimore, MD</w:t>
        <w:tab/>
        <w:tab/>
        <w:tab/>
        <w:t>Spring 1995 - Fall 1996</w:t>
        <w:tab/>
      </w:r>
    </w:p>
    <w:p>
      <w:pPr>
        <w:pStyle w:val="Normal"/>
        <w:widowControl w:val="false"/>
        <w:numPr>
          <w:ilvl w:val="0"/>
          <w:numId w:val="4"/>
        </w:numPr>
        <w:tabs>
          <w:tab w:val="clear" w:pos="720"/>
          <w:tab w:val="left" w:pos="0" w:leader="none"/>
        </w:tabs>
        <w:ind w:hanging="0" w:start="0"/>
        <w:rPr>
          <w:rFonts w:ascii="Times New Roman" w:hAnsi="Times New Roman" w:eastAsia="Times New Roman" w:cs="Times New Roman"/>
        </w:rPr>
      </w:pPr>
      <w:r>
        <w:rPr>
          <w:rFonts w:eastAsia="Times New Roman" w:cs="Times New Roman" w:ascii="Times New Roman" w:hAnsi="Times New Roman"/>
        </w:rPr>
        <w:t>Teaching assistant for Computational Models, a mid-level computer science course.</w:t>
      </w:r>
    </w:p>
    <w:p>
      <w:pPr>
        <w:pStyle w:val="Normal"/>
        <w:widowControl w:val="false"/>
        <w:numPr>
          <w:ilvl w:val="0"/>
          <w:numId w:val="4"/>
        </w:numPr>
        <w:tabs>
          <w:tab w:val="clear" w:pos="720"/>
          <w:tab w:val="left" w:pos="0" w:leader="none"/>
        </w:tabs>
        <w:ind w:hanging="0" w:start="0"/>
        <w:rPr>
          <w:rFonts w:ascii="Times New Roman" w:hAnsi="Times New Roman" w:eastAsia="Times New Roman" w:cs="Times New Roman"/>
        </w:rPr>
      </w:pPr>
      <w:r>
        <w:rPr>
          <w:rFonts w:eastAsia="Times New Roman" w:cs="Times New Roman" w:ascii="Times New Roman" w:hAnsi="Times New Roman"/>
        </w:rPr>
        <w:t>Teaching assistant for Data Structures, a mid-level computer science course.</w:t>
      </w:r>
    </w:p>
    <w:p>
      <w:pPr>
        <w:pStyle w:val="Normal"/>
        <w:widowControl w:val="false"/>
        <w:numPr>
          <w:ilvl w:val="0"/>
          <w:numId w:val="4"/>
        </w:numPr>
        <w:tabs>
          <w:tab w:val="clear" w:pos="720"/>
          <w:tab w:val="left" w:pos="0" w:leader="none"/>
        </w:tabs>
        <w:ind w:hanging="0" w:start="0"/>
        <w:rPr>
          <w:rFonts w:ascii="Times New Roman" w:hAnsi="Times New Roman" w:eastAsia="Times New Roman" w:cs="Times New Roman"/>
        </w:rPr>
      </w:pPr>
      <w:r>
        <w:rPr>
          <w:rFonts w:eastAsia="Times New Roman" w:cs="Times New Roman" w:ascii="Times New Roman" w:hAnsi="Times New Roman"/>
        </w:rPr>
        <w:t>Assisted students in finding solutions to problems</w:t>
      </w:r>
    </w:p>
    <w:p>
      <w:pPr>
        <w:pStyle w:val="Normal"/>
        <w:widowControl w:val="false"/>
        <w:numPr>
          <w:ilvl w:val="0"/>
          <w:numId w:val="4"/>
        </w:numPr>
        <w:tabs>
          <w:tab w:val="clear" w:pos="720"/>
          <w:tab w:val="left" w:pos="0" w:leader="none"/>
        </w:tabs>
        <w:ind w:hanging="0" w:start="0"/>
        <w:rPr>
          <w:rFonts w:ascii="Times New Roman" w:hAnsi="Times New Roman" w:eastAsia="Times New Roman" w:cs="Times New Roman"/>
        </w:rPr>
      </w:pPr>
      <w:r>
        <w:rPr>
          <w:rFonts w:eastAsia="Times New Roman" w:cs="Times New Roman" w:ascii="Times New Roman" w:hAnsi="Times New Roman"/>
        </w:rPr>
        <w:t>Graded assignments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widowControl w:val="false"/>
        <w:rPr>
          <w:rFonts w:ascii="Times New Roman" w:hAnsi="Times New Roman" w:eastAsia="Times New Roman" w:cs="Times New Roman"/>
          <w:b/>
          <w:bCs/>
          <w:u w:val="single"/>
        </w:rPr>
      </w:pPr>
      <w:r>
        <w:rPr>
          <w:rFonts w:eastAsia="Times New Roman" w:cs="Times New Roman" w:ascii="Times New Roman" w:hAnsi="Times New Roman"/>
          <w:b/>
          <w:bCs/>
          <w:u w:val="single"/>
        </w:rPr>
        <w:t>AWARDS AND HONORS: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ab/>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Received BDM Star Award for support of EDGAR release 5.20</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Received BDM Star Award for writing and implementing an integration test plan</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Received TRW Excellence Award for development of Labor Standards</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Received TRW Special Award for design and implementation of Rapistan interface</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widowControl w:val="false"/>
        <w:rPr/>
      </w:pPr>
      <w:r>
        <w:rPr>
          <w:rFonts w:eastAsia="Times New Roman" w:cs="Times New Roman" w:ascii="Times New Roman" w:hAnsi="Times New Roman"/>
          <w:b/>
          <w:bCs/>
          <w:u w:val="single"/>
        </w:rPr>
        <w:t>REFERENCES:</w:t>
      </w:r>
      <w:r>
        <w:rPr>
          <w:rFonts w:eastAsia="Times New Roman" w:cs="Times New Roman" w:ascii="Times New Roman" w:hAnsi="Times New Roman"/>
        </w:rPr>
        <w:tab/>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p>
      <w:pPr>
        <w:pStyle w:val="Normal"/>
        <w:widowControl w:val="false"/>
        <w:rPr>
          <w:rFonts w:ascii="Times New Roman" w:hAnsi="Times New Roman" w:eastAsia="Times New Roman" w:cs="Times New Roman"/>
        </w:rPr>
      </w:pPr>
      <w:r>
        <w:rPr>
          <w:rFonts w:eastAsia="Times New Roman" w:cs="Times New Roman" w:ascii="Times New Roman" w:hAnsi="Times New Roman"/>
        </w:rPr>
        <w:t>Available upon request</w:t>
      </w:r>
    </w:p>
    <w:p>
      <w:pPr>
        <w:pStyle w:val="Normal"/>
        <w:widowControl w:val="false"/>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440" w:right="1440" w:gutter="0" w:header="0" w:top="1296" w:footer="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1"/>
    <w:family w:val="swiss"/>
    <w:pitch w:val="variable"/>
  </w:font>
  <w:font w:name="Times New Roman">
    <w:charset w:val="01"/>
    <w:family w:val="roman"/>
    <w:pitch w:val="variable"/>
  </w:font>
  <w:font w:name="Curlz MT">
    <w:charset w:val="01"/>
    <w:family w:val="decorative"/>
    <w:pitch w:val="variable"/>
  </w:font>
  <w:font w:name="DomCasual BT">
    <w:charset w:val="01"/>
    <w:family w:val="auto"/>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MS Sans Serif" w:cs="MS Sans Serif"/>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rFonts w:ascii="Times New Roman" w:hAnsi="Times New Roman" w:eastAsia="Times New Roman" w:cs="Times New Roman"/>
      <w:b/>
      <w:bCs/>
      <w:i/>
      <w:iCs/>
    </w:rPr>
  </w:style>
  <w:style w:type="paragraph" w:styleId="Heading4">
    <w:name w:val="heading 4"/>
    <w:basedOn w:val="Normal"/>
    <w:next w:val="Normal"/>
    <w:qFormat/>
    <w:pPr>
      <w:keepNext w:val="true"/>
      <w:numPr>
        <w:ilvl w:val="3"/>
        <w:numId w:val="1"/>
      </w:numPr>
      <w:tabs>
        <w:tab w:val="clear" w:pos="720"/>
        <w:tab w:val="left" w:pos="7200" w:leader="none"/>
      </w:tabs>
      <w:jc w:val="center"/>
      <w:outlineLvl w:val="3"/>
    </w:pPr>
    <w:rPr>
      <w:rFonts w:ascii="Curlz MT" w:hAnsi="Curlz MT" w:eastAsia="Curlz MT" w:cs="Curlz MT"/>
      <w:b/>
      <w:bCs/>
      <w:sz w:val="28"/>
      <w:szCs w:val="28"/>
    </w:rPr>
  </w:style>
  <w:style w:type="paragraph" w:styleId="Heading5">
    <w:name w:val="heading 5"/>
    <w:basedOn w:val="Normal"/>
    <w:next w:val="Normal"/>
    <w:qFormat/>
    <w:pPr>
      <w:keepNext w:val="true"/>
      <w:numPr>
        <w:ilvl w:val="4"/>
        <w:numId w:val="1"/>
      </w:numPr>
      <w:tabs>
        <w:tab w:val="clear" w:pos="720"/>
        <w:tab w:val="left" w:pos="7200" w:leader="none"/>
      </w:tabs>
      <w:jc w:val="center"/>
      <w:outlineLvl w:val="4"/>
    </w:pPr>
    <w:rPr>
      <w:rFonts w:ascii="DomCasual BT" w:hAnsi="DomCasual BT" w:eastAsia="DomCasual BT" w:cs="DomCasual BT"/>
      <w:b/>
      <w:bCs/>
      <w:sz w:val="24"/>
      <w:szCs w:val="24"/>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widowControl w:val="false"/>
      <w:jc w:val="center"/>
    </w:pPr>
    <w:rPr>
      <w:rFonts w:ascii="Times New Roman" w:hAnsi="Times New Roman" w:eastAsia="Times New Roman" w:cs="Times New Roman"/>
      <w:b/>
      <w:bCs/>
      <w:sz w:val="22"/>
      <w:szCs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widowControl w:val="false"/>
      <w:jc w:val="center"/>
    </w:pPr>
    <w:rPr>
      <w:rFonts w:ascii="Times New Roman" w:hAnsi="Times New Roman" w:eastAsia="Times New Roman" w:cs="Times New Roman"/>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2001-04-03T11:16:00Z</dcterms:created>
  <dc:creator>Tanya Robertini</dc:creator>
  <dc:description/>
  <dc:language>en-CA</dc:language>
  <cp:lastModifiedBy>Siobhan</cp:lastModifiedBy>
  <cp:lastPrinted>2001-04-03T09:43:00Z</cp:lastPrinted>
  <dcterms:modified xsi:type="dcterms:W3CDTF">2001-04-03T11:16:00Z</dcterms:modified>
  <cp:revision>2</cp:revision>
  <dc:subject/>
  <dc:title>MATTHEW J</dc:title>
</cp:coreProperties>
</file>