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firstLine="720" w:start="3600" w:end="0"/>
        <w:rPr/>
      </w:pPr>
      <w:r>
        <w:rPr/>
        <w:t>August 7, 2001</w:t>
      </w:r>
    </w:p>
    <w:p>
      <w:pPr>
        <w:pStyle w:val="Normal"/>
        <w:rPr>
          <w:b/>
          <w:sz w:val="24"/>
        </w:rPr>
      </w:pPr>
      <w:r>
        <w:rPr>
          <w:sz w:val="24"/>
        </w:rPr>
        <w:tab/>
        <w:tab/>
        <w:tab/>
        <w:tab/>
        <w:tab/>
        <w:tab/>
        <w:tab/>
        <w:t xml:space="preserve">     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[Counterparty]</w:t>
      </w:r>
    </w:p>
    <w:p>
      <w:pPr>
        <w:pStyle w:val="Normal"/>
        <w:rPr>
          <w:sz w:val="24"/>
        </w:rPr>
      </w:pPr>
      <w:r>
        <w:rPr>
          <w:sz w:val="24"/>
        </w:rPr>
        <w:t>____________________</w:t>
      </w:r>
    </w:p>
    <w:p>
      <w:pPr>
        <w:pStyle w:val="Normal"/>
        <w:rPr>
          <w:sz w:val="24"/>
        </w:rPr>
      </w:pPr>
      <w:r>
        <w:rPr>
          <w:sz w:val="24"/>
        </w:rPr>
        <w:t>____________________</w:t>
      </w:r>
    </w:p>
    <w:p>
      <w:pPr>
        <w:pStyle w:val="Normal"/>
        <w:rPr>
          <w:sz w:val="24"/>
        </w:rPr>
      </w:pPr>
      <w:r>
        <w:rPr>
          <w:sz w:val="24"/>
        </w:rPr>
        <w:t>____________________</w:t>
      </w:r>
    </w:p>
    <w:p>
      <w:pPr>
        <w:pStyle w:val="Normal"/>
        <w:rPr>
          <w:sz w:val="24"/>
        </w:rPr>
      </w:pPr>
      <w:r>
        <w:rPr>
          <w:sz w:val="24"/>
        </w:rPr>
        <w:t>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 xml:space="preserve">RE: </w:t>
        <w:tab/>
        <w:t>Notice of event of Force Majeure under that certain Enfolio® “Spot” Confirmation Enfolio® “Spot”General Terms and Conditions Govern between ENA Upstream Company, L.L.C. (“ENAUC”) and [Counterparty] dated ________________ (the “Gas Agreement”).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______________,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In accordance with the terms of the Gas Agreement, ENAUC is hereby providing [Counteryparty] with follow up written notice to the previous oral notice of Force Majeure provided to [Counterparty] with respect to the following delivery of natural gas by ENAUC: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ab/>
        <w:t>Delivery Point: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ab/>
        <w:t>Quantity Reduction: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ab/>
        <w:t>Effective Period: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The event of Force Majeure was production shut-in due to Tropical Storm Barry.  Thank you for your cooperation in this matter.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ab/>
        <w:tab/>
        <w:tab/>
        <w:tab/>
        <w:tab/>
        <w:tab/>
        <w:t>Sincerely,</w:t>
      </w:r>
    </w:p>
    <w:p>
      <w:pPr>
        <w:pStyle w:val="BodyText"/>
        <w:rPr/>
      </w:pPr>
      <w:r>
        <w:rPr/>
        <w:tab/>
        <w:tab/>
        <w:tab/>
        <w:tab/>
        <w:tab/>
        <w:tab/>
      </w:r>
    </w:p>
    <w:p>
      <w:pPr>
        <w:pStyle w:val="BodyText"/>
        <w:rPr/>
      </w:pPr>
      <w:r>
        <w:rPr/>
        <w:tab/>
        <w:tab/>
        <w:tab/>
        <w:tab/>
        <w:tab/>
        <w:tab/>
        <w:t>ENA Upstream Company, L.L.C.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ab/>
        <w:tab/>
        <w:tab/>
        <w:tab/>
        <w:tab/>
        <w:tab/>
        <w:t>By: _______________________</w:t>
      </w:r>
    </w:p>
    <w:p>
      <w:pPr>
        <w:pStyle w:val="BodyText"/>
        <w:rPr/>
      </w:pPr>
      <w:r>
        <w:rPr/>
        <w:tab/>
        <w:tab/>
        <w:tab/>
        <w:tab/>
        <w:tab/>
        <w:tab/>
        <w:t>Name: ____________________</w:t>
      </w:r>
    </w:p>
    <w:p>
      <w:pPr>
        <w:pStyle w:val="BodyText"/>
        <w:rPr/>
      </w:pPr>
      <w:r>
        <w:rPr/>
        <w:tab/>
        <w:tab/>
        <w:tab/>
        <w:tab/>
        <w:tab/>
        <w:tab/>
        <w:t>Title:  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O:common/legal/gnemec/letters/ccgasnotice</w:t>
    </w:r>
  </w:p>
  <w:p>
    <w:pPr>
      <w:pStyle w:val="Footer"/>
      <w:rPr>
        <w:sz w:val="16"/>
      </w:rPr>
    </w:pPr>
    <w:r>
      <w:rPr>
        <w:sz w:val="16"/>
      </w:rPr>
      <w:t>CONTRACT NO: 12-20362-204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2001-08-07T16:41:00Z</dcterms:created>
  <dc:creator>gnemec</dc:creator>
  <dc:description/>
  <dc:language>en-CA</dc:language>
  <cp:lastModifiedBy>gnemec</cp:lastModifiedBy>
  <cp:lastPrinted>1998-10-19T16:22:00Z</cp:lastPrinted>
  <dcterms:modified xsi:type="dcterms:W3CDTF">2001-08-07T16:59:00Z</dcterms:modified>
  <cp:revision>4</cp:revision>
  <dc:subject/>
  <dc:title>October 14, 1998</dc:title>
</cp:coreProperties>
</file>