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entury Schoolbook" w:hAnsi="Century Schoolbook" w:cs="Century Schoolbook"/>
          <w:sz w:val="24"/>
        </w:rPr>
      </w:pPr>
      <w:r>
        <w:rPr>
          <w:rFonts w:cs="Century Schoolbook" w:ascii="Century Schoolbook" w:hAnsi="Century Schoolbook"/>
          <w:sz w:val="24"/>
        </w:rPr>
        <w:t xml:space="preserve">Bonneville Power Administration </w:t>
      </w:r>
    </w:p>
    <w:p>
      <w:pPr>
        <w:pStyle w:val="Heading"/>
        <w:rPr>
          <w:rFonts w:ascii="Century Schoolbook" w:hAnsi="Century Schoolbook" w:cs="Century Schoolbook"/>
          <w:sz w:val="24"/>
        </w:rPr>
      </w:pPr>
      <w:r>
        <w:rPr>
          <w:rFonts w:cs="Century Schoolbook" w:ascii="Century Schoolbook" w:hAnsi="Century Schoolbook"/>
          <w:sz w:val="24"/>
        </w:rPr>
        <w:t xml:space="preserve">Transmission Business Line </w:t>
      </w:r>
    </w:p>
    <w:p>
      <w:pPr>
        <w:pStyle w:val="Heading"/>
        <w:rPr>
          <w:rFonts w:ascii="Century Schoolbook" w:hAnsi="Century Schoolbook" w:cs="Century Schoolbook"/>
          <w:sz w:val="24"/>
        </w:rPr>
      </w:pPr>
      <w:r>
        <w:rPr>
          <w:rFonts w:cs="Century Schoolbook" w:ascii="Century Schoolbook" w:hAnsi="Century Schoolbook"/>
          <w:sz w:val="24"/>
        </w:rPr>
        <w:t xml:space="preserve">Business Practices </w:t>
      </w:r>
    </w:p>
    <w:p>
      <w:pPr>
        <w:pStyle w:val="Heading"/>
        <w:rPr>
          <w:rFonts w:ascii="Century Schoolbook" w:hAnsi="Century Schoolbook" w:cs="Century Schoolbook"/>
          <w:sz w:val="24"/>
        </w:rPr>
      </w:pPr>
      <w:r>
        <w:rPr>
          <w:rFonts w:cs="Century Schoolbook" w:ascii="Century Schoolbook" w:hAnsi="Century Schoolbook"/>
          <w:sz w:val="24"/>
        </w:rPr>
        <w:t>FY 2002-2003 Rate Period</w:t>
      </w:r>
    </w:p>
    <w:p>
      <w:pPr>
        <w:pStyle w:val="Heading"/>
        <w:rPr>
          <w:rFonts w:ascii="Century Schoolbook" w:hAnsi="Century Schoolbook" w:cs="Century Schoolbook"/>
          <w:sz w:val="24"/>
        </w:rPr>
      </w:pPr>
      <w:r>
        <w:rPr>
          <w:rFonts w:cs="Century Schoolbook" w:ascii="Century Schoolbook" w:hAnsi="Century Schoolbook"/>
          <w:sz w:val="24"/>
        </w:rPr>
      </w:r>
    </w:p>
    <w:p>
      <w:pPr>
        <w:pStyle w:val="Heading"/>
        <w:rPr>
          <w:rFonts w:ascii="Century Schoolbook" w:hAnsi="Century Schoolbook" w:cs="Century Schoolbook"/>
          <w:sz w:val="24"/>
        </w:rPr>
      </w:pPr>
      <w:r>
        <w:rPr>
          <w:rFonts w:cs="Century Schoolbook" w:ascii="Century Schoolbook" w:hAnsi="Century Schoolbook"/>
          <w:sz w:val="24"/>
        </w:rPr>
      </w:r>
    </w:p>
    <w:p>
      <w:pPr>
        <w:pStyle w:val="Heading"/>
        <w:rPr>
          <w:rFonts w:ascii="Century Schoolbook" w:hAnsi="Century Schoolbook" w:cs="Century Schoolbook"/>
          <w:sz w:val="24"/>
        </w:rPr>
      </w:pPr>
      <w:r>
        <w:rPr>
          <w:rFonts w:cs="Century Schoolbook" w:ascii="Century Schoolbook" w:hAnsi="Century Schoolbook"/>
          <w:sz w:val="24"/>
        </w:rPr>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Comment Solicitation on Business Practice</w:t>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Implementing the 2002 Rate Case Settlement</w:t>
      </w:r>
    </w:p>
    <w:p>
      <w:pPr>
        <w:pStyle w:val="Normal"/>
        <w:jc w:val="center"/>
        <w:rPr>
          <w:b/>
        </w:rPr>
      </w:pPr>
      <w:r>
        <w:rPr>
          <w:b/>
        </w:rPr>
        <w:t>Effective October 1, 2001</w:t>
      </w:r>
    </w:p>
    <w:p>
      <w:pPr>
        <w:pStyle w:val="Normal"/>
        <w:jc w:val="center"/>
        <w:rPr>
          <w:b/>
        </w:rPr>
      </w:pPr>
      <w:r>
        <w:rPr>
          <w:b/>
        </w:rPr>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Section III</w:t>
      </w:r>
    </w:p>
    <w:p>
      <w:pPr>
        <w:pStyle w:val="Normal"/>
        <w:jc w:val="center"/>
        <w:rPr>
          <w:b/>
        </w:rPr>
      </w:pPr>
      <w:r>
        <w:rPr>
          <w:b/>
        </w:rPr>
        <w:t>Remote Resources and Remote Loads</w:t>
      </w:r>
    </w:p>
    <w:p>
      <w:pPr>
        <w:pStyle w:val="Normal"/>
        <w:jc w:val="center"/>
        <w:rPr>
          <w:b/>
        </w:rPr>
      </w:pPr>
      <w:r>
        <w:rPr>
          <w:b/>
        </w:rPr>
      </w:r>
    </w:p>
    <w:p>
      <w:pPr>
        <w:pStyle w:val="Heading1"/>
        <w:numPr>
          <w:ilvl w:val="0"/>
          <w:numId w:val="0"/>
        </w:numPr>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Posted: February 12, 2001</w:t>
      </w:r>
    </w:p>
    <w:p>
      <w:pPr>
        <w:pStyle w:val="Normal"/>
        <w:jc w:val="center"/>
        <w:rPr>
          <w:b/>
          <w:sz w:val="28"/>
        </w:rPr>
      </w:pPr>
      <w:r>
        <w:rPr>
          <w:b/>
          <w:sz w:val="28"/>
        </w:rPr>
        <w:t>CHANGE:  Comment period extended to March 2, 2001.</w:t>
      </w:r>
    </w:p>
    <w:p>
      <w:pPr>
        <w:pStyle w:val="Normal"/>
        <w:jc w:val="center"/>
        <w:rPr>
          <w:b/>
          <w:sz w:val="22"/>
        </w:rPr>
      </w:pPr>
      <w:r>
        <w:rPr>
          <w:b/>
          <w:sz w:val="22"/>
        </w:rPr>
      </w:r>
    </w:p>
    <w:p>
      <w:pPr>
        <w:pStyle w:val="Normal"/>
        <w:jc w:val="center"/>
        <w:rPr>
          <w:b/>
          <w:sz w:val="22"/>
        </w:rPr>
      </w:pPr>
      <w:r>
        <w:rPr>
          <w:b/>
          <w:sz w:val="22"/>
        </w:rPr>
      </w:r>
    </w:p>
    <w:p>
      <w:pPr>
        <w:pStyle w:val="Normal"/>
        <w:rPr/>
      </w:pPr>
      <w:r>
        <w:rPr>
          <w:b/>
          <w:sz w:val="22"/>
        </w:rPr>
        <w:t>Please review and comment on Section III, Remote Resources and Remote Loads Business Practice by close of business February 23, 2001</w:t>
      </w:r>
      <w:r>
        <w:rPr>
          <w:sz w:val="22"/>
        </w:rPr>
        <w:t>.  Please reference the specific section for which you are providing comments.</w:t>
      </w:r>
    </w:p>
    <w:p>
      <w:pPr>
        <w:pStyle w:val="Normal"/>
        <w:rPr>
          <w:sz w:val="22"/>
        </w:rPr>
      </w:pPr>
      <w:r>
        <w:rPr>
          <w:sz w:val="22"/>
        </w:rPr>
      </w:r>
    </w:p>
    <w:p>
      <w:pPr>
        <w:pStyle w:val="Normal"/>
        <w:rPr>
          <w:sz w:val="22"/>
        </w:rPr>
      </w:pPr>
      <w:r>
        <w:rPr>
          <w:sz w:val="22"/>
        </w:rPr>
        <w:t xml:space="preserve">Comments should be submitted by E-mail to:  </w:t>
      </w:r>
    </w:p>
    <w:p>
      <w:pPr>
        <w:pStyle w:val="Normal"/>
        <w:rPr>
          <w:sz w:val="22"/>
        </w:rPr>
      </w:pPr>
      <w:r>
        <w:rPr>
          <w:sz w:val="22"/>
        </w:rPr>
      </w:r>
    </w:p>
    <w:p>
      <w:pPr>
        <w:pStyle w:val="Normal"/>
        <w:rPr>
          <w:sz w:val="22"/>
        </w:rPr>
      </w:pPr>
      <w:hyperlink r:id="rId2">
        <w:r>
          <w:rPr>
            <w:rStyle w:val="Hyperlink"/>
          </w:rPr>
          <w:t>Madalton@bpa.gov</w:t>
        </w:r>
      </w:hyperlink>
    </w:p>
    <w:p>
      <w:pPr>
        <w:pStyle w:val="Normal"/>
        <w:rPr>
          <w:sz w:val="22"/>
        </w:rPr>
      </w:pPr>
      <w:r>
        <w:rPr>
          <w:sz w:val="22"/>
        </w:rPr>
        <w:t>AND</w:t>
      </w:r>
    </w:p>
    <w:p>
      <w:pPr>
        <w:pStyle w:val="Normal"/>
        <w:rPr>
          <w:sz w:val="22"/>
        </w:rPr>
      </w:pPr>
      <w:hyperlink r:id="rId3">
        <w:r>
          <w:rPr>
            <w:rStyle w:val="Hyperlink"/>
            <w:sz w:val="22"/>
          </w:rPr>
          <w:t>Jmcneilkeister@bpa.gov</w:t>
        </w:r>
      </w:hyperlink>
    </w:p>
    <w:p>
      <w:pPr>
        <w:pStyle w:val="Normal"/>
        <w:rPr>
          <w:sz w:val="22"/>
        </w:rPr>
      </w:pPr>
      <w:r>
        <w:rPr>
          <w:sz w:val="22"/>
        </w:rPr>
      </w:r>
    </w:p>
    <w:p>
      <w:pPr>
        <w:pStyle w:val="Normal"/>
        <w:rPr>
          <w:sz w:val="22"/>
        </w:rPr>
      </w:pPr>
      <w:r>
        <w:rPr>
          <w:sz w:val="22"/>
        </w:rPr>
        <w:t>All customer comments and BPA's Transmission Business Line's (BPAT) responses to those comments will be posted on BPAT's OASIS website on or about March 16, 2001.</w:t>
      </w:r>
    </w:p>
    <w:p>
      <w:pPr>
        <w:pStyle w:val="Normal"/>
        <w:rPr>
          <w:sz w:val="22"/>
        </w:rPr>
      </w:pPr>
      <w:r>
        <w:rPr>
          <w:sz w:val="22"/>
        </w:rPr>
      </w:r>
      <w:r>
        <w:br w:type="page"/>
      </w:r>
    </w:p>
    <w:p>
      <w:pPr>
        <w:pStyle w:val="Heading"/>
        <w:rPr>
          <w:rFonts w:ascii="Century Schoolbook" w:hAnsi="Century Schoolbook" w:cs="Century Schoolbook"/>
          <w:sz w:val="24"/>
        </w:rPr>
      </w:pPr>
      <w:r>
        <w:rPr>
          <w:rFonts w:cs="Century Schoolbook" w:ascii="Century Schoolbook" w:hAnsi="Century Schoolbook"/>
          <w:sz w:val="24"/>
        </w:rPr>
        <w:t xml:space="preserve">Bonneville Power Administration </w:t>
      </w:r>
    </w:p>
    <w:p>
      <w:pPr>
        <w:pStyle w:val="Heading"/>
        <w:rPr>
          <w:rFonts w:ascii="Century Schoolbook" w:hAnsi="Century Schoolbook" w:cs="Century Schoolbook"/>
          <w:sz w:val="24"/>
        </w:rPr>
      </w:pPr>
      <w:r>
        <w:rPr>
          <w:rFonts w:cs="Century Schoolbook" w:ascii="Century Schoolbook" w:hAnsi="Century Schoolbook"/>
          <w:sz w:val="24"/>
        </w:rPr>
        <w:t>Transmission Business Line  (BPAT)</w:t>
      </w:r>
    </w:p>
    <w:p>
      <w:pPr>
        <w:pStyle w:val="Heading"/>
        <w:rPr>
          <w:rFonts w:ascii="Century Schoolbook" w:hAnsi="Century Schoolbook" w:cs="Century Schoolbook"/>
          <w:sz w:val="24"/>
        </w:rPr>
      </w:pPr>
      <w:r>
        <w:rPr>
          <w:rFonts w:cs="Century Schoolbook" w:ascii="Century Schoolbook" w:hAnsi="Century Schoolbook"/>
          <w:sz w:val="24"/>
        </w:rPr>
        <w:t xml:space="preserve">Business Practices </w:t>
      </w:r>
    </w:p>
    <w:p>
      <w:pPr>
        <w:pStyle w:val="Heading"/>
        <w:rPr>
          <w:rFonts w:ascii="Century Schoolbook" w:hAnsi="Century Schoolbook" w:cs="Century Schoolbook"/>
          <w:sz w:val="22"/>
        </w:rPr>
      </w:pPr>
      <w:r>
        <w:rPr>
          <w:rFonts w:cs="Century Schoolbook" w:ascii="Century Schoolbook" w:hAnsi="Century Schoolbook"/>
          <w:sz w:val="24"/>
        </w:rPr>
        <w:t>2002-2003 Rate Period</w:t>
      </w:r>
    </w:p>
    <w:p>
      <w:pPr>
        <w:pStyle w:val="Heading"/>
        <w:rPr>
          <w:rFonts w:ascii="Century Schoolbook" w:hAnsi="Century Schoolbook" w:cs="Century Schoolbook"/>
          <w:sz w:val="22"/>
        </w:rPr>
      </w:pPr>
      <w:r>
        <w:rPr>
          <w:rFonts w:cs="Century Schoolbook" w:ascii="Century Schoolbook" w:hAnsi="Century Schoolbook"/>
          <w:sz w:val="22"/>
        </w:rPr>
      </w:r>
    </w:p>
    <w:p>
      <w:pPr>
        <w:pStyle w:val="Heading"/>
        <w:rPr>
          <w:rFonts w:ascii="Century Schoolbook" w:hAnsi="Century Schoolbook" w:cs="Century Schoolbook"/>
          <w:sz w:val="22"/>
        </w:rPr>
      </w:pPr>
      <w:r>
        <w:rPr>
          <w:rFonts w:cs="Century Schoolbook" w:ascii="Century Schoolbook" w:hAnsi="Century Schoolbook"/>
          <w:sz w:val="22"/>
        </w:rPr>
      </w:r>
    </w:p>
    <w:p>
      <w:pPr>
        <w:pStyle w:val="Heading"/>
        <w:rPr>
          <w:rFonts w:ascii="Century Schoolbook" w:hAnsi="Century Schoolbook" w:cs="Century Schoolbook"/>
          <w:sz w:val="24"/>
        </w:rPr>
      </w:pPr>
      <w:r>
        <w:rPr>
          <w:rFonts w:cs="Century Schoolbook" w:ascii="Century Schoolbook" w:hAnsi="Century Schoolbook"/>
          <w:sz w:val="24"/>
        </w:rPr>
        <w:t>Table of Content</w:t>
      </w:r>
    </w:p>
    <w:p>
      <w:pPr>
        <w:pStyle w:val="Heading"/>
        <w:rPr>
          <w:rFonts w:ascii="Century Schoolbook" w:hAnsi="Century Schoolbook" w:cs="Century Schoolbook"/>
          <w:sz w:val="24"/>
        </w:rPr>
      </w:pPr>
      <w:r>
        <w:rPr>
          <w:rFonts w:cs="Century Schoolbook" w:ascii="Century Schoolbook" w:hAnsi="Century Schoolbook"/>
          <w:sz w:val="24"/>
        </w:rPr>
      </w:r>
    </w:p>
    <w:p>
      <w:pPr>
        <w:pStyle w:val="Heading"/>
        <w:tabs>
          <w:tab w:val="clear" w:pos="720"/>
          <w:tab w:val="left" w:pos="1350" w:leader="none"/>
          <w:tab w:val="left" w:pos="7560" w:leader="none"/>
        </w:tabs>
        <w:ind w:end="-360"/>
        <w:jc w:val="start"/>
        <w:rPr>
          <w:rFonts w:ascii="Century Schoolbook" w:hAnsi="Century Schoolbook" w:cs="Century Schoolbook"/>
          <w:sz w:val="22"/>
        </w:rPr>
      </w:pPr>
      <w:r>
        <w:rPr>
          <w:rFonts w:cs="Century Schoolbook" w:ascii="Century Schoolbook" w:hAnsi="Century Schoolbook"/>
          <w:sz w:val="22"/>
        </w:rPr>
        <w:t>SECTION</w:t>
        <w:tab/>
        <w:tab/>
        <w:t xml:space="preserve">Page No. </w:t>
      </w:r>
    </w:p>
    <w:p>
      <w:pPr>
        <w:pStyle w:val="Heading"/>
        <w:tabs>
          <w:tab w:val="clear" w:pos="720"/>
          <w:tab w:val="left" w:pos="1350" w:leader="none"/>
          <w:tab w:val="left" w:pos="7560" w:leader="none"/>
        </w:tabs>
        <w:ind w:end="-360"/>
        <w:jc w:val="start"/>
        <w:rPr>
          <w:rFonts w:ascii="Century Schoolbook" w:hAnsi="Century Schoolbook" w:cs="Century Schoolbook"/>
          <w:sz w:val="22"/>
        </w:rPr>
      </w:pPr>
      <w:r>
        <w:rPr>
          <w:rFonts w:cs="Century Schoolbook" w:ascii="Century Schoolbook" w:hAnsi="Century Schoolbook"/>
          <w:sz w:val="22"/>
        </w:rPr>
      </w:r>
    </w:p>
    <w:p>
      <w:pPr>
        <w:pStyle w:val="Heading"/>
        <w:numPr>
          <w:ilvl w:val="0"/>
          <w:numId w:val="4"/>
        </w:numPr>
        <w:tabs>
          <w:tab w:val="clear" w:pos="720"/>
          <w:tab w:val="left" w:pos="0" w:leader="none"/>
        </w:tabs>
        <w:jc w:val="start"/>
        <w:rPr>
          <w:rFonts w:ascii="Century Schoolbook" w:hAnsi="Century Schoolbook" w:cs="Century Schoolbook"/>
          <w:sz w:val="22"/>
        </w:rPr>
      </w:pPr>
      <w:r>
        <w:rPr>
          <w:rFonts w:cs="Century Schoolbook" w:ascii="Century Schoolbook" w:hAnsi="Century Schoolbook"/>
          <w:sz w:val="22"/>
        </w:rPr>
        <w:t xml:space="preserve">Commonly Used Acronyms </w:t>
      </w:r>
    </w:p>
    <w:p>
      <w:pPr>
        <w:pStyle w:val="Heading"/>
        <w:tabs>
          <w:tab w:val="clear" w:pos="720"/>
          <w:tab w:val="left" w:pos="0" w:leader="none"/>
        </w:tabs>
        <w:jc w:val="start"/>
        <w:rPr>
          <w:rFonts w:ascii="Century Schoolbook" w:hAnsi="Century Schoolbook" w:cs="Century Schoolbook"/>
          <w:sz w:val="22"/>
        </w:rPr>
      </w:pPr>
      <w:r>
        <w:rPr>
          <w:rFonts w:cs="Century Schoolbook" w:ascii="Century Schoolbook" w:hAnsi="Century Schoolbook"/>
          <w:sz w:val="22"/>
        </w:rPr>
      </w:r>
    </w:p>
    <w:p>
      <w:pPr>
        <w:pStyle w:val="Heading"/>
        <w:numPr>
          <w:ilvl w:val="0"/>
          <w:numId w:val="4"/>
        </w:numPr>
        <w:tabs>
          <w:tab w:val="clear" w:pos="720"/>
          <w:tab w:val="left" w:pos="0" w:leader="none"/>
        </w:tabs>
        <w:spacing w:lineRule="auto" w:line="480"/>
        <w:jc w:val="start"/>
        <w:rPr>
          <w:rFonts w:ascii="Century Schoolbook" w:hAnsi="Century Schoolbook" w:cs="Century Schoolbook"/>
          <w:sz w:val="22"/>
        </w:rPr>
      </w:pPr>
      <w:r>
        <w:rPr>
          <w:rFonts w:cs="Century Schoolbook" w:ascii="Century Schoolbook" w:hAnsi="Century Schoolbook"/>
          <w:sz w:val="22"/>
        </w:rPr>
        <w:t xml:space="preserve">Scheduling Procedures </w:t>
      </w:r>
    </w:p>
    <w:p>
      <w:pPr>
        <w:pStyle w:val="Heading"/>
        <w:tabs>
          <w:tab w:val="clear" w:pos="720"/>
          <w:tab w:val="left" w:pos="0" w:leader="none"/>
        </w:tabs>
        <w:ind w:start="720" w:end="0"/>
        <w:jc w:val="start"/>
        <w:rPr>
          <w:rFonts w:ascii="Century Schoolbook" w:hAnsi="Century Schoolbook" w:cs="Century Schoolbook"/>
          <w:sz w:val="22"/>
        </w:rPr>
      </w:pPr>
      <w:r>
        <w:rPr>
          <w:rFonts w:cs="Century Schoolbook" w:ascii="Century Schoolbook" w:hAnsi="Century Schoolbook"/>
          <w:sz w:val="22"/>
        </w:rPr>
        <w:t>A.</w:t>
        <w:tab/>
        <w:t>General Terms</w:t>
      </w:r>
    </w:p>
    <w:p>
      <w:pPr>
        <w:pStyle w:val="Normal"/>
        <w:ind w:firstLine="720" w:end="0"/>
        <w:rPr>
          <w:b/>
          <w:sz w:val="22"/>
        </w:rPr>
      </w:pPr>
      <w:r>
        <w:rPr>
          <w:b/>
          <w:sz w:val="22"/>
        </w:rPr>
        <w:t>B.</w:t>
        <w:tab/>
        <w:t>Specific Transmission Services</w:t>
      </w:r>
    </w:p>
    <w:p>
      <w:pPr>
        <w:pStyle w:val="Normal"/>
        <w:ind w:firstLine="720" w:start="720" w:end="0"/>
        <w:rPr>
          <w:b/>
          <w:sz w:val="22"/>
        </w:rPr>
      </w:pPr>
      <w:r>
        <w:rPr>
          <w:b/>
          <w:sz w:val="22"/>
        </w:rPr>
      </w:r>
    </w:p>
    <w:p>
      <w:pPr>
        <w:pStyle w:val="Normal"/>
        <w:ind w:firstLine="720" w:start="720" w:end="0"/>
        <w:rPr>
          <w:b/>
          <w:sz w:val="22"/>
        </w:rPr>
      </w:pPr>
      <w:r>
        <w:rPr>
          <w:b/>
          <w:sz w:val="22"/>
        </w:rPr>
        <w:t>1.1</w:t>
        <w:tab/>
        <w:t xml:space="preserve">Firm Point-to-Point (PTP) Transmission Service </w:t>
      </w:r>
    </w:p>
    <w:p>
      <w:pPr>
        <w:pStyle w:val="Normal"/>
        <w:numPr>
          <w:ilvl w:val="1"/>
          <w:numId w:val="2"/>
        </w:numPr>
        <w:rPr>
          <w:b/>
          <w:sz w:val="22"/>
        </w:rPr>
      </w:pPr>
      <w:r>
        <w:rPr>
          <w:b/>
          <w:sz w:val="22"/>
        </w:rPr>
        <w:t>Non-Firm Point-to-Point (PTP) Transmission Service</w:t>
      </w:r>
    </w:p>
    <w:p>
      <w:pPr>
        <w:pStyle w:val="Normal"/>
        <w:ind w:firstLine="720" w:start="720" w:end="0"/>
        <w:rPr>
          <w:b/>
          <w:sz w:val="22"/>
        </w:rPr>
      </w:pPr>
      <w:r>
        <w:rPr>
          <w:b/>
          <w:sz w:val="22"/>
        </w:rPr>
        <w:t>1.3</w:t>
        <w:tab/>
        <w:t>Network Integration (NT) Transmission Service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b/>
          <w:sz w:val="22"/>
        </w:rPr>
        <w:tab/>
        <w:t>Table A - Reservation Timing Requirements</w:t>
      </w:r>
    </w:p>
    <w:p>
      <w:pPr>
        <w:pStyle w:val="Heading3"/>
        <w:tabs>
          <w:tab w:val="clear" w:pos="360"/>
          <w:tab w:val="clear" w:pos="1080"/>
          <w:tab w:val="left" w:pos="0" w:leader="none"/>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0" w:end="0"/>
        <w:jc w:val="start"/>
        <w:rPr>
          <w:rFonts w:ascii="Century Schoolbook" w:hAnsi="Century Schoolbook" w:cs="Century Schoolbook"/>
          <w:b/>
          <w:sz w:val="22"/>
        </w:rPr>
      </w:pPr>
      <w:r>
        <w:rPr>
          <w:rFonts w:cs="Century Schoolbook" w:ascii="Century Schoolbook" w:hAnsi="Century Schoolbook"/>
          <w:b/>
          <w:sz w:val="22"/>
        </w:rPr>
        <w:tab/>
        <w:t xml:space="preserve">Table B - Priorities for Competing </w:t>
      </w:r>
    </w:p>
    <w:p>
      <w:pPr>
        <w:pStyle w:val="Heading3"/>
        <w:tabs>
          <w:tab w:val="clear" w:pos="360"/>
          <w:tab w:val="clear" w:pos="1080"/>
          <w:tab w:val="left" w:pos="0" w:leader="none"/>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0" w:end="0"/>
        <w:jc w:val="start"/>
        <w:rPr>
          <w:rFonts w:ascii="Century Schoolbook" w:hAnsi="Century Schoolbook" w:cs="Century Schoolbook"/>
          <w:b/>
          <w:sz w:val="22"/>
        </w:rPr>
      </w:pPr>
      <w:r>
        <w:rPr>
          <w:rFonts w:cs="Century Schoolbook" w:ascii="Century Schoolbook" w:hAnsi="Century Schoolbook"/>
          <w:b/>
          <w:sz w:val="22"/>
        </w:rPr>
        <w:tab/>
        <w:t xml:space="preserve">                     Reservation Requests</w:t>
      </w:r>
    </w:p>
    <w:p>
      <w:pPr>
        <w:pStyle w:val="Normal"/>
        <w:rPr>
          <w:rFonts w:ascii="Century Schoolbook" w:hAnsi="Century Schoolbook" w:cs="Century Schoolbook"/>
          <w:b/>
          <w:sz w:val="22"/>
        </w:rPr>
      </w:pPr>
      <w:r>
        <w:rPr>
          <w:rFonts w:cs="Century Schoolbook"/>
          <w:b/>
          <w:sz w:val="22"/>
        </w:rPr>
      </w:r>
    </w:p>
    <w:p>
      <w:pPr>
        <w:pStyle w:val="Heading"/>
        <w:numPr>
          <w:ilvl w:val="0"/>
          <w:numId w:val="4"/>
        </w:numPr>
        <w:spacing w:lineRule="auto" w:line="480"/>
        <w:jc w:val="start"/>
        <w:rPr>
          <w:rFonts w:ascii="Century Schoolbook" w:hAnsi="Century Schoolbook" w:cs="Century Schoolbook"/>
          <w:sz w:val="22"/>
        </w:rPr>
      </w:pPr>
      <w:r>
        <w:rPr>
          <w:rFonts w:cs="Century Schoolbook" w:ascii="Century Schoolbook" w:hAnsi="Century Schoolbook"/>
          <w:sz w:val="22"/>
        </w:rPr>
        <w:t>Remote Resources and Remote Loads</w:t>
      </w:r>
    </w:p>
    <w:p>
      <w:pPr>
        <w:pStyle w:val="Heading"/>
        <w:numPr>
          <w:ilvl w:val="0"/>
          <w:numId w:val="4"/>
        </w:numPr>
        <w:spacing w:lineRule="auto" w:line="480"/>
        <w:jc w:val="start"/>
        <w:rPr>
          <w:rFonts w:ascii="Century Schoolbook" w:hAnsi="Century Schoolbook" w:cs="Century Schoolbook"/>
          <w:sz w:val="22"/>
        </w:rPr>
      </w:pPr>
      <w:r>
        <w:rPr>
          <w:rFonts w:cs="Century Schoolbook" w:ascii="Century Schoolbook" w:hAnsi="Century Schoolbook"/>
          <w:sz w:val="22"/>
        </w:rPr>
        <w:t>Sheltering Basics</w:t>
      </w:r>
    </w:p>
    <w:p>
      <w:pPr>
        <w:pStyle w:val="Heading"/>
        <w:spacing w:lineRule="auto" w:line="480"/>
        <w:jc w:val="start"/>
        <w:rPr>
          <w:rFonts w:ascii="Century Schoolbook" w:hAnsi="Century Schoolbook" w:cs="Century Schoolbook"/>
          <w:sz w:val="22"/>
        </w:rPr>
      </w:pPr>
      <w:r>
        <w:rPr>
          <w:rFonts w:cs="Century Schoolbook" w:ascii="Century Schoolbook" w:hAnsi="Century Schoolbook"/>
          <w:sz w:val="22"/>
        </w:rPr>
        <w:t>V.</w:t>
        <w:tab/>
        <w:t>Redispatch and Curtailment Procedures</w:t>
      </w:r>
    </w:p>
    <w:p>
      <w:pPr>
        <w:pStyle w:val="Heading"/>
        <w:spacing w:lineRule="auto" w:line="480"/>
        <w:jc w:val="start"/>
        <w:rPr>
          <w:rFonts w:ascii="Century Schoolbook" w:hAnsi="Century Schoolbook" w:cs="Century Schoolbook"/>
          <w:sz w:val="22"/>
        </w:rPr>
      </w:pPr>
      <w:r>
        <w:rPr>
          <w:rFonts w:cs="Century Schoolbook" w:ascii="Century Schoolbook" w:hAnsi="Century Schoolbook"/>
          <w:sz w:val="22"/>
        </w:rPr>
        <w:t>VI.</w:t>
        <w:tab/>
        <w:t xml:space="preserve">Available Transfer Capability Methodology </w:t>
      </w:r>
    </w:p>
    <w:p>
      <w:pPr>
        <w:pStyle w:val="Normal"/>
        <w:tabs>
          <w:tab w:val="left" w:pos="720" w:leader="none"/>
        </w:tabs>
        <w:spacing w:lineRule="auto" w:line="480"/>
        <w:rPr>
          <w:b/>
          <w:sz w:val="22"/>
        </w:rPr>
      </w:pPr>
      <w:r>
        <w:rPr>
          <w:b/>
          <w:sz w:val="22"/>
        </w:rPr>
        <w:t>VII.</w:t>
        <w:tab/>
        <w:t>Customer Load and Resource</w:t>
      </w:r>
      <w:r>
        <w:br w:type="page"/>
      </w:r>
    </w:p>
    <w:p>
      <w:pPr>
        <w:pStyle w:val="Heading"/>
        <w:rPr>
          <w:rFonts w:ascii="Century Schoolbook" w:hAnsi="Century Schoolbook" w:cs="Century Schoolbook"/>
          <w:sz w:val="24"/>
        </w:rPr>
      </w:pPr>
      <w:r>
        <w:rPr>
          <w:rFonts w:cs="Century Schoolbook" w:ascii="Century Schoolbook" w:hAnsi="Century Schoolbook"/>
          <w:sz w:val="24"/>
        </w:rPr>
        <w:t>SECTION III</w:t>
      </w:r>
    </w:p>
    <w:p>
      <w:pPr>
        <w:pStyle w:val="Heading"/>
        <w:rPr>
          <w:rFonts w:ascii="Century Schoolbook" w:hAnsi="Century Schoolbook" w:cs="Century Schoolbook"/>
          <w:sz w:val="24"/>
        </w:rPr>
      </w:pPr>
      <w:r>
        <w:rPr>
          <w:rFonts w:cs="Century Schoolbook" w:ascii="Century Schoolbook" w:hAnsi="Century Schoolbook"/>
          <w:sz w:val="24"/>
        </w:rPr>
        <w:t>Remote Resources and Remote Loads</w:t>
      </w:r>
    </w:p>
    <w:p>
      <w:pPr>
        <w:pStyle w:val="Heading"/>
        <w:rPr>
          <w:rFonts w:ascii="Century Schoolbook" w:hAnsi="Century Schoolbook" w:cs="Century Schoolbook"/>
          <w:sz w:val="24"/>
        </w:rPr>
      </w:pPr>
      <w:r>
        <w:rPr>
          <w:rFonts w:cs="Century Schoolbook" w:ascii="Century Schoolbook" w:hAnsi="Century Schoolbook"/>
          <w:sz w:val="24"/>
        </w:rPr>
      </w:r>
    </w:p>
    <w:p>
      <w:pPr>
        <w:pStyle w:val="Heading"/>
        <w:spacing w:lineRule="auto" w:line="480"/>
        <w:jc w:val="start"/>
        <w:rPr>
          <w:rFonts w:ascii="Century Schoolbook" w:hAnsi="Century Schoolbook" w:cs="Century Schoolbook"/>
          <w:sz w:val="22"/>
        </w:rPr>
      </w:pPr>
      <w:r>
        <w:rPr>
          <w:rFonts w:cs="Century Schoolbook" w:ascii="Century Schoolbook" w:hAnsi="Century Schoolbook"/>
          <w:sz w:val="22"/>
        </w:rPr>
        <w:t>1.</w:t>
        <w:tab/>
        <w:t>Remote Resources</w:t>
      </w:r>
    </w:p>
    <w:p>
      <w:pPr>
        <w:pStyle w:val="BodyTextIndent3"/>
        <w:ind w:hanging="0" w:end="0"/>
        <w:rPr/>
      </w:pPr>
      <w:r>
        <w:rPr/>
        <w:t xml:space="preserve">A remote resource is a resource that does not have a direct physical interconnection with the Transmission Customer’s main system but is telemetered into the customer’s Control Area. </w:t>
      </w:r>
    </w:p>
    <w:p>
      <w:pPr>
        <w:pStyle w:val="Normal"/>
        <w:rPr>
          <w:sz w:val="22"/>
        </w:rPr>
      </w:pPr>
      <w:r>
        <w:rPr>
          <w:sz w:val="22"/>
        </w:rPr>
      </w:r>
    </w:p>
    <w:p>
      <w:pPr>
        <w:pStyle w:val="Normal"/>
        <w:numPr>
          <w:ilvl w:val="0"/>
          <w:numId w:val="5"/>
        </w:numPr>
        <w:tabs>
          <w:tab w:val="clear" w:pos="720"/>
          <w:tab w:val="left" w:pos="1440" w:leader="none"/>
        </w:tabs>
        <w:ind w:hanging="720" w:start="1440" w:end="0"/>
        <w:rPr>
          <w:sz w:val="22"/>
        </w:rPr>
      </w:pPr>
      <w:r>
        <w:rPr>
          <w:sz w:val="22"/>
        </w:rPr>
        <w:t xml:space="preserve">Using one-way Dynamic Scheduling, a party’s remote resource that crosses a constrained path on the Federal Columbia River Transmission System (FCRTS) to get to the desired Points of Delivery (POD) must be scheduled separately from the party’s other system resources. </w:t>
      </w:r>
    </w:p>
    <w:p>
      <w:pPr>
        <w:pStyle w:val="Normal"/>
        <w:tabs>
          <w:tab w:val="clear" w:pos="720"/>
          <w:tab w:val="left" w:pos="1440" w:leader="none"/>
        </w:tabs>
        <w:ind w:hanging="720" w:start="1440" w:end="0"/>
        <w:rPr>
          <w:sz w:val="22"/>
        </w:rPr>
      </w:pPr>
      <w:r>
        <w:rPr>
          <w:sz w:val="22"/>
        </w:rPr>
      </w:r>
    </w:p>
    <w:p>
      <w:pPr>
        <w:pStyle w:val="Normal"/>
        <w:numPr>
          <w:ilvl w:val="0"/>
          <w:numId w:val="5"/>
        </w:numPr>
        <w:tabs>
          <w:tab w:val="clear" w:pos="720"/>
          <w:tab w:val="left" w:pos="1440" w:leader="none"/>
        </w:tabs>
        <w:ind w:hanging="720" w:start="1440" w:end="0"/>
        <w:rPr>
          <w:sz w:val="22"/>
        </w:rPr>
      </w:pPr>
      <w:r>
        <w:rPr>
          <w:sz w:val="22"/>
        </w:rPr>
        <w:t>Either through a posting on the Open Same-Time Information System (OASIS) or otherwise, BPAT will notify Transmission Customers of paths that are constrained.</w:t>
      </w:r>
    </w:p>
    <w:p>
      <w:pPr>
        <w:pStyle w:val="Normal"/>
        <w:tabs>
          <w:tab w:val="clear" w:pos="720"/>
          <w:tab w:val="left" w:pos="1440" w:leader="none"/>
        </w:tabs>
        <w:ind w:hanging="720" w:start="1440" w:end="0"/>
        <w:rPr>
          <w:sz w:val="22"/>
        </w:rPr>
      </w:pPr>
      <w:r>
        <w:rPr>
          <w:sz w:val="22"/>
        </w:rPr>
      </w:r>
    </w:p>
    <w:p>
      <w:pPr>
        <w:pStyle w:val="Normal"/>
        <w:tabs>
          <w:tab w:val="clear" w:pos="720"/>
          <w:tab w:val="left" w:pos="1440" w:leader="none"/>
        </w:tabs>
        <w:ind w:start="1440" w:end="0"/>
        <w:rPr>
          <w:sz w:val="22"/>
        </w:rPr>
      </w:pPr>
      <w:r>
        <w:rPr>
          <w:sz w:val="22"/>
        </w:rPr>
        <w:t>Example Key:</w:t>
      </w:r>
    </w:p>
    <w:p>
      <w:pPr>
        <w:pStyle w:val="Normal"/>
        <w:tabs>
          <w:tab w:val="clear" w:pos="720"/>
          <w:tab w:val="left" w:pos="1440" w:leader="none"/>
        </w:tabs>
        <w:ind w:start="1440" w:end="0"/>
        <w:rPr>
          <w:sz w:val="22"/>
        </w:rPr>
      </w:pPr>
      <w:r>
        <w:rPr>
          <w:sz w:val="22"/>
        </w:rPr>
        <w:t xml:space="preserve">A = Control Area into which the remote resource is telemetered </w:t>
      </w:r>
    </w:p>
    <w:p>
      <w:pPr>
        <w:pStyle w:val="Normal"/>
        <w:tabs>
          <w:tab w:val="clear" w:pos="720"/>
          <w:tab w:val="left" w:pos="1440" w:leader="none"/>
        </w:tabs>
        <w:ind w:start="1440" w:end="0"/>
        <w:rPr>
          <w:sz w:val="22"/>
        </w:rPr>
      </w:pPr>
      <w:r>
        <w:rPr>
          <w:sz w:val="22"/>
        </w:rPr>
        <w:t>B = A purchaser of the remote generation</w:t>
      </w:r>
    </w:p>
    <w:p>
      <w:pPr>
        <w:pStyle w:val="Normal"/>
        <w:tabs>
          <w:tab w:val="clear" w:pos="720"/>
          <w:tab w:val="left" w:pos="1440" w:leader="none"/>
        </w:tabs>
        <w:ind w:start="1440" w:end="0"/>
        <w:rPr>
          <w:sz w:val="22"/>
        </w:rPr>
      </w:pPr>
      <w:r>
        <w:rPr>
          <w:sz w:val="22"/>
        </w:rPr>
        <w:t>C = Another host Control Area</w:t>
      </w:r>
    </w:p>
    <w:p>
      <w:pPr>
        <w:pStyle w:val="Normal"/>
        <w:tabs>
          <w:tab w:val="clear" w:pos="720"/>
          <w:tab w:val="left" w:pos="1440" w:leader="none"/>
        </w:tabs>
        <w:ind w:start="1440" w:end="0"/>
        <w:rPr>
          <w:sz w:val="22"/>
        </w:rPr>
      </w:pPr>
      <w:r>
        <w:rPr>
          <w:sz w:val="22"/>
        </w:rPr>
        <w:t xml:space="preserve">D = BPAT </w:t>
      </w:r>
    </w:p>
    <w:p>
      <w:pPr>
        <w:pStyle w:val="Normal"/>
        <w:tabs>
          <w:tab w:val="clear" w:pos="720"/>
          <w:tab w:val="left" w:pos="1440" w:leader="none"/>
        </w:tabs>
        <w:ind w:start="1440" w:end="0"/>
        <w:rPr>
          <w:sz w:val="22"/>
        </w:rPr>
      </w:pPr>
      <w:r>
        <w:rPr>
          <w:sz w:val="22"/>
        </w:rPr>
        <w:t>R = Remote resource of “A”</w:t>
      </w:r>
    </w:p>
    <w:p>
      <w:pPr>
        <w:pStyle w:val="Normal"/>
        <w:tabs>
          <w:tab w:val="clear" w:pos="720"/>
          <w:tab w:val="left" w:pos="2160" w:leader="none"/>
        </w:tabs>
        <w:rPr>
          <w:sz w:val="22"/>
        </w:rPr>
      </w:pPr>
      <w:r>
        <w:rPr>
          <w:sz w:val="22"/>
        </w:rPr>
      </w:r>
    </w:p>
    <w:p>
      <w:pPr>
        <w:pStyle w:val="Normal"/>
        <w:tabs>
          <w:tab w:val="clear" w:pos="720"/>
          <w:tab w:val="left" w:pos="2160" w:leader="none"/>
        </w:tabs>
        <w:rPr>
          <w:sz w:val="22"/>
        </w:rPr>
      </w:pPr>
      <w:r>
        <w:rPr>
          <w:sz w:val="22"/>
        </w:rPr>
      </w:r>
    </w:p>
    <w:p>
      <w:pPr>
        <w:pStyle w:val="Normal"/>
        <w:tabs>
          <w:tab w:val="clear" w:pos="720"/>
          <w:tab w:val="left" w:pos="1440" w:leader="none"/>
        </w:tabs>
        <w:ind w:start="1440" w:end="0"/>
        <w:rPr>
          <w:sz w:val="22"/>
        </w:rPr>
      </w:pPr>
      <w:r>
        <mc:AlternateContent>
          <mc:Choice Requires="wps">
            <w:drawing>
              <wp:anchor behindDoc="0" distT="0" distB="0" distL="114935" distR="114935" simplePos="0" locked="0" layoutInCell="1" allowOverlap="1" relativeHeight="10">
                <wp:simplePos x="0" y="0"/>
                <wp:positionH relativeFrom="column">
                  <wp:posOffset>2697480</wp:posOffset>
                </wp:positionH>
                <wp:positionV relativeFrom="paragraph">
                  <wp:posOffset>78740</wp:posOffset>
                </wp:positionV>
                <wp:extent cx="1371600" cy="914400"/>
                <wp:effectExtent l="5080" t="5080" r="5715" b="5715"/>
                <wp:wrapNone/>
                <wp:docPr id="1" name=""/>
                <a:graphic xmlns:a="http://schemas.openxmlformats.org/drawingml/2006/main">
                  <a:graphicData uri="http://schemas.microsoft.com/office/word/2010/wordprocessingShape">
                    <wps:wsp>
                      <wps:cNvSpPr/>
                      <wps:spPr>
                        <a:xfrm>
                          <a:off x="0" y="0"/>
                          <a:ext cx="1371600" cy="91440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szCs w:val="24"/>
                                <w:kern w:val="2"/>
                                <w:rFonts w:cs="NotoSans NF" w:eastAsia="Liberation Sans" w:ascii="Liberation Serif" w:hAnsi="Liberation Serif"/>
                                <w:lang w:val="en-CA"/>
                              </w:rPr>
                            </w:r>
                          </w:p>
                          <w:p>
                            <w:pPr>
                              <w:overflowPunct w:val="false"/>
                              <w:bidi w:val="0"/>
                              <w:rPr/>
                            </w:pPr>
                            <w:r>
                              <w:rPr>
                                <w:kern w:val="2"/>
                                <w:sz w:val="16"/>
                                <w:szCs w:val="20"/>
                                <w:rFonts w:ascii="Century Schoolbook" w:hAnsi="Century Schoolbook" w:eastAsia="Times New Roman" w:cs="Century Schoolbook"/>
                                <w:color w:val="auto"/>
                                <w:lang w:val="en-US"/>
                              </w:rPr>
                              <w:t>Transmission</w:t>
                            </w:r>
                          </w:p>
                        </w:txbxContent>
                      </wps:txbx>
                      <wps:bodyPr anchor="t">
                        <a:noAutofit/>
                      </wps:bodyPr>
                    </wps:wsp>
                  </a:graphicData>
                </a:graphic>
              </wp:anchor>
            </w:drawing>
          </mc:Choice>
          <mc:Fallback>
            <w:pict>
              <v:oval id="shape_0" fillcolor="white" stroked="t" o:allowincell="f" style="position:absolute;margin-left:212.4pt;margin-top:6.2pt;width:107.95pt;height:71.9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szCs w:val="24"/>
                          <w:kern w:val="2"/>
                          <w:rFonts w:cs="NotoSans NF" w:eastAsia="Liberation Sans" w:ascii="Liberation Serif" w:hAnsi="Liberation Serif"/>
                          <w:lang w:val="en-CA"/>
                        </w:rPr>
                      </w:r>
                    </w:p>
                    <w:p>
                      <w:pPr>
                        <w:overflowPunct w:val="false"/>
                        <w:bidi w:val="0"/>
                        <w:rPr/>
                      </w:pPr>
                      <w:r>
                        <w:rPr>
                          <w:kern w:val="2"/>
                          <w:sz w:val="16"/>
                          <w:szCs w:val="20"/>
                          <w:rFonts w:ascii="Century Schoolbook" w:hAnsi="Century Schoolbook" w:eastAsia="Times New Roman" w:cs="Century Schoolbook"/>
                          <w:color w:val="auto"/>
                          <w:lang w:val="en-US"/>
                        </w:rPr>
                        <w:t>Transmission</w:t>
                      </w:r>
                    </w:p>
                  </w:txbxContent>
                </v:textbox>
                <v:fill o:detectmouseclick="t" type="solid" color2="black"/>
                <v:stroke color="black" weight="9360" joinstyle="miter" endcap="flat"/>
                <w10:wrap type="none"/>
              </v:oval>
            </w:pict>
          </mc:Fallback>
        </mc:AlternateContent>
      </w:r>
      <w:r>
        <w:rPr>
          <w:sz w:val="22"/>
        </w:rPr>
        <w:t>Example No. 1:</w:t>
      </w:r>
    </w:p>
    <w:p>
      <w:pPr>
        <w:pStyle w:val="Normal"/>
        <w:tabs>
          <w:tab w:val="clear" w:pos="720"/>
          <w:tab w:val="left" w:pos="1440" w:leader="none"/>
        </w:tabs>
        <w:ind w:start="1440" w:end="0"/>
        <w:rPr>
          <w:sz w:val="22"/>
        </w:rPr>
      </w:pPr>
      <w:r>
        <w:rPr>
          <w:sz w:val="22"/>
        </w:rPr>
      </w:r>
    </w:p>
    <w:p>
      <w:pPr>
        <w:pStyle w:val="Normal"/>
        <w:tabs>
          <w:tab w:val="clear" w:pos="720"/>
          <w:tab w:val="left" w:pos="1440" w:leader="none"/>
        </w:tabs>
        <w:ind w:start="1440" w:end="0"/>
        <w:rPr>
          <w:sz w:val="22"/>
          <w:lang w:val="en-CA"/>
        </w:rPr>
      </w:pPr>
      <w:r>
        <w:rPr>
          <w:sz w:val="22"/>
          <w:lang w:val="en-CA"/>
        </w:rPr>
        <mc:AlternateContent>
          <mc:Choice Requires="wps">
            <w:drawing>
              <wp:anchor behindDoc="0" distT="0" distB="0" distL="114935" distR="114935" simplePos="0" locked="0" layoutInCell="1" allowOverlap="1" relativeHeight="9">
                <wp:simplePos x="0" y="0"/>
                <wp:positionH relativeFrom="column">
                  <wp:posOffset>2331720</wp:posOffset>
                </wp:positionH>
                <wp:positionV relativeFrom="paragraph">
                  <wp:posOffset>24765</wp:posOffset>
                </wp:positionV>
                <wp:extent cx="365760" cy="365760"/>
                <wp:effectExtent l="5080" t="5080" r="5715" b="5715"/>
                <wp:wrapNone/>
                <wp:docPr id="2" name=""/>
                <a:graphic xmlns:a="http://schemas.openxmlformats.org/drawingml/2006/main">
                  <a:graphicData uri="http://schemas.microsoft.com/office/word/2010/wordprocessingShape">
                    <wps:wsp>
                      <wps:cNvSpPr/>
                      <wps:spPr>
                        <a:xfrm>
                          <a:off x="0" y="0"/>
                          <a:ext cx="365760" cy="365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A</w:t>
                            </w:r>
                          </w:p>
                        </w:txbxContent>
                      </wps:txbx>
                      <wps:bodyPr anchor="t">
                        <a:noAutofit/>
                      </wps:bodyPr>
                    </wps:wsp>
                  </a:graphicData>
                </a:graphic>
              </wp:anchor>
            </w:drawing>
          </mc:Choice>
          <mc:Fallback>
            <w:pict>
              <v:oval id="shape_0" fillcolor="white" stroked="t" o:allowincell="f" style="position:absolute;margin-left:183.6pt;margin-top:1.95pt;width:28.75pt;height:28.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A</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1">
                <wp:simplePos x="0" y="0"/>
                <wp:positionH relativeFrom="column">
                  <wp:posOffset>3611880</wp:posOffset>
                </wp:positionH>
                <wp:positionV relativeFrom="paragraph">
                  <wp:posOffset>24765</wp:posOffset>
                </wp:positionV>
                <wp:extent cx="365760" cy="365760"/>
                <wp:effectExtent l="5080" t="5080" r="5715" b="5715"/>
                <wp:wrapNone/>
                <wp:docPr id="3" name=""/>
                <a:graphic xmlns:a="http://schemas.openxmlformats.org/drawingml/2006/main">
                  <a:graphicData uri="http://schemas.microsoft.com/office/word/2010/wordprocessingShape">
                    <wps:wsp>
                      <wps:cNvSpPr/>
                      <wps:spPr>
                        <a:xfrm>
                          <a:off x="0" y="0"/>
                          <a:ext cx="365760" cy="365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R</w:t>
                            </w:r>
                          </w:p>
                        </w:txbxContent>
                      </wps:txbx>
                      <wps:bodyPr anchor="t">
                        <a:noAutofit/>
                      </wps:bodyPr>
                    </wps:wsp>
                  </a:graphicData>
                </a:graphic>
              </wp:anchor>
            </w:drawing>
          </mc:Choice>
          <mc:Fallback>
            <w:pict>
              <v:oval id="shape_0" fillcolor="white" stroked="t" o:allowincell="f" style="position:absolute;margin-left:284.4pt;margin-top:1.95pt;width:28.75pt;height:28.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R</w:t>
                      </w:r>
                    </w:p>
                  </w:txbxContent>
                </v:textbox>
                <v:fill o:detectmouseclick="t" type="solid" color2="black"/>
                <v:stroke color="black" weight="9360" joinstyle="miter" endcap="flat"/>
                <w10:wrap type="none"/>
              </v:oval>
            </w:pict>
          </mc:Fallback>
        </mc:AlternateContent>
      </w:r>
    </w:p>
    <w:p>
      <w:pPr>
        <w:pStyle w:val="Normal"/>
        <w:tabs>
          <w:tab w:val="clear" w:pos="720"/>
          <w:tab w:val="left" w:pos="1440" w:leader="none"/>
        </w:tabs>
        <w:ind w:start="1440" w:end="0"/>
        <w:rPr>
          <w:sz w:val="22"/>
          <w:lang w:val="en-CA"/>
        </w:rPr>
      </w:pPr>
      <w:r>
        <w:rPr>
          <w:sz w:val="22"/>
          <w:lang w:val="en-CA"/>
        </w:rPr>
        <mc:AlternateContent>
          <mc:Choice Requires="wps">
            <w:drawing>
              <wp:anchor behindDoc="0" distT="0" distB="0" distL="114935" distR="114935" simplePos="0" locked="0" layoutInCell="1" allowOverlap="1" relativeHeight="12">
                <wp:simplePos x="0" y="0"/>
                <wp:positionH relativeFrom="column">
                  <wp:posOffset>2697480</wp:posOffset>
                </wp:positionH>
                <wp:positionV relativeFrom="paragraph">
                  <wp:posOffset>43815</wp:posOffset>
                </wp:positionV>
                <wp:extent cx="914400" cy="0"/>
                <wp:effectExtent l="0" t="38100" r="0" b="38100"/>
                <wp:wrapNone/>
                <wp:docPr id="4" name=""/>
                <a:graphic xmlns:a="http://schemas.openxmlformats.org/drawingml/2006/main">
                  <a:graphicData uri="http://schemas.microsoft.com/office/word/2010/wordprocessingShape">
                    <wps:wsp>
                      <wps:cNvSpPr/>
                      <wps:spPr>
                        <a:xfrm flipH="1">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2.4pt,3.45pt" to="284.35pt,3.45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1440" w:leader="none"/>
        </w:tabs>
        <w:ind w:start="1440" w:end="0"/>
        <w:rPr>
          <w:sz w:val="22"/>
        </w:rPr>
      </w:pPr>
      <w:r>
        <w:rPr>
          <w:sz w:val="22"/>
        </w:rPr>
      </w:r>
    </w:p>
    <w:p>
      <w:pPr>
        <w:pStyle w:val="Normal"/>
        <w:tabs>
          <w:tab w:val="clear" w:pos="720"/>
          <w:tab w:val="left" w:pos="1440" w:leader="none"/>
        </w:tabs>
        <w:ind w:start="1440" w:end="0"/>
        <w:rPr>
          <w:sz w:val="22"/>
        </w:rPr>
      </w:pPr>
      <w:r>
        <w:rPr>
          <w:sz w:val="22"/>
        </w:rPr>
      </w:r>
    </w:p>
    <w:p>
      <w:pPr>
        <w:pStyle w:val="Normal"/>
        <w:tabs>
          <w:tab w:val="clear" w:pos="720"/>
          <w:tab w:val="left" w:pos="1440" w:leader="none"/>
        </w:tabs>
        <w:ind w:start="1440" w:end="0"/>
        <w:rPr>
          <w:sz w:val="22"/>
        </w:rPr>
      </w:pPr>
      <w:r>
        <w:rPr>
          <w:sz w:val="22"/>
        </w:rPr>
      </w:r>
    </w:p>
    <w:p>
      <w:pPr>
        <w:pStyle w:val="Normal"/>
        <w:tabs>
          <w:tab w:val="clear" w:pos="720"/>
          <w:tab w:val="left" w:pos="1440" w:leader="none"/>
        </w:tabs>
        <w:ind w:start="1440" w:end="0"/>
        <w:rPr>
          <w:sz w:val="22"/>
        </w:rPr>
      </w:pPr>
      <w:r>
        <w:rPr>
          <w:sz w:val="22"/>
        </w:rPr>
        <w:t>In this example, Control Area “A” has a remote resource directly connected to the FCRTS.  Control Area “A” has purchased transmission from BPAT to move the output of the remote resource to its main system.  Control Area “A” has a telemetered signal from “R” to “A”.  The Control Area “A” Transmission Contract Holder (TCH) must submit a memo schedule and provide BPAT with the telemetered signal.</w:t>
      </w:r>
    </w:p>
    <w:p>
      <w:pPr>
        <w:pStyle w:val="Normal"/>
        <w:tabs>
          <w:tab w:val="clear" w:pos="720"/>
          <w:tab w:val="left" w:pos="1440" w:leader="none"/>
        </w:tabs>
        <w:ind w:start="1440" w:end="0"/>
        <w:rPr>
          <w:sz w:val="22"/>
        </w:rPr>
      </w:pPr>
      <w:r>
        <w:rPr>
          <w:sz w:val="22"/>
        </w:rPr>
      </w:r>
      <w:r>
        <w:br w:type="page"/>
      </w:r>
    </w:p>
    <w:p>
      <w:pPr>
        <w:pStyle w:val="Normal"/>
        <w:tabs>
          <w:tab w:val="clear" w:pos="720"/>
          <w:tab w:val="left" w:pos="2160" w:leader="none"/>
        </w:tabs>
        <w:ind w:start="2160" w:end="0"/>
        <w:rPr>
          <w:sz w:val="22"/>
        </w:rPr>
      </w:pPr>
      <w:r>
        <w:rPr>
          <w:sz w:val="22"/>
        </w:rPr>
      </w:r>
    </w:p>
    <w:p>
      <w:pPr>
        <w:pStyle w:val="BodyTextIndent"/>
        <w:tabs>
          <w:tab w:val="left" w:pos="720" w:leader="none"/>
        </w:tabs>
        <w:ind w:start="1440" w:end="0"/>
        <w:rPr>
          <w:rFonts w:ascii="Century Schoolbook" w:hAnsi="Century Schoolbook" w:cs="Century Schoolbook"/>
          <w:sz w:val="22"/>
        </w:rPr>
      </w:pPr>
      <w:r>
        <mc:AlternateContent>
          <mc:Choice Requires="wps">
            <w:drawing>
              <wp:anchor behindDoc="0" distT="0" distB="0" distL="114935" distR="114935" simplePos="0" locked="0" layoutInCell="1" allowOverlap="1" relativeHeight="3">
                <wp:simplePos x="0" y="0"/>
                <wp:positionH relativeFrom="column">
                  <wp:posOffset>3703320</wp:posOffset>
                </wp:positionH>
                <wp:positionV relativeFrom="paragraph">
                  <wp:posOffset>90805</wp:posOffset>
                </wp:positionV>
                <wp:extent cx="731520" cy="731520"/>
                <wp:effectExtent l="5080" t="5080" r="5715" b="5715"/>
                <wp:wrapNone/>
                <wp:docPr id="5" name=""/>
                <a:graphic xmlns:a="http://schemas.openxmlformats.org/drawingml/2006/main">
                  <a:graphicData uri="http://schemas.microsoft.com/office/word/2010/wordprocessingShape">
                    <wps:wsp>
                      <wps:cNvSpPr/>
                      <wps:spPr>
                        <a:xfrm>
                          <a:off x="0" y="0"/>
                          <a:ext cx="731520" cy="73152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C</w:t>
                            </w:r>
                          </w:p>
                        </w:txbxContent>
                      </wps:txbx>
                      <wps:bodyPr anchor="t">
                        <a:noAutofit/>
                      </wps:bodyPr>
                    </wps:wsp>
                  </a:graphicData>
                </a:graphic>
              </wp:anchor>
            </w:drawing>
          </mc:Choice>
          <mc:Fallback>
            <w:pict>
              <v:oval id="shape_0" fillcolor="white" stroked="t" o:allowincell="f" style="position:absolute;margin-left:291.6pt;margin-top:7.15pt;width:57.55pt;height:57.5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C</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3">
                <wp:simplePos x="0" y="0"/>
                <wp:positionH relativeFrom="column">
                  <wp:posOffset>2606040</wp:posOffset>
                </wp:positionH>
                <wp:positionV relativeFrom="paragraph">
                  <wp:posOffset>106680</wp:posOffset>
                </wp:positionV>
                <wp:extent cx="1005840" cy="914400"/>
                <wp:effectExtent l="5080" t="5080" r="5715" b="5715"/>
                <wp:wrapNone/>
                <wp:docPr id="6" name=""/>
                <a:graphic xmlns:a="http://schemas.openxmlformats.org/drawingml/2006/main">
                  <a:graphicData uri="http://schemas.microsoft.com/office/word/2010/wordprocessingShape">
                    <wps:wsp>
                      <wps:cNvSpPr/>
                      <wps:spPr>
                        <a:xfrm>
                          <a:off x="0" y="0"/>
                          <a:ext cx="1005840" cy="91440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kern w:val="2"/>
                                <w:sz w:val="16"/>
                                <w:szCs w:val="20"/>
                                <w:rFonts w:ascii="Century Schoolbook" w:hAnsi="Century Schoolbook" w:eastAsia="Times New Roman" w:cs="Century Schoolbook"/>
                                <w:color w:val="auto"/>
                                <w:lang w:val="en-US"/>
                              </w:rPr>
                              <w:t>Transmission</w:t>
                            </w:r>
                          </w:p>
                          <w:p>
                            <w:pPr>
                              <w:overflowPunct w:val="false"/>
                              <w:bidi w:val="0"/>
                              <w:rPr/>
                            </w:pPr>
                            <w:r>
                              <w:rPr>
                                <w:szCs w:val="24"/>
                                <w:kern w:val="2"/>
                                <w:rFonts w:cs="NotoSans NF" w:eastAsia="Liberation Sans" w:ascii="Liberation Serif" w:hAnsi="Liberation Serif"/>
                                <w:lang w:val="en-CA"/>
                              </w:rPr>
                            </w:r>
                          </w:p>
                        </w:txbxContent>
                      </wps:txbx>
                      <wps:bodyPr anchor="t">
                        <a:noAutofit/>
                      </wps:bodyPr>
                    </wps:wsp>
                  </a:graphicData>
                </a:graphic>
              </wp:anchor>
            </w:drawing>
          </mc:Choice>
          <mc:Fallback>
            <w:pict>
              <v:oval id="shape_0" fillcolor="white" stroked="t" o:allowincell="f" style="position:absolute;margin-left:205.2pt;margin-top:8.4pt;width:79.15pt;height:71.9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kern w:val="2"/>
                          <w:sz w:val="16"/>
                          <w:szCs w:val="20"/>
                          <w:rFonts w:ascii="Century Schoolbook" w:hAnsi="Century Schoolbook" w:eastAsia="Times New Roman" w:cs="Century Schoolbook"/>
                          <w:color w:val="auto"/>
                          <w:lang w:val="en-US"/>
                        </w:rPr>
                        <w:t>Transmission</w:t>
                      </w:r>
                    </w:p>
                    <w:p>
                      <w:pPr>
                        <w:overflowPunct w:val="false"/>
                        <w:bidi w:val="0"/>
                        <w:rPr/>
                      </w:pPr>
                      <w:r>
                        <w:rPr>
                          <w:szCs w:val="24"/>
                          <w:kern w:val="2"/>
                          <w:rFonts w:cs="NotoSans NF" w:eastAsia="Liberation Sans" w:ascii="Liberation Serif" w:hAnsi="Liberation Serif"/>
                          <w:lang w:val="en-CA"/>
                        </w:rPr>
                      </w:r>
                    </w:p>
                  </w:txbxContent>
                </v:textbox>
                <v:fill o:detectmouseclick="t" type="solid" color2="black"/>
                <v:stroke color="black" weight="9360" joinstyle="miter" endcap="flat"/>
                <w10:wrap type="none"/>
              </v:oval>
            </w:pict>
          </mc:Fallback>
        </mc:AlternateContent>
      </w:r>
      <w:r>
        <w:rPr>
          <w:rFonts w:cs="Century Schoolbook" w:ascii="Century Schoolbook" w:hAnsi="Century Schoolbook"/>
          <w:sz w:val="22"/>
        </w:rPr>
        <w:t>Example No. 2:</w:t>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lang w:val="en-CA"/>
        </w:rPr>
      </w:pPr>
      <w:r>
        <w:rPr>
          <w:rFonts w:cs="Century Schoolbook" w:ascii="Century Schoolbook" w:hAnsi="Century Schoolbook"/>
          <w:sz w:val="22"/>
          <w:lang w:val="en-CA"/>
        </w:rPr>
        <mc:AlternateContent>
          <mc:Choice Requires="wps">
            <w:drawing>
              <wp:anchor behindDoc="0" distT="0" distB="0" distL="114935" distR="114935" simplePos="0" locked="0" layoutInCell="1" allowOverlap="1" relativeHeight="2">
                <wp:simplePos x="0" y="0"/>
                <wp:positionH relativeFrom="column">
                  <wp:posOffset>2331720</wp:posOffset>
                </wp:positionH>
                <wp:positionV relativeFrom="paragraph">
                  <wp:posOffset>62865</wp:posOffset>
                </wp:positionV>
                <wp:extent cx="365760" cy="365760"/>
                <wp:effectExtent l="5080" t="5080" r="5715" b="5715"/>
                <wp:wrapNone/>
                <wp:docPr id="7" name=""/>
                <a:graphic xmlns:a="http://schemas.openxmlformats.org/drawingml/2006/main">
                  <a:graphicData uri="http://schemas.microsoft.com/office/word/2010/wordprocessingShape">
                    <wps:wsp>
                      <wps:cNvSpPr/>
                      <wps:spPr>
                        <a:xfrm>
                          <a:off x="0" y="0"/>
                          <a:ext cx="365760" cy="365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A</w:t>
                            </w:r>
                          </w:p>
                        </w:txbxContent>
                      </wps:txbx>
                      <wps:bodyPr anchor="t">
                        <a:noAutofit/>
                      </wps:bodyPr>
                    </wps:wsp>
                  </a:graphicData>
                </a:graphic>
              </wp:anchor>
            </w:drawing>
          </mc:Choice>
          <mc:Fallback>
            <w:pict>
              <v:oval id="shape_0" fillcolor="white" stroked="t" o:allowincell="f" style="position:absolute;margin-left:183.6pt;margin-top:4.95pt;width:28.75pt;height:28.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A</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7">
                <wp:simplePos x="0" y="0"/>
                <wp:positionH relativeFrom="column">
                  <wp:posOffset>3977640</wp:posOffset>
                </wp:positionH>
                <wp:positionV relativeFrom="paragraph">
                  <wp:posOffset>37465</wp:posOffset>
                </wp:positionV>
                <wp:extent cx="365760" cy="365760"/>
                <wp:effectExtent l="5080" t="5080" r="5715" b="5715"/>
                <wp:wrapNone/>
                <wp:docPr id="8" name=""/>
                <a:graphic xmlns:a="http://schemas.openxmlformats.org/drawingml/2006/main">
                  <a:graphicData uri="http://schemas.microsoft.com/office/word/2010/wordprocessingShape">
                    <wps:wsp>
                      <wps:cNvSpPr/>
                      <wps:spPr>
                        <a:xfrm>
                          <a:off x="0" y="0"/>
                          <a:ext cx="365760" cy="365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R</w:t>
                            </w:r>
                          </w:p>
                        </w:txbxContent>
                      </wps:txbx>
                      <wps:bodyPr anchor="t">
                        <a:noAutofit/>
                      </wps:bodyPr>
                    </wps:wsp>
                  </a:graphicData>
                </a:graphic>
              </wp:anchor>
            </w:drawing>
          </mc:Choice>
          <mc:Fallback>
            <w:pict>
              <v:oval id="shape_0" fillcolor="white" stroked="t" o:allowincell="f" style="position:absolute;margin-left:313.2pt;margin-top:2.95pt;width:28.75pt;height:28.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R</w:t>
                      </w:r>
                    </w:p>
                  </w:txbxContent>
                </v:textbox>
                <v:fill o:detectmouseclick="t" type="solid" color2="black"/>
                <v:stroke color="black" weight="9360" joinstyle="miter" endcap="flat"/>
                <w10:wrap type="none"/>
              </v:oval>
            </w:pict>
          </mc:Fallback>
        </mc:AlternateContent>
      </w:r>
    </w:p>
    <w:p>
      <w:pPr>
        <w:pStyle w:val="BodyTextIndent"/>
        <w:tabs>
          <w:tab w:val="left" w:pos="720" w:leader="none"/>
        </w:tabs>
        <w:ind w:start="2160" w:end="0"/>
        <w:rPr>
          <w:rFonts w:ascii="Century Schoolbook" w:hAnsi="Century Schoolbook" w:cs="Century Schoolbook"/>
          <w:sz w:val="22"/>
          <w:lang w:val="en-CA"/>
        </w:rPr>
      </w:pPr>
      <w:r>
        <w:rPr>
          <w:rFonts w:cs="Century Schoolbook" w:ascii="Century Schoolbook" w:hAnsi="Century Schoolbook"/>
          <w:sz w:val="22"/>
          <w:lang w:val="en-CA"/>
        </w:rPr>
        <mc:AlternateContent>
          <mc:Choice Requires="wps">
            <w:drawing>
              <wp:anchor behindDoc="0" distT="0" distB="0" distL="114935" distR="114935" simplePos="0" locked="0" layoutInCell="1" allowOverlap="1" relativeHeight="14">
                <wp:simplePos x="0" y="0"/>
                <wp:positionH relativeFrom="column">
                  <wp:posOffset>2697480</wp:posOffset>
                </wp:positionH>
                <wp:positionV relativeFrom="paragraph">
                  <wp:posOffset>55880</wp:posOffset>
                </wp:positionV>
                <wp:extent cx="1280160" cy="0"/>
                <wp:effectExtent l="0" t="38100" r="0" b="38100"/>
                <wp:wrapNone/>
                <wp:docPr id="9" name=""/>
                <a:graphic xmlns:a="http://schemas.openxmlformats.org/drawingml/2006/main">
                  <a:graphicData uri="http://schemas.microsoft.com/office/word/2010/wordprocessingShape">
                    <wps:wsp>
                      <wps:cNvSpPr/>
                      <wps:spPr>
                        <a:xfrm flipH="1">
                          <a:off x="0" y="0"/>
                          <a:ext cx="1280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2.4pt,4.4pt" to="313.15pt,4.4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Normal"/>
        <w:ind w:start="1440" w:end="0"/>
        <w:rPr>
          <w:sz w:val="22"/>
        </w:rPr>
      </w:pPr>
      <w:r>
        <w:rPr>
          <w:sz w:val="22"/>
        </w:rPr>
        <w:t xml:space="preserve">In this example, Control Area “A” has a remote resource directly connected to the transmission system of Control Area “C”.  Control Area “A” has purchased transmission from BPAT to move the output of the remote resource to its main system.  The Control Area “A” TCH must submit a standard interchange schedule to BPAT or provide BPAT with the telemetered signal.  Control Area “A” has a telemetered signal from “R” to “A”. </w:t>
      </w:r>
    </w:p>
    <w:p>
      <w:pPr>
        <w:pStyle w:val="BodyTextIndent"/>
        <w:tabs>
          <w:tab w:val="left" w:pos="720" w:leader="none"/>
        </w:tabs>
        <w:ind w:start="144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144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1440" w:end="0"/>
        <w:rPr>
          <w:rFonts w:ascii="Century Schoolbook" w:hAnsi="Century Schoolbook" w:cs="Century Schoolbook"/>
          <w:sz w:val="22"/>
        </w:rPr>
      </w:pPr>
      <w:r>
        <w:rPr>
          <w:rFonts w:cs="Century Schoolbook" w:ascii="Century Schoolbook" w:hAnsi="Century Schoolbook"/>
          <w:sz w:val="22"/>
        </w:rPr>
        <w:t>Example No. 3:</w:t>
      </w:r>
    </w:p>
    <w:p>
      <w:pPr>
        <w:pStyle w:val="BodyTextIndent"/>
        <w:tabs>
          <w:tab w:val="left" w:pos="720" w:leader="none"/>
        </w:tabs>
        <w:ind w:start="2160" w:end="0"/>
        <w:rPr>
          <w:rFonts w:ascii="Century Schoolbook" w:hAnsi="Century Schoolbook" w:cs="Century Schoolbook"/>
          <w:sz w:val="22"/>
          <w:lang w:val="en-CA"/>
        </w:rPr>
      </w:pPr>
      <w:r>
        <w:rPr>
          <w:rFonts w:cs="Century Schoolbook" w:ascii="Century Schoolbook" w:hAnsi="Century Schoolbook"/>
          <w:sz w:val="22"/>
          <w:lang w:val="en-CA"/>
        </w:rPr>
        <mc:AlternateContent>
          <mc:Choice Requires="wps">
            <w:drawing>
              <wp:anchor behindDoc="0" distT="0" distB="0" distL="114935" distR="114935" simplePos="0" locked="0" layoutInCell="1" allowOverlap="1" relativeHeight="5">
                <wp:simplePos x="0" y="0"/>
                <wp:positionH relativeFrom="column">
                  <wp:posOffset>3154680</wp:posOffset>
                </wp:positionH>
                <wp:positionV relativeFrom="paragraph">
                  <wp:posOffset>129540</wp:posOffset>
                </wp:positionV>
                <wp:extent cx="731520" cy="743585"/>
                <wp:effectExtent l="5080" t="5715" r="5715" b="5080"/>
                <wp:wrapNone/>
                <wp:docPr id="10" name=""/>
                <a:graphic xmlns:a="http://schemas.openxmlformats.org/drawingml/2006/main">
                  <a:graphicData uri="http://schemas.microsoft.com/office/word/2010/wordprocessingShape">
                    <wps:wsp>
                      <wps:cNvSpPr/>
                      <wps:spPr>
                        <a:xfrm>
                          <a:off x="0" y="0"/>
                          <a:ext cx="731520" cy="743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C</w:t>
                            </w:r>
                          </w:p>
                        </w:txbxContent>
                      </wps:txbx>
                      <wps:bodyPr anchor="t">
                        <a:noAutofit/>
                      </wps:bodyPr>
                    </wps:wsp>
                  </a:graphicData>
                </a:graphic>
              </wp:anchor>
            </w:drawing>
          </mc:Choice>
          <mc:Fallback>
            <w:pict>
              <v:oval id="shape_0" fillcolor="white" stroked="t" o:allowincell="f" style="position:absolute;margin-left:248.4pt;margin-top:10.2pt;width:57.55pt;height:58.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C</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5">
                <wp:simplePos x="0" y="0"/>
                <wp:positionH relativeFrom="column">
                  <wp:posOffset>1965960</wp:posOffset>
                </wp:positionH>
                <wp:positionV relativeFrom="paragraph">
                  <wp:posOffset>129540</wp:posOffset>
                </wp:positionV>
                <wp:extent cx="1188720" cy="822960"/>
                <wp:effectExtent l="5080" t="5080" r="5715" b="5715"/>
                <wp:wrapNone/>
                <wp:docPr id="11" name=""/>
                <a:graphic xmlns:a="http://schemas.openxmlformats.org/drawingml/2006/main">
                  <a:graphicData uri="http://schemas.microsoft.com/office/word/2010/wordprocessingShape">
                    <wps:wsp>
                      <wps:cNvSpPr/>
                      <wps:spPr>
                        <a:xfrm>
                          <a:off x="0" y="0"/>
                          <a:ext cx="1188720" cy="8229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kern w:val="2"/>
                                <w:sz w:val="16"/>
                                <w:szCs w:val="20"/>
                                <w:rFonts w:ascii="Century Schoolbook" w:hAnsi="Century Schoolbook" w:eastAsia="Times New Roman" w:cs="Century Schoolbook"/>
                                <w:color w:val="auto"/>
                                <w:lang w:val="en-US"/>
                              </w:rPr>
                              <w:t>Transmission</w:t>
                            </w:r>
                          </w:p>
                        </w:txbxContent>
                      </wps:txbx>
                      <wps:bodyPr anchor="t">
                        <a:noAutofit/>
                      </wps:bodyPr>
                    </wps:wsp>
                  </a:graphicData>
                </a:graphic>
              </wp:anchor>
            </w:drawing>
          </mc:Choice>
          <mc:Fallback>
            <w:pict>
              <v:oval id="shape_0" fillcolor="white" stroked="t" o:allowincell="f" style="position:absolute;margin-left:154.8pt;margin-top:10.2pt;width:93.55pt;height:64.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kern w:val="2"/>
                          <w:sz w:val="16"/>
                          <w:szCs w:val="20"/>
                          <w:rFonts w:ascii="Century Schoolbook" w:hAnsi="Century Schoolbook" w:eastAsia="Times New Roman" w:cs="Century Schoolbook"/>
                          <w:color w:val="auto"/>
                          <w:lang w:val="en-US"/>
                        </w:rPr>
                        <w:t>Transmission</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7">
                <wp:simplePos x="0" y="0"/>
                <wp:positionH relativeFrom="column">
                  <wp:posOffset>3886200</wp:posOffset>
                </wp:positionH>
                <wp:positionV relativeFrom="paragraph">
                  <wp:posOffset>129540</wp:posOffset>
                </wp:positionV>
                <wp:extent cx="1097280" cy="822960"/>
                <wp:effectExtent l="5080" t="5080" r="5715" b="5715"/>
                <wp:wrapNone/>
                <wp:docPr id="12" name=""/>
                <a:graphic xmlns:a="http://schemas.openxmlformats.org/drawingml/2006/main">
                  <a:graphicData uri="http://schemas.microsoft.com/office/word/2010/wordprocessingShape">
                    <wps:wsp>
                      <wps:cNvSpPr/>
                      <wps:spPr>
                        <a:xfrm>
                          <a:off x="0" y="0"/>
                          <a:ext cx="1097280" cy="8229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kern w:val="2"/>
                                <w:sz w:val="16"/>
                                <w:szCs w:val="20"/>
                                <w:rFonts w:ascii="Century Schoolbook" w:hAnsi="Century Schoolbook" w:eastAsia="Times New Roman" w:cs="Century Schoolbook"/>
                                <w:color w:val="auto"/>
                                <w:lang w:val="en-US"/>
                              </w:rPr>
                              <w:t>Transmission</w:t>
                            </w:r>
                          </w:p>
                        </w:txbxContent>
                      </wps:txbx>
                      <wps:bodyPr anchor="t">
                        <a:noAutofit/>
                      </wps:bodyPr>
                    </wps:wsp>
                  </a:graphicData>
                </a:graphic>
              </wp:anchor>
            </w:drawing>
          </mc:Choice>
          <mc:Fallback>
            <w:pict>
              <v:oval id="shape_0" fillcolor="white" stroked="t" o:allowincell="f" style="position:absolute;margin-left:306pt;margin-top:10.2pt;width:86.35pt;height:64.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kern w:val="2"/>
                          <w:sz w:val="16"/>
                          <w:szCs w:val="20"/>
                          <w:rFonts w:ascii="Century Schoolbook" w:hAnsi="Century Schoolbook" w:eastAsia="Times New Roman" w:cs="Century Schoolbook"/>
                          <w:color w:val="auto"/>
                          <w:lang w:val="en-US"/>
                        </w:rPr>
                        <w:t>Transmission</w:t>
                      </w:r>
                    </w:p>
                  </w:txbxContent>
                </v:textbox>
                <v:fill o:detectmouseclick="t" type="solid" color2="black"/>
                <v:stroke color="black" weight="9360" joinstyle="miter" endcap="flat"/>
                <w10:wrap type="none"/>
              </v:oval>
            </w:pict>
          </mc:Fallback>
        </mc:AlternateContent>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lang w:val="en-CA"/>
        </w:rPr>
      </w:pPr>
      <w:r>
        <w:rPr>
          <w:rFonts w:cs="Century Schoolbook" w:ascii="Century Schoolbook" w:hAnsi="Century Schoolbook"/>
          <w:sz w:val="22"/>
          <w:lang w:val="en-CA"/>
        </w:rPr>
        <mc:AlternateContent>
          <mc:Choice Requires="wps">
            <w:drawing>
              <wp:anchor behindDoc="0" distT="0" distB="0" distL="114935" distR="114935" simplePos="0" locked="0" layoutInCell="1" allowOverlap="1" relativeHeight="4">
                <wp:simplePos x="0" y="0"/>
                <wp:positionH relativeFrom="column">
                  <wp:posOffset>1600200</wp:posOffset>
                </wp:positionH>
                <wp:positionV relativeFrom="paragraph">
                  <wp:posOffset>75565</wp:posOffset>
                </wp:positionV>
                <wp:extent cx="365760" cy="365760"/>
                <wp:effectExtent l="5080" t="5080" r="5715" b="5715"/>
                <wp:wrapNone/>
                <wp:docPr id="13" name=""/>
                <a:graphic xmlns:a="http://schemas.openxmlformats.org/drawingml/2006/main">
                  <a:graphicData uri="http://schemas.microsoft.com/office/word/2010/wordprocessingShape">
                    <wps:wsp>
                      <wps:cNvSpPr/>
                      <wps:spPr>
                        <a:xfrm>
                          <a:off x="0" y="0"/>
                          <a:ext cx="365760" cy="365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A</w:t>
                            </w:r>
                          </w:p>
                        </w:txbxContent>
                      </wps:txbx>
                      <wps:bodyPr anchor="t">
                        <a:noAutofit/>
                      </wps:bodyPr>
                    </wps:wsp>
                  </a:graphicData>
                </a:graphic>
              </wp:anchor>
            </w:drawing>
          </mc:Choice>
          <mc:Fallback>
            <w:pict>
              <v:oval id="shape_0" fillcolor="white" stroked="t" o:allowincell="f" style="position:absolute;margin-left:126pt;margin-top:5.95pt;width:28.75pt;height:28.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A</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6">
                <wp:simplePos x="0" y="0"/>
                <wp:positionH relativeFrom="column">
                  <wp:posOffset>4983480</wp:posOffset>
                </wp:positionH>
                <wp:positionV relativeFrom="paragraph">
                  <wp:posOffset>75565</wp:posOffset>
                </wp:positionV>
                <wp:extent cx="365760" cy="365760"/>
                <wp:effectExtent l="5080" t="5080" r="5715" b="5715"/>
                <wp:wrapNone/>
                <wp:docPr id="14" name=""/>
                <a:graphic xmlns:a="http://schemas.openxmlformats.org/drawingml/2006/main">
                  <a:graphicData uri="http://schemas.microsoft.com/office/word/2010/wordprocessingShape">
                    <wps:wsp>
                      <wps:cNvSpPr/>
                      <wps:spPr>
                        <a:xfrm>
                          <a:off x="0" y="0"/>
                          <a:ext cx="365760" cy="365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B</w:t>
                            </w:r>
                          </w:p>
                          <w:p>
                            <w:pPr>
                              <w:overflowPunct w:val="false"/>
                              <w:bidi w:val="0"/>
                              <w:rPr/>
                            </w:pPr>
                            <w:r>
                              <w:rPr>
                                <w:szCs w:val="24"/>
                                <w:kern w:val="2"/>
                                <w:rFonts w:cs="NotoSans NF" w:eastAsia="Liberation Sans" w:ascii="Liberation Serif" w:hAnsi="Liberation Serif"/>
                                <w:lang w:val="en-CA"/>
                              </w:rPr>
                            </w:r>
                          </w:p>
                        </w:txbxContent>
                      </wps:txbx>
                      <wps:bodyPr anchor="t">
                        <a:noAutofit/>
                      </wps:bodyPr>
                    </wps:wsp>
                  </a:graphicData>
                </a:graphic>
              </wp:anchor>
            </w:drawing>
          </mc:Choice>
          <mc:Fallback>
            <w:pict>
              <v:oval id="shape_0" fillcolor="white" stroked="t" o:allowincell="f" style="position:absolute;margin-left:392.4pt;margin-top:5.95pt;width:28.75pt;height:28.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B</w:t>
                      </w:r>
                    </w:p>
                    <w:p>
                      <w:pPr>
                        <w:overflowPunct w:val="false"/>
                        <w:bidi w:val="0"/>
                        <w:rPr/>
                      </w:pPr>
                      <w:r>
                        <w:rPr>
                          <w:szCs w:val="24"/>
                          <w:kern w:val="2"/>
                          <w:rFonts w:cs="NotoSans NF" w:eastAsia="Liberation Sans" w:ascii="Liberation Serif" w:hAnsi="Liberation Serif"/>
                          <w:lang w:val="en-CA"/>
                        </w:rPr>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8">
                <wp:simplePos x="0" y="0"/>
                <wp:positionH relativeFrom="column">
                  <wp:posOffset>3337560</wp:posOffset>
                </wp:positionH>
                <wp:positionV relativeFrom="paragraph">
                  <wp:posOffset>69215</wp:posOffset>
                </wp:positionV>
                <wp:extent cx="365760" cy="365760"/>
                <wp:effectExtent l="5080" t="5080" r="5715" b="5715"/>
                <wp:wrapNone/>
                <wp:docPr id="15" name=""/>
                <a:graphic xmlns:a="http://schemas.openxmlformats.org/drawingml/2006/main">
                  <a:graphicData uri="http://schemas.microsoft.com/office/word/2010/wordprocessingShape">
                    <wps:wsp>
                      <wps:cNvSpPr/>
                      <wps:spPr>
                        <a:xfrm>
                          <a:off x="0" y="0"/>
                          <a:ext cx="365760" cy="365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R</w:t>
                            </w:r>
                          </w:p>
                        </w:txbxContent>
                      </wps:txbx>
                      <wps:bodyPr anchor="t">
                        <a:noAutofit/>
                      </wps:bodyPr>
                    </wps:wsp>
                  </a:graphicData>
                </a:graphic>
              </wp:anchor>
            </w:drawing>
          </mc:Choice>
          <mc:Fallback>
            <w:pict>
              <v:oval id="shape_0" fillcolor="white" stroked="t" o:allowincell="f" style="position:absolute;margin-left:262.8pt;margin-top:5.45pt;width:28.75pt;height:28.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R</w:t>
                      </w:r>
                    </w:p>
                  </w:txbxContent>
                </v:textbox>
                <v:fill o:detectmouseclick="t" type="solid" color2="black"/>
                <v:stroke color="black" weight="9360" joinstyle="miter" endcap="flat"/>
                <w10:wrap type="none"/>
              </v:oval>
            </w:pict>
          </mc:Fallback>
        </mc:AlternateContent>
      </w:r>
    </w:p>
    <w:p>
      <w:pPr>
        <w:pStyle w:val="BodyTextIndent"/>
        <w:tabs>
          <w:tab w:val="left" w:pos="720" w:leader="none"/>
        </w:tabs>
        <w:ind w:start="2160" w:end="0"/>
        <w:rPr>
          <w:rFonts w:ascii="Century Schoolbook" w:hAnsi="Century Schoolbook" w:cs="Century Schoolbook"/>
          <w:sz w:val="22"/>
          <w:lang w:val="en-CA"/>
        </w:rPr>
      </w:pPr>
      <w:r>
        <w:rPr>
          <w:rFonts w:cs="Century Schoolbook" w:ascii="Century Schoolbook" w:hAnsi="Century Schoolbook"/>
          <w:sz w:val="22"/>
          <w:lang w:val="en-CA"/>
        </w:rPr>
        <mc:AlternateContent>
          <mc:Choice Requires="wps">
            <w:drawing>
              <wp:anchor behindDoc="0" distT="0" distB="0" distL="114935" distR="114935" simplePos="0" locked="0" layoutInCell="1" allowOverlap="1" relativeHeight="16">
                <wp:simplePos x="0" y="0"/>
                <wp:positionH relativeFrom="column">
                  <wp:posOffset>1965960</wp:posOffset>
                </wp:positionH>
                <wp:positionV relativeFrom="paragraph">
                  <wp:posOffset>94615</wp:posOffset>
                </wp:positionV>
                <wp:extent cx="1371600" cy="0"/>
                <wp:effectExtent l="0" t="38100" r="0" b="38100"/>
                <wp:wrapNone/>
                <wp:docPr id="16" name=""/>
                <a:graphic xmlns:a="http://schemas.openxmlformats.org/drawingml/2006/main">
                  <a:graphicData uri="http://schemas.microsoft.com/office/word/2010/wordprocessingShape">
                    <wps:wsp>
                      <wps:cNvSpPr/>
                      <wps:spPr>
                        <a:xfrm flipH="1">
                          <a:off x="0" y="0"/>
                          <a:ext cx="1371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4.8pt,7.45pt" to="262.75pt,7.4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3703320</wp:posOffset>
                </wp:positionH>
                <wp:positionV relativeFrom="paragraph">
                  <wp:posOffset>94615</wp:posOffset>
                </wp:positionV>
                <wp:extent cx="1280160" cy="0"/>
                <wp:effectExtent l="0" t="38100" r="0" b="38100"/>
                <wp:wrapNone/>
                <wp:docPr id="17" name=""/>
                <a:graphic xmlns:a="http://schemas.openxmlformats.org/drawingml/2006/main">
                  <a:graphicData uri="http://schemas.microsoft.com/office/word/2010/wordprocessingShape">
                    <wps:wsp>
                      <wps:cNvSpPr/>
                      <wps:spPr>
                        <a:xfrm>
                          <a:off x="0" y="0"/>
                          <a:ext cx="1280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1.6pt,7.45pt" to="392.35pt,7.45pt" stroked="t" o:allowincell="f" style="position:absolute">
                <v:stroke color="black" weight="9360" endarrow="block" endarrowwidth="medium" endarrowlength="medium" joinstyle="miter" endcap="flat"/>
                <v:fill o:detectmouseclick="t" on="false"/>
                <w10:wrap type="none"/>
              </v:line>
            </w:pict>
          </mc:Fallback>
        </mc:AlternateContent>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2"/>
        <w:rPr/>
      </w:pPr>
      <w:r>
        <w:rPr/>
        <w:t xml:space="preserve">In this example, Control Area “A” is selling part of the energy to Control Area “B” directly from the remote generator. Control Area “A” has a telemetered signal from “R” to “A”. Control Area “A” must submit a standard interchange schedule and a telemetered signal may also be required by BPAT.   </w:t>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 w:val="left" w:pos="1440" w:leader="none"/>
        </w:tabs>
        <w:ind w:hanging="720" w:start="1440" w:end="0"/>
        <w:rPr>
          <w:rFonts w:ascii="Century Schoolbook" w:hAnsi="Century Schoolbook" w:cs="Century Schoolbook"/>
          <w:sz w:val="22"/>
        </w:rPr>
      </w:pPr>
      <w:r>
        <w:rPr>
          <w:rFonts w:cs="Century Schoolbook" w:ascii="Century Schoolbook" w:hAnsi="Century Schoolbook"/>
          <w:sz w:val="22"/>
        </w:rPr>
        <w:t>(c)</w:t>
        <w:tab/>
        <w:t xml:space="preserve">If a Control Area is bisected by a constrained path, schedules, congestion management, reservations, Available Transfer Capability (ATC) calculations, etc., may have to be handled on a zonal or POR/POD basis.  </w:t>
      </w:r>
    </w:p>
    <w:p>
      <w:pPr>
        <w:pStyle w:val="Normal"/>
        <w:tabs>
          <w:tab w:val="left" w:pos="720" w:leader="none"/>
          <w:tab w:val="left" w:pos="1440" w:leader="none"/>
        </w:tabs>
        <w:ind w:hanging="720" w:start="1440" w:end="0"/>
        <w:rPr>
          <w:rFonts w:ascii="Century Schoolbook" w:hAnsi="Century Schoolbook" w:cs="Century Schoolbook"/>
          <w:sz w:val="22"/>
        </w:rPr>
      </w:pPr>
      <w:r>
        <w:rPr>
          <w:rFonts w:cs="Century Schoolbook"/>
          <w:sz w:val="22"/>
        </w:rPr>
      </w:r>
    </w:p>
    <w:p>
      <w:pPr>
        <w:pStyle w:val="Normal"/>
        <w:tabs>
          <w:tab w:val="left" w:pos="720" w:leader="none"/>
          <w:tab w:val="left" w:pos="1440" w:leader="none"/>
        </w:tabs>
        <w:ind w:hanging="720" w:start="1440" w:end="0"/>
        <w:rPr>
          <w:sz w:val="22"/>
        </w:rPr>
      </w:pPr>
      <w:r>
        <w:rPr>
          <w:sz w:val="22"/>
        </w:rPr>
        <w:t>(d)</w:t>
        <w:tab/>
        <w:t xml:space="preserve">If a resource is Dynamically Scheduled, then generation estimates may be required at preschedule time.  (See BPAT's Business Practice, Section VII, Customer Load and Resource Forecast.)  </w:t>
      </w:r>
    </w:p>
    <w:p>
      <w:pPr>
        <w:pStyle w:val="Normal"/>
        <w:tabs>
          <w:tab w:val="left" w:pos="720" w:leader="none"/>
          <w:tab w:val="left" w:pos="1440" w:leader="none"/>
        </w:tabs>
        <w:ind w:hanging="720" w:start="1440" w:end="0"/>
        <w:rPr>
          <w:sz w:val="22"/>
        </w:rPr>
      </w:pPr>
      <w:r>
        <w:rPr>
          <w:sz w:val="22"/>
        </w:rPr>
      </w:r>
    </w:p>
    <w:p>
      <w:pPr>
        <w:pStyle w:val="Heading1"/>
        <w:numPr>
          <w:ilvl w:val="0"/>
          <w:numId w:val="0"/>
        </w:numPr>
        <w:spacing w:lineRule="auto" w:line="240"/>
        <w:ind w:hanging="0" w:start="0"/>
        <w:rPr/>
      </w:pPr>
      <w:r>
        <w:rPr>
          <w:rFonts w:cs="Century Schoolbook" w:ascii="Century Schoolbook" w:hAnsi="Century Schoolbook"/>
          <w:sz w:val="22"/>
          <w:rPrChange w:id="0" w:author="Unknown Author" w:date="0-00-00T00:00:00Z"/>
        </w:rPr>
        <w:t>2.</w:t>
        <w:tab/>
        <w:t xml:space="preserve">Remote </w:t>
      </w:r>
      <w:r>
        <w:rPr>
          <w:rFonts w:cs="Century Schoolbook" w:ascii="Century Schoolbook" w:hAnsi="Century Schoolbook"/>
          <w:sz w:val="22"/>
          <w:rPrChange w:id="0" w:author="Unknown Author" w:date="1999-10-19T13:07:00Z"/>
        </w:rPr>
        <w:t>Loads</w:t>
      </w:r>
    </w:p>
    <w:p>
      <w:pPr>
        <w:pStyle w:val="Normal"/>
        <w:rPr>
          <w:rFonts w:ascii="Century Schoolbook" w:hAnsi="Century Schoolbook" w:cs="Century Schoolbook"/>
          <w:sz w:val="22"/>
        </w:rPr>
      </w:pPr>
      <w:r>
        <w:rPr>
          <w:rFonts w:cs="Century Schoolbook"/>
          <w:sz w:val="22"/>
        </w:rPr>
      </w:r>
    </w:p>
    <w:p>
      <w:pPr>
        <w:pStyle w:val="Heading"/>
        <w:ind w:start="720" w:end="0"/>
        <w:jc w:val="start"/>
        <w:rPr>
          <w:rFonts w:ascii="Century Schoolbook" w:hAnsi="Century Schoolbook" w:cs="Century Schoolbook"/>
          <w:b w:val="false"/>
          <w:sz w:val="22"/>
        </w:rPr>
      </w:pPr>
      <w:r>
        <w:rPr>
          <w:rFonts w:cs="Century Schoolbook" w:ascii="Century Schoolbook" w:hAnsi="Century Schoolbook"/>
          <w:b w:val="false"/>
          <w:sz w:val="22"/>
        </w:rPr>
        <w:t xml:space="preserve">A remote load is a load that does not have a direct physical interconnection with the Transmission Customer’s main system but is telemetered into the customer’s Control Area. </w:t>
      </w:r>
    </w:p>
    <w:p>
      <w:pPr>
        <w:pStyle w:val="Heading"/>
        <w:jc w:val="start"/>
        <w:rPr>
          <w:rFonts w:ascii="Century Schoolbook" w:hAnsi="Century Schoolbook" w:cs="Century Schoolbook"/>
          <w:b w:val="false"/>
          <w:sz w:val="22"/>
        </w:rPr>
      </w:pPr>
      <w:r>
        <w:rPr>
          <w:rFonts w:cs="Century Schoolbook" w:ascii="Century Schoolbook" w:hAnsi="Century Schoolbook"/>
          <w:b w:val="false"/>
          <w:sz w:val="22"/>
        </w:rPr>
      </w:r>
    </w:p>
    <w:p>
      <w:pPr>
        <w:pStyle w:val="Normal"/>
        <w:numPr>
          <w:ilvl w:val="0"/>
          <w:numId w:val="3"/>
        </w:numPr>
        <w:tabs>
          <w:tab w:val="clear" w:pos="720"/>
          <w:tab w:val="left" w:pos="1440" w:leader="none"/>
        </w:tabs>
        <w:ind w:hanging="720" w:start="1440" w:end="0"/>
        <w:rPr>
          <w:sz w:val="22"/>
        </w:rPr>
      </w:pPr>
      <w:r>
        <w:rPr>
          <w:sz w:val="22"/>
        </w:rPr>
        <w:t>Any party’s remote load that uses a constrained path on the FCRTS to be served by the desired POR(s) must be scheduled separately from the party’s other system loads by means of a one</w:t>
        <w:noBreakHyphen/>
        <w:t>way Dynamic Schedule over the FCRTS.</w:t>
      </w:r>
    </w:p>
    <w:p>
      <w:pPr>
        <w:pStyle w:val="Normal"/>
        <w:tabs>
          <w:tab w:val="clear" w:pos="720"/>
          <w:tab w:val="left" w:pos="2160" w:leader="none"/>
        </w:tabs>
        <w:ind w:hanging="720" w:start="2160" w:end="0"/>
        <w:rPr>
          <w:sz w:val="22"/>
        </w:rPr>
      </w:pPr>
      <w:r>
        <w:rPr>
          <w:sz w:val="22"/>
        </w:rPr>
      </w:r>
    </w:p>
    <w:p>
      <w:pPr>
        <w:pStyle w:val="Normal"/>
        <w:tabs>
          <w:tab w:val="clear" w:pos="720"/>
          <w:tab w:val="left" w:pos="1440" w:leader="none"/>
        </w:tabs>
        <w:ind w:start="1530" w:end="0"/>
        <w:rPr>
          <w:sz w:val="22"/>
        </w:rPr>
      </w:pPr>
      <w:r>
        <w:rPr>
          <w:sz w:val="22"/>
        </w:rPr>
        <w:t>Example Key:</w:t>
      </w:r>
    </w:p>
    <w:p>
      <w:pPr>
        <w:pStyle w:val="Normal"/>
        <w:tabs>
          <w:tab w:val="clear" w:pos="720"/>
          <w:tab w:val="left" w:pos="1440" w:leader="none"/>
        </w:tabs>
        <w:ind w:start="1530" w:end="0"/>
        <w:rPr>
          <w:sz w:val="22"/>
        </w:rPr>
      </w:pPr>
      <w:r>
        <w:rPr>
          <w:sz w:val="22"/>
        </w:rPr>
        <w:t xml:space="preserve">A = Control Area into which the remote load is telemetered </w:t>
      </w:r>
    </w:p>
    <w:p>
      <w:pPr>
        <w:pStyle w:val="Normal"/>
        <w:tabs>
          <w:tab w:val="clear" w:pos="720"/>
          <w:tab w:val="left" w:pos="1440" w:leader="none"/>
        </w:tabs>
        <w:ind w:start="1530" w:end="0"/>
        <w:rPr>
          <w:sz w:val="22"/>
        </w:rPr>
      </w:pPr>
      <w:r>
        <w:rPr>
          <w:sz w:val="22"/>
        </w:rPr>
        <w:t>B = A seller to the remote load</w:t>
      </w:r>
    </w:p>
    <w:p>
      <w:pPr>
        <w:pStyle w:val="Normal"/>
        <w:tabs>
          <w:tab w:val="clear" w:pos="720"/>
          <w:tab w:val="left" w:pos="1440" w:leader="none"/>
        </w:tabs>
        <w:ind w:start="1530" w:end="0"/>
        <w:rPr>
          <w:sz w:val="22"/>
        </w:rPr>
      </w:pPr>
      <w:r>
        <w:rPr>
          <w:sz w:val="22"/>
        </w:rPr>
        <w:t>C = Another host Control Area</w:t>
      </w:r>
    </w:p>
    <w:p>
      <w:pPr>
        <w:pStyle w:val="Normal"/>
        <w:tabs>
          <w:tab w:val="clear" w:pos="720"/>
          <w:tab w:val="left" w:pos="1440" w:leader="none"/>
        </w:tabs>
        <w:ind w:start="1530" w:end="0"/>
        <w:rPr>
          <w:sz w:val="22"/>
        </w:rPr>
      </w:pPr>
      <w:r>
        <w:rPr>
          <w:sz w:val="22"/>
        </w:rPr>
        <w:t xml:space="preserve">D = BPAT </w:t>
      </w:r>
    </w:p>
    <w:p>
      <w:pPr>
        <w:pStyle w:val="Normal"/>
        <w:tabs>
          <w:tab w:val="clear" w:pos="720"/>
          <w:tab w:val="left" w:pos="1440" w:leader="none"/>
        </w:tabs>
        <w:ind w:start="1530" w:end="0"/>
        <w:rPr>
          <w:sz w:val="22"/>
        </w:rPr>
      </w:pPr>
      <w:r>
        <w:rPr>
          <w:sz w:val="22"/>
        </w:rPr>
        <w:t>L = Remote load of “A”</w:t>
      </w:r>
    </w:p>
    <w:p>
      <w:pPr>
        <w:pStyle w:val="Normal"/>
        <w:tabs>
          <w:tab w:val="clear" w:pos="720"/>
          <w:tab w:val="left" w:pos="1440" w:leader="none"/>
        </w:tabs>
        <w:ind w:start="1530" w:end="0"/>
        <w:rPr>
          <w:sz w:val="22"/>
        </w:rPr>
      </w:pPr>
      <w:r>
        <w:rPr>
          <w:sz w:val="22"/>
        </w:rPr>
      </w:r>
    </w:p>
    <w:p>
      <w:pPr>
        <w:pStyle w:val="Normal"/>
        <w:tabs>
          <w:tab w:val="clear" w:pos="720"/>
          <w:tab w:val="left" w:pos="1440" w:leader="none"/>
        </w:tabs>
        <w:ind w:start="1530" w:end="0"/>
        <w:rPr>
          <w:sz w:val="22"/>
        </w:rPr>
      </w:pPr>
      <w:r>
        <w:rPr>
          <w:sz w:val="22"/>
        </w:rPr>
      </w:r>
    </w:p>
    <w:p>
      <w:pPr>
        <w:pStyle w:val="Normal"/>
        <w:tabs>
          <w:tab w:val="clear" w:pos="720"/>
          <w:tab w:val="left" w:pos="1440" w:leader="none"/>
        </w:tabs>
        <w:ind w:start="1530" w:end="0"/>
        <w:rPr>
          <w:sz w:val="22"/>
        </w:rPr>
      </w:pPr>
      <w:r>
        <mc:AlternateContent>
          <mc:Choice Requires="wps">
            <w:drawing>
              <wp:anchor behindDoc="0" distT="0" distB="0" distL="114935" distR="114935" simplePos="0" locked="0" layoutInCell="1" allowOverlap="1" relativeHeight="27">
                <wp:simplePos x="0" y="0"/>
                <wp:positionH relativeFrom="column">
                  <wp:posOffset>2697480</wp:posOffset>
                </wp:positionH>
                <wp:positionV relativeFrom="paragraph">
                  <wp:posOffset>78740</wp:posOffset>
                </wp:positionV>
                <wp:extent cx="1371600" cy="914400"/>
                <wp:effectExtent l="5080" t="5080" r="5715" b="5715"/>
                <wp:wrapNone/>
                <wp:docPr id="18" name=""/>
                <a:graphic xmlns:a="http://schemas.openxmlformats.org/drawingml/2006/main">
                  <a:graphicData uri="http://schemas.microsoft.com/office/word/2010/wordprocessingShape">
                    <wps:wsp>
                      <wps:cNvSpPr/>
                      <wps:spPr>
                        <a:xfrm>
                          <a:off x="0" y="0"/>
                          <a:ext cx="1371600" cy="91440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szCs w:val="24"/>
                                <w:kern w:val="2"/>
                                <w:rFonts w:cs="NotoSans NF" w:eastAsia="Liberation Sans" w:ascii="Liberation Serif" w:hAnsi="Liberation Serif"/>
                                <w:lang w:val="en-CA"/>
                              </w:rPr>
                            </w:r>
                          </w:p>
                          <w:p>
                            <w:pPr>
                              <w:overflowPunct w:val="false"/>
                              <w:bidi w:val="0"/>
                              <w:rPr/>
                            </w:pPr>
                            <w:r>
                              <w:rPr>
                                <w:kern w:val="2"/>
                                <w:sz w:val="16"/>
                                <w:szCs w:val="20"/>
                                <w:rFonts w:ascii="Century Schoolbook" w:hAnsi="Century Schoolbook" w:eastAsia="Times New Roman" w:cs="Century Schoolbook"/>
                                <w:color w:val="auto"/>
                                <w:lang w:val="en-US"/>
                              </w:rPr>
                              <w:t>Transmission</w:t>
                            </w:r>
                          </w:p>
                        </w:txbxContent>
                      </wps:txbx>
                      <wps:bodyPr anchor="t">
                        <a:noAutofit/>
                      </wps:bodyPr>
                    </wps:wsp>
                  </a:graphicData>
                </a:graphic>
              </wp:anchor>
            </w:drawing>
          </mc:Choice>
          <mc:Fallback>
            <w:pict>
              <v:oval id="shape_0" fillcolor="white" stroked="t" o:allowincell="f" style="position:absolute;margin-left:212.4pt;margin-top:6.2pt;width:107.95pt;height:71.9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szCs w:val="24"/>
                          <w:kern w:val="2"/>
                          <w:rFonts w:cs="NotoSans NF" w:eastAsia="Liberation Sans" w:ascii="Liberation Serif" w:hAnsi="Liberation Serif"/>
                          <w:lang w:val="en-CA"/>
                        </w:rPr>
                      </w:r>
                    </w:p>
                    <w:p>
                      <w:pPr>
                        <w:overflowPunct w:val="false"/>
                        <w:bidi w:val="0"/>
                        <w:rPr/>
                      </w:pPr>
                      <w:r>
                        <w:rPr>
                          <w:kern w:val="2"/>
                          <w:sz w:val="16"/>
                          <w:szCs w:val="20"/>
                          <w:rFonts w:ascii="Century Schoolbook" w:hAnsi="Century Schoolbook" w:eastAsia="Times New Roman" w:cs="Century Schoolbook"/>
                          <w:color w:val="auto"/>
                          <w:lang w:val="en-US"/>
                        </w:rPr>
                        <w:t>Transmission</w:t>
                      </w:r>
                    </w:p>
                  </w:txbxContent>
                </v:textbox>
                <v:fill o:detectmouseclick="t" type="solid" color2="black"/>
                <v:stroke color="black" weight="9360" joinstyle="miter" endcap="flat"/>
                <w10:wrap type="none"/>
              </v:oval>
            </w:pict>
          </mc:Fallback>
        </mc:AlternateContent>
      </w:r>
      <w:r>
        <w:rPr>
          <w:sz w:val="22"/>
        </w:rPr>
        <w:t>Example No. 1:</w:t>
      </w:r>
    </w:p>
    <w:p>
      <w:pPr>
        <w:pStyle w:val="Normal"/>
        <w:tabs>
          <w:tab w:val="clear" w:pos="720"/>
          <w:tab w:val="left" w:pos="2160" w:leader="none"/>
        </w:tabs>
        <w:ind w:start="2160" w:end="0"/>
        <w:rPr>
          <w:sz w:val="22"/>
        </w:rPr>
      </w:pPr>
      <w:r>
        <w:rPr>
          <w:sz w:val="22"/>
        </w:rPr>
      </w:r>
    </w:p>
    <w:p>
      <w:pPr>
        <w:pStyle w:val="Normal"/>
        <w:tabs>
          <w:tab w:val="clear" w:pos="720"/>
          <w:tab w:val="left" w:pos="2160" w:leader="none"/>
        </w:tabs>
        <w:ind w:start="2160" w:end="0"/>
        <w:rPr>
          <w:sz w:val="22"/>
          <w:lang w:val="en-CA"/>
        </w:rPr>
      </w:pPr>
      <w:r>
        <w:rPr>
          <w:sz w:val="22"/>
          <w:lang w:val="en-CA"/>
        </w:rPr>
        <mc:AlternateContent>
          <mc:Choice Requires="wps">
            <w:drawing>
              <wp:anchor behindDoc="0" distT="0" distB="0" distL="114935" distR="114935" simplePos="0" locked="0" layoutInCell="1" allowOverlap="1" relativeHeight="26">
                <wp:simplePos x="0" y="0"/>
                <wp:positionH relativeFrom="column">
                  <wp:posOffset>2331720</wp:posOffset>
                </wp:positionH>
                <wp:positionV relativeFrom="paragraph">
                  <wp:posOffset>24765</wp:posOffset>
                </wp:positionV>
                <wp:extent cx="365760" cy="365760"/>
                <wp:effectExtent l="5080" t="5080" r="5715" b="5715"/>
                <wp:wrapNone/>
                <wp:docPr id="19" name=""/>
                <a:graphic xmlns:a="http://schemas.openxmlformats.org/drawingml/2006/main">
                  <a:graphicData uri="http://schemas.microsoft.com/office/word/2010/wordprocessingShape">
                    <wps:wsp>
                      <wps:cNvSpPr/>
                      <wps:spPr>
                        <a:xfrm>
                          <a:off x="0" y="0"/>
                          <a:ext cx="365760" cy="365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A</w:t>
                            </w:r>
                          </w:p>
                        </w:txbxContent>
                      </wps:txbx>
                      <wps:bodyPr anchor="t">
                        <a:noAutofit/>
                      </wps:bodyPr>
                    </wps:wsp>
                  </a:graphicData>
                </a:graphic>
              </wp:anchor>
            </w:drawing>
          </mc:Choice>
          <mc:Fallback>
            <w:pict>
              <v:oval id="shape_0" fillcolor="white" stroked="t" o:allowincell="f" style="position:absolute;margin-left:183.6pt;margin-top:1.95pt;width:28.75pt;height:28.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A</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28">
                <wp:simplePos x="0" y="0"/>
                <wp:positionH relativeFrom="column">
                  <wp:posOffset>3611880</wp:posOffset>
                </wp:positionH>
                <wp:positionV relativeFrom="paragraph">
                  <wp:posOffset>24765</wp:posOffset>
                </wp:positionV>
                <wp:extent cx="365760" cy="365760"/>
                <wp:effectExtent l="5080" t="5080" r="5715" b="5715"/>
                <wp:wrapNone/>
                <wp:docPr id="20" name=""/>
                <a:graphic xmlns:a="http://schemas.openxmlformats.org/drawingml/2006/main">
                  <a:graphicData uri="http://schemas.microsoft.com/office/word/2010/wordprocessingShape">
                    <wps:wsp>
                      <wps:cNvSpPr/>
                      <wps:spPr>
                        <a:xfrm>
                          <a:off x="0" y="0"/>
                          <a:ext cx="365760" cy="365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L</w:t>
                            </w:r>
                          </w:p>
                        </w:txbxContent>
                      </wps:txbx>
                      <wps:bodyPr anchor="t">
                        <a:noAutofit/>
                      </wps:bodyPr>
                    </wps:wsp>
                  </a:graphicData>
                </a:graphic>
              </wp:anchor>
            </w:drawing>
          </mc:Choice>
          <mc:Fallback>
            <w:pict>
              <v:oval id="shape_0" fillcolor="white" stroked="t" o:allowincell="f" style="position:absolute;margin-left:284.4pt;margin-top:1.95pt;width:28.75pt;height:28.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L</w:t>
                      </w:r>
                    </w:p>
                  </w:txbxContent>
                </v:textbox>
                <v:fill o:detectmouseclick="t" type="solid" color2="black"/>
                <v:stroke color="black" weight="9360" joinstyle="miter" endcap="flat"/>
                <w10:wrap type="none"/>
              </v:oval>
            </w:pict>
          </mc:Fallback>
        </mc:AlternateContent>
      </w:r>
    </w:p>
    <w:p>
      <w:pPr>
        <w:pStyle w:val="Normal"/>
        <w:tabs>
          <w:tab w:val="clear" w:pos="720"/>
          <w:tab w:val="left" w:pos="2160" w:leader="none"/>
        </w:tabs>
        <w:rPr>
          <w:sz w:val="22"/>
          <w:lang w:val="en-CA"/>
        </w:rPr>
      </w:pPr>
      <w:r>
        <w:rPr>
          <w:sz w:val="22"/>
          <w:lang w:val="en-CA"/>
        </w:rPr>
        <mc:AlternateContent>
          <mc:Choice Requires="wps">
            <w:drawing>
              <wp:anchor behindDoc="0" distT="0" distB="0" distL="114935" distR="114935" simplePos="0" locked="0" layoutInCell="1" allowOverlap="1" relativeHeight="32">
                <wp:simplePos x="0" y="0"/>
                <wp:positionH relativeFrom="column">
                  <wp:posOffset>2697480</wp:posOffset>
                </wp:positionH>
                <wp:positionV relativeFrom="paragraph">
                  <wp:posOffset>64135</wp:posOffset>
                </wp:positionV>
                <wp:extent cx="914400" cy="0"/>
                <wp:effectExtent l="0" t="38100" r="0" b="38100"/>
                <wp:wrapNone/>
                <wp:docPr id="21"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2.4pt,5.05pt" to="284.35pt,5.0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2160" w:leader="none"/>
        </w:tabs>
        <w:rPr>
          <w:sz w:val="22"/>
        </w:rPr>
      </w:pPr>
      <w:r>
        <w:rPr>
          <w:sz w:val="22"/>
        </w:rPr>
      </w:r>
    </w:p>
    <w:p>
      <w:pPr>
        <w:pStyle w:val="Normal"/>
        <w:tabs>
          <w:tab w:val="clear" w:pos="720"/>
          <w:tab w:val="left" w:pos="2160" w:leader="none"/>
        </w:tabs>
        <w:rPr>
          <w:sz w:val="22"/>
        </w:rPr>
      </w:pPr>
      <w:r>
        <w:rPr>
          <w:sz w:val="22"/>
        </w:rPr>
      </w:r>
    </w:p>
    <w:p>
      <w:pPr>
        <w:pStyle w:val="Normal"/>
        <w:tabs>
          <w:tab w:val="clear" w:pos="720"/>
          <w:tab w:val="left" w:pos="2160" w:leader="none"/>
        </w:tabs>
        <w:rPr>
          <w:sz w:val="22"/>
        </w:rPr>
      </w:pPr>
      <w:r>
        <w:rPr>
          <w:sz w:val="22"/>
        </w:rPr>
      </w:r>
    </w:p>
    <w:p>
      <w:pPr>
        <w:pStyle w:val="Normal"/>
        <w:ind w:start="1530" w:end="0"/>
        <w:rPr>
          <w:sz w:val="22"/>
        </w:rPr>
      </w:pPr>
      <w:r>
        <w:rPr>
          <w:sz w:val="22"/>
        </w:rPr>
        <w:t>In this example, Control Area “A” has a remote load that is directly connected to the FCTRS.  Control Area “A” has purchased transmission from BPAT to move energy from its main system to the remote load.  Control Area “A” has a telemetered signal from “L” to “A”.  The Control Area “A” TCH must submit a memo schedule and provide BPAT with the telemetered signal.</w:t>
      </w:r>
    </w:p>
    <w:p>
      <w:pPr>
        <w:pStyle w:val="Normal"/>
        <w:tabs>
          <w:tab w:val="clear" w:pos="720"/>
          <w:tab w:val="left" w:pos="2160" w:leader="none"/>
        </w:tabs>
        <w:rPr>
          <w:sz w:val="22"/>
        </w:rPr>
      </w:pPr>
      <w:r>
        <w:rPr>
          <w:sz w:val="22"/>
        </w:rPr>
      </w:r>
    </w:p>
    <w:p>
      <w:pPr>
        <w:pStyle w:val="Normal"/>
        <w:tabs>
          <w:tab w:val="clear" w:pos="720"/>
          <w:tab w:val="left" w:pos="2160" w:leader="none"/>
        </w:tabs>
        <w:rPr>
          <w:sz w:val="22"/>
        </w:rPr>
      </w:pPr>
      <w:r>
        <w:rPr>
          <w:sz w:val="22"/>
        </w:rPr>
      </w:r>
    </w:p>
    <w:p>
      <w:pPr>
        <w:pStyle w:val="BodyTextIndent"/>
        <w:tabs>
          <w:tab w:val="left" w:pos="720" w:leader="none"/>
        </w:tabs>
        <w:ind w:start="1440" w:end="0"/>
        <w:rPr>
          <w:rFonts w:ascii="Century Schoolbook" w:hAnsi="Century Schoolbook" w:cs="Century Schoolbook"/>
          <w:sz w:val="22"/>
        </w:rPr>
      </w:pPr>
      <w:r>
        <mc:AlternateContent>
          <mc:Choice Requires="wps">
            <w:drawing>
              <wp:anchor behindDoc="0" distT="0" distB="0" distL="114935" distR="114935" simplePos="0" locked="0" layoutInCell="1" allowOverlap="1" relativeHeight="20">
                <wp:simplePos x="0" y="0"/>
                <wp:positionH relativeFrom="column">
                  <wp:posOffset>3703320</wp:posOffset>
                </wp:positionH>
                <wp:positionV relativeFrom="paragraph">
                  <wp:posOffset>90805</wp:posOffset>
                </wp:positionV>
                <wp:extent cx="731520" cy="731520"/>
                <wp:effectExtent l="5080" t="5080" r="5715" b="5715"/>
                <wp:wrapNone/>
                <wp:docPr id="22" name=""/>
                <a:graphic xmlns:a="http://schemas.openxmlformats.org/drawingml/2006/main">
                  <a:graphicData uri="http://schemas.microsoft.com/office/word/2010/wordprocessingShape">
                    <wps:wsp>
                      <wps:cNvSpPr/>
                      <wps:spPr>
                        <a:xfrm>
                          <a:off x="0" y="0"/>
                          <a:ext cx="731520" cy="73152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C</w:t>
                            </w:r>
                          </w:p>
                        </w:txbxContent>
                      </wps:txbx>
                      <wps:bodyPr anchor="t">
                        <a:noAutofit/>
                      </wps:bodyPr>
                    </wps:wsp>
                  </a:graphicData>
                </a:graphic>
              </wp:anchor>
            </w:drawing>
          </mc:Choice>
          <mc:Fallback>
            <w:pict>
              <v:oval id="shape_0" fillcolor="white" stroked="t" o:allowincell="f" style="position:absolute;margin-left:291.6pt;margin-top:7.15pt;width:57.55pt;height:57.5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C</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29">
                <wp:simplePos x="0" y="0"/>
                <wp:positionH relativeFrom="column">
                  <wp:posOffset>2697480</wp:posOffset>
                </wp:positionH>
                <wp:positionV relativeFrom="paragraph">
                  <wp:posOffset>90805</wp:posOffset>
                </wp:positionV>
                <wp:extent cx="1005840" cy="914400"/>
                <wp:effectExtent l="5080" t="5080" r="5715" b="5715"/>
                <wp:wrapNone/>
                <wp:docPr id="23" name=""/>
                <a:graphic xmlns:a="http://schemas.openxmlformats.org/drawingml/2006/main">
                  <a:graphicData uri="http://schemas.microsoft.com/office/word/2010/wordprocessingShape">
                    <wps:wsp>
                      <wps:cNvSpPr/>
                      <wps:spPr>
                        <a:xfrm>
                          <a:off x="0" y="0"/>
                          <a:ext cx="1005840" cy="91440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kern w:val="2"/>
                                <w:sz w:val="16"/>
                                <w:szCs w:val="20"/>
                                <w:rFonts w:ascii="Century Schoolbook" w:hAnsi="Century Schoolbook" w:eastAsia="Times New Roman" w:cs="Century Schoolbook"/>
                                <w:color w:val="auto"/>
                                <w:lang w:val="en-US"/>
                              </w:rPr>
                              <w:t>Transmission</w:t>
                            </w:r>
                          </w:p>
                          <w:p>
                            <w:pPr>
                              <w:overflowPunct w:val="false"/>
                              <w:bidi w:val="0"/>
                              <w:rPr/>
                            </w:pPr>
                            <w:r>
                              <w:rPr>
                                <w:szCs w:val="24"/>
                                <w:kern w:val="2"/>
                                <w:rFonts w:cs="NotoSans NF" w:eastAsia="Liberation Sans" w:ascii="Liberation Serif" w:hAnsi="Liberation Serif"/>
                                <w:lang w:val="en-CA"/>
                              </w:rPr>
                            </w:r>
                          </w:p>
                        </w:txbxContent>
                      </wps:txbx>
                      <wps:bodyPr anchor="t">
                        <a:noAutofit/>
                      </wps:bodyPr>
                    </wps:wsp>
                  </a:graphicData>
                </a:graphic>
              </wp:anchor>
            </w:drawing>
          </mc:Choice>
          <mc:Fallback>
            <w:pict>
              <v:oval id="shape_0" fillcolor="white" stroked="t" o:allowincell="f" style="position:absolute;margin-left:212.4pt;margin-top:7.15pt;width:79.15pt;height:71.9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kern w:val="2"/>
                          <w:sz w:val="16"/>
                          <w:szCs w:val="20"/>
                          <w:rFonts w:ascii="Century Schoolbook" w:hAnsi="Century Schoolbook" w:eastAsia="Times New Roman" w:cs="Century Schoolbook"/>
                          <w:color w:val="auto"/>
                          <w:lang w:val="en-US"/>
                        </w:rPr>
                        <w:t>Transmission</w:t>
                      </w:r>
                    </w:p>
                    <w:p>
                      <w:pPr>
                        <w:overflowPunct w:val="false"/>
                        <w:bidi w:val="0"/>
                        <w:rPr/>
                      </w:pPr>
                      <w:r>
                        <w:rPr>
                          <w:szCs w:val="24"/>
                          <w:kern w:val="2"/>
                          <w:rFonts w:cs="NotoSans NF" w:eastAsia="Liberation Sans" w:ascii="Liberation Serif" w:hAnsi="Liberation Serif"/>
                          <w:lang w:val="en-CA"/>
                        </w:rPr>
                      </w:r>
                    </w:p>
                  </w:txbxContent>
                </v:textbox>
                <v:fill o:detectmouseclick="t" type="solid" color2="black"/>
                <v:stroke color="black" weight="9360" joinstyle="miter" endcap="flat"/>
                <w10:wrap type="none"/>
              </v:oval>
            </w:pict>
          </mc:Fallback>
        </mc:AlternateContent>
      </w:r>
      <w:r>
        <w:rPr>
          <w:rFonts w:cs="Century Schoolbook" w:ascii="Century Schoolbook" w:hAnsi="Century Schoolbook"/>
          <w:sz w:val="22"/>
        </w:rPr>
        <w:t>Example No. 2:</w:t>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lang w:val="en-CA"/>
        </w:rPr>
      </w:pPr>
      <w:r>
        <w:rPr>
          <w:rFonts w:cs="Century Schoolbook" w:ascii="Century Schoolbook" w:hAnsi="Century Schoolbook"/>
          <w:sz w:val="22"/>
          <w:lang w:val="en-CA"/>
        </w:rPr>
        <mc:AlternateContent>
          <mc:Choice Requires="wps">
            <w:drawing>
              <wp:anchor behindDoc="0" distT="0" distB="0" distL="114935" distR="114935" simplePos="0" locked="0" layoutInCell="1" allowOverlap="1" relativeHeight="19">
                <wp:simplePos x="0" y="0"/>
                <wp:positionH relativeFrom="column">
                  <wp:posOffset>2331720</wp:posOffset>
                </wp:positionH>
                <wp:positionV relativeFrom="paragraph">
                  <wp:posOffset>62865</wp:posOffset>
                </wp:positionV>
                <wp:extent cx="365760" cy="365760"/>
                <wp:effectExtent l="5080" t="5080" r="5715" b="5715"/>
                <wp:wrapNone/>
                <wp:docPr id="24" name=""/>
                <a:graphic xmlns:a="http://schemas.openxmlformats.org/drawingml/2006/main">
                  <a:graphicData uri="http://schemas.microsoft.com/office/word/2010/wordprocessingShape">
                    <wps:wsp>
                      <wps:cNvSpPr/>
                      <wps:spPr>
                        <a:xfrm>
                          <a:off x="0" y="0"/>
                          <a:ext cx="365760" cy="365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A</w:t>
                            </w:r>
                          </w:p>
                        </w:txbxContent>
                      </wps:txbx>
                      <wps:bodyPr anchor="t">
                        <a:noAutofit/>
                      </wps:bodyPr>
                    </wps:wsp>
                  </a:graphicData>
                </a:graphic>
              </wp:anchor>
            </w:drawing>
          </mc:Choice>
          <mc:Fallback>
            <w:pict>
              <v:oval id="shape_0" fillcolor="white" stroked="t" o:allowincell="f" style="position:absolute;margin-left:183.6pt;margin-top:4.95pt;width:28.75pt;height:28.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A</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24">
                <wp:simplePos x="0" y="0"/>
                <wp:positionH relativeFrom="column">
                  <wp:posOffset>3977640</wp:posOffset>
                </wp:positionH>
                <wp:positionV relativeFrom="paragraph">
                  <wp:posOffset>37465</wp:posOffset>
                </wp:positionV>
                <wp:extent cx="365760" cy="365760"/>
                <wp:effectExtent l="5080" t="5080" r="5715" b="5715"/>
                <wp:wrapNone/>
                <wp:docPr id="25" name=""/>
                <a:graphic xmlns:a="http://schemas.openxmlformats.org/drawingml/2006/main">
                  <a:graphicData uri="http://schemas.microsoft.com/office/word/2010/wordprocessingShape">
                    <wps:wsp>
                      <wps:cNvSpPr/>
                      <wps:spPr>
                        <a:xfrm>
                          <a:off x="0" y="0"/>
                          <a:ext cx="365760" cy="365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L</w:t>
                            </w:r>
                          </w:p>
                        </w:txbxContent>
                      </wps:txbx>
                      <wps:bodyPr anchor="t">
                        <a:noAutofit/>
                      </wps:bodyPr>
                    </wps:wsp>
                  </a:graphicData>
                </a:graphic>
              </wp:anchor>
            </w:drawing>
          </mc:Choice>
          <mc:Fallback>
            <w:pict>
              <v:oval id="shape_0" fillcolor="white" stroked="t" o:allowincell="f" style="position:absolute;margin-left:313.2pt;margin-top:2.95pt;width:28.75pt;height:28.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L</w:t>
                      </w:r>
                    </w:p>
                  </w:txbxContent>
                </v:textbox>
                <v:fill o:detectmouseclick="t" type="solid" color2="black"/>
                <v:stroke color="black" weight="9360" joinstyle="miter" endcap="flat"/>
                <w10:wrap type="none"/>
              </v:oval>
            </w:pict>
          </mc:Fallback>
        </mc:AlternateContent>
      </w:r>
    </w:p>
    <w:p>
      <w:pPr>
        <w:pStyle w:val="BodyTextIndent"/>
        <w:tabs>
          <w:tab w:val="left" w:pos="720" w:leader="none"/>
        </w:tabs>
        <w:ind w:start="2160" w:end="0"/>
        <w:rPr>
          <w:rFonts w:ascii="Century Schoolbook" w:hAnsi="Century Schoolbook" w:cs="Century Schoolbook"/>
          <w:sz w:val="22"/>
          <w:lang w:val="en-CA"/>
        </w:rPr>
      </w:pPr>
      <w:r>
        <w:rPr>
          <w:rFonts w:cs="Century Schoolbook" w:ascii="Century Schoolbook" w:hAnsi="Century Schoolbook"/>
          <w:sz w:val="22"/>
          <w:lang w:val="en-CA"/>
        </w:rPr>
        <mc:AlternateContent>
          <mc:Choice Requires="wps">
            <w:drawing>
              <wp:anchor behindDoc="0" distT="0" distB="0" distL="114935" distR="114935" simplePos="0" locked="0" layoutInCell="1" allowOverlap="1" relativeHeight="33">
                <wp:simplePos x="0" y="0"/>
                <wp:positionH relativeFrom="column">
                  <wp:posOffset>2697480</wp:posOffset>
                </wp:positionH>
                <wp:positionV relativeFrom="paragraph">
                  <wp:posOffset>78740</wp:posOffset>
                </wp:positionV>
                <wp:extent cx="1280160" cy="0"/>
                <wp:effectExtent l="0" t="38100" r="0" b="38100"/>
                <wp:wrapNone/>
                <wp:docPr id="26" name=""/>
                <a:graphic xmlns:a="http://schemas.openxmlformats.org/drawingml/2006/main">
                  <a:graphicData uri="http://schemas.microsoft.com/office/word/2010/wordprocessingShape">
                    <wps:wsp>
                      <wps:cNvSpPr/>
                      <wps:spPr>
                        <a:xfrm>
                          <a:off x="0" y="0"/>
                          <a:ext cx="1280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2.4pt,6.2pt" to="313.15pt,6.2pt" stroked="t" o:allowincell="f" style="position:absolute">
                <v:stroke color="black" weight="9360" endarrow="block" endarrowwidth="medium" endarrowlength="medium" joinstyle="miter" endcap="flat"/>
                <v:fill o:detectmouseclick="t" on="false"/>
                <w10:wrap type="none"/>
              </v:line>
            </w:pict>
          </mc:Fallback>
        </mc:AlternateContent>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1440" w:end="0"/>
        <w:rPr>
          <w:rFonts w:ascii="Century Schoolbook" w:hAnsi="Century Schoolbook" w:cs="Century Schoolbook"/>
          <w:sz w:val="22"/>
        </w:rPr>
      </w:pPr>
      <w:r>
        <w:rPr>
          <w:rFonts w:cs="Century Schoolbook" w:ascii="Century Schoolbook" w:hAnsi="Century Schoolbook"/>
          <w:sz w:val="22"/>
        </w:rPr>
        <w:t xml:space="preserve">In this example, Control Area “A” has a remote load directly connected to the transmission system of Control Area “C”.  Control Area “A” has purchased transmission from BPAT to move energy from its main system to the remote load.  Control Area “A” has a telemetered signal from “L” to “A”.  The Control Area “A” TCH must submit a standard interchange schedule to BPAT or provide BPAT the telemetered signal.   </w:t>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1440" w:end="0"/>
        <w:rPr>
          <w:rFonts w:ascii="Century Schoolbook" w:hAnsi="Century Schoolbook" w:cs="Century Schoolbook"/>
          <w:sz w:val="22"/>
        </w:rPr>
      </w:pPr>
      <w:r>
        <w:rPr>
          <w:rFonts w:cs="Century Schoolbook" w:ascii="Century Schoolbook" w:hAnsi="Century Schoolbook"/>
          <w:sz w:val="22"/>
        </w:rPr>
        <w:t>Example No. 3:</w:t>
      </w:r>
    </w:p>
    <w:p>
      <w:pPr>
        <w:pStyle w:val="BodyTextIndent"/>
        <w:tabs>
          <w:tab w:val="left" w:pos="720" w:leader="none"/>
        </w:tabs>
        <w:ind w:start="2160" w:end="0"/>
        <w:rPr>
          <w:rFonts w:ascii="Century Schoolbook" w:hAnsi="Century Schoolbook" w:cs="Century Schoolbook"/>
          <w:sz w:val="22"/>
          <w:lang w:val="en-CA"/>
        </w:rPr>
      </w:pPr>
      <w:r>
        <w:rPr>
          <w:rFonts w:cs="Century Schoolbook" w:ascii="Century Schoolbook" w:hAnsi="Century Schoolbook"/>
          <w:sz w:val="22"/>
          <w:lang w:val="en-CA"/>
        </w:rPr>
        <mc:AlternateContent>
          <mc:Choice Requires="wps">
            <w:drawing>
              <wp:anchor behindDoc="0" distT="0" distB="0" distL="114935" distR="114935" simplePos="0" locked="0" layoutInCell="1" allowOverlap="1" relativeHeight="22">
                <wp:simplePos x="0" y="0"/>
                <wp:positionH relativeFrom="column">
                  <wp:posOffset>3154680</wp:posOffset>
                </wp:positionH>
                <wp:positionV relativeFrom="paragraph">
                  <wp:posOffset>129540</wp:posOffset>
                </wp:positionV>
                <wp:extent cx="731520" cy="743585"/>
                <wp:effectExtent l="5080" t="5715" r="5715" b="5080"/>
                <wp:wrapNone/>
                <wp:docPr id="27" name=""/>
                <a:graphic xmlns:a="http://schemas.openxmlformats.org/drawingml/2006/main">
                  <a:graphicData uri="http://schemas.microsoft.com/office/word/2010/wordprocessingShape">
                    <wps:wsp>
                      <wps:cNvSpPr/>
                      <wps:spPr>
                        <a:xfrm>
                          <a:off x="0" y="0"/>
                          <a:ext cx="731520" cy="743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C</w:t>
                            </w:r>
                          </w:p>
                        </w:txbxContent>
                      </wps:txbx>
                      <wps:bodyPr anchor="t">
                        <a:noAutofit/>
                      </wps:bodyPr>
                    </wps:wsp>
                  </a:graphicData>
                </a:graphic>
              </wp:anchor>
            </w:drawing>
          </mc:Choice>
          <mc:Fallback>
            <w:pict>
              <v:oval id="shape_0" fillcolor="white" stroked="t" o:allowincell="f" style="position:absolute;margin-left:248.4pt;margin-top:10.2pt;width:57.55pt;height:58.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C</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30">
                <wp:simplePos x="0" y="0"/>
                <wp:positionH relativeFrom="column">
                  <wp:posOffset>1965960</wp:posOffset>
                </wp:positionH>
                <wp:positionV relativeFrom="paragraph">
                  <wp:posOffset>129540</wp:posOffset>
                </wp:positionV>
                <wp:extent cx="1188720" cy="822960"/>
                <wp:effectExtent l="5080" t="5080" r="5715" b="5715"/>
                <wp:wrapNone/>
                <wp:docPr id="28" name=""/>
                <a:graphic xmlns:a="http://schemas.openxmlformats.org/drawingml/2006/main">
                  <a:graphicData uri="http://schemas.microsoft.com/office/word/2010/wordprocessingShape">
                    <wps:wsp>
                      <wps:cNvSpPr/>
                      <wps:spPr>
                        <a:xfrm>
                          <a:off x="0" y="0"/>
                          <a:ext cx="1188720" cy="8229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kern w:val="2"/>
                                <w:sz w:val="16"/>
                                <w:szCs w:val="20"/>
                                <w:rFonts w:ascii="Century Schoolbook" w:hAnsi="Century Schoolbook" w:eastAsia="Times New Roman" w:cs="Century Schoolbook"/>
                                <w:color w:val="auto"/>
                                <w:lang w:val="en-US"/>
                              </w:rPr>
                              <w:t>Transmission</w:t>
                            </w:r>
                          </w:p>
                        </w:txbxContent>
                      </wps:txbx>
                      <wps:bodyPr anchor="t">
                        <a:noAutofit/>
                      </wps:bodyPr>
                    </wps:wsp>
                  </a:graphicData>
                </a:graphic>
              </wp:anchor>
            </w:drawing>
          </mc:Choice>
          <mc:Fallback>
            <w:pict>
              <v:oval id="shape_0" fillcolor="white" stroked="t" o:allowincell="f" style="position:absolute;margin-left:154.8pt;margin-top:10.2pt;width:93.55pt;height:64.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kern w:val="2"/>
                          <w:sz w:val="16"/>
                          <w:szCs w:val="20"/>
                          <w:rFonts w:ascii="Century Schoolbook" w:hAnsi="Century Schoolbook" w:eastAsia="Times New Roman" w:cs="Century Schoolbook"/>
                          <w:color w:val="auto"/>
                          <w:lang w:val="en-US"/>
                        </w:rPr>
                        <w:t>Transmission</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31">
                <wp:simplePos x="0" y="0"/>
                <wp:positionH relativeFrom="column">
                  <wp:posOffset>3886200</wp:posOffset>
                </wp:positionH>
                <wp:positionV relativeFrom="paragraph">
                  <wp:posOffset>129540</wp:posOffset>
                </wp:positionV>
                <wp:extent cx="1097280" cy="822960"/>
                <wp:effectExtent l="5080" t="5080" r="5715" b="5715"/>
                <wp:wrapNone/>
                <wp:docPr id="29" name=""/>
                <a:graphic xmlns:a="http://schemas.openxmlformats.org/drawingml/2006/main">
                  <a:graphicData uri="http://schemas.microsoft.com/office/word/2010/wordprocessingShape">
                    <wps:wsp>
                      <wps:cNvSpPr/>
                      <wps:spPr>
                        <a:xfrm>
                          <a:off x="0" y="0"/>
                          <a:ext cx="1097280" cy="8229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kern w:val="2"/>
                                <w:sz w:val="16"/>
                                <w:szCs w:val="20"/>
                                <w:rFonts w:ascii="Century Schoolbook" w:hAnsi="Century Schoolbook" w:eastAsia="Times New Roman" w:cs="Century Schoolbook"/>
                                <w:color w:val="auto"/>
                                <w:lang w:val="en-US"/>
                              </w:rPr>
                              <w:t>Transmission</w:t>
                            </w:r>
                          </w:p>
                        </w:txbxContent>
                      </wps:txbx>
                      <wps:bodyPr anchor="t">
                        <a:noAutofit/>
                      </wps:bodyPr>
                    </wps:wsp>
                  </a:graphicData>
                </a:graphic>
              </wp:anchor>
            </w:drawing>
          </mc:Choice>
          <mc:Fallback>
            <w:pict>
              <v:oval id="shape_0" fillcolor="white" stroked="t" o:allowincell="f" style="position:absolute;margin-left:306pt;margin-top:10.2pt;width:86.35pt;height:64.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D</w:t>
                      </w:r>
                    </w:p>
                    <w:p>
                      <w:pPr>
                        <w:overflowPunct w:val="false"/>
                        <w:bidi w:val="0"/>
                        <w:rPr/>
                      </w:pPr>
                      <w:r>
                        <w:rPr>
                          <w:kern w:val="2"/>
                          <w:sz w:val="16"/>
                          <w:szCs w:val="20"/>
                          <w:rFonts w:ascii="Century Schoolbook" w:hAnsi="Century Schoolbook" w:eastAsia="Times New Roman" w:cs="Century Schoolbook"/>
                          <w:color w:val="auto"/>
                          <w:lang w:val="en-US"/>
                        </w:rPr>
                        <w:t>Transmission</w:t>
                      </w:r>
                    </w:p>
                  </w:txbxContent>
                </v:textbox>
                <v:fill o:detectmouseclick="t" type="solid" color2="black"/>
                <v:stroke color="black" weight="9360" joinstyle="miter" endcap="flat"/>
                <w10:wrap type="none"/>
              </v:oval>
            </w:pict>
          </mc:Fallback>
        </mc:AlternateContent>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lang w:val="en-CA"/>
        </w:rPr>
      </w:pPr>
      <w:r>
        <w:rPr>
          <w:rFonts w:cs="Century Schoolbook" w:ascii="Century Schoolbook" w:hAnsi="Century Schoolbook"/>
          <w:sz w:val="22"/>
          <w:lang w:val="en-CA"/>
        </w:rPr>
        <mc:AlternateContent>
          <mc:Choice Requires="wps">
            <w:drawing>
              <wp:anchor behindDoc="0" distT="0" distB="0" distL="114935" distR="114935" simplePos="0" locked="0" layoutInCell="1" allowOverlap="1" relativeHeight="21">
                <wp:simplePos x="0" y="0"/>
                <wp:positionH relativeFrom="column">
                  <wp:posOffset>1600200</wp:posOffset>
                </wp:positionH>
                <wp:positionV relativeFrom="paragraph">
                  <wp:posOffset>75565</wp:posOffset>
                </wp:positionV>
                <wp:extent cx="365760" cy="365760"/>
                <wp:effectExtent l="5080" t="5080" r="5715" b="5715"/>
                <wp:wrapNone/>
                <wp:docPr id="30" name=""/>
                <a:graphic xmlns:a="http://schemas.openxmlformats.org/drawingml/2006/main">
                  <a:graphicData uri="http://schemas.microsoft.com/office/word/2010/wordprocessingShape">
                    <wps:wsp>
                      <wps:cNvSpPr/>
                      <wps:spPr>
                        <a:xfrm>
                          <a:off x="0" y="0"/>
                          <a:ext cx="365760" cy="365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A</w:t>
                            </w:r>
                          </w:p>
                        </w:txbxContent>
                      </wps:txbx>
                      <wps:bodyPr anchor="t">
                        <a:noAutofit/>
                      </wps:bodyPr>
                    </wps:wsp>
                  </a:graphicData>
                </a:graphic>
              </wp:anchor>
            </w:drawing>
          </mc:Choice>
          <mc:Fallback>
            <w:pict>
              <v:oval id="shape_0" fillcolor="white" stroked="t" o:allowincell="f" style="position:absolute;margin-left:126pt;margin-top:5.95pt;width:28.75pt;height:28.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A</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23">
                <wp:simplePos x="0" y="0"/>
                <wp:positionH relativeFrom="column">
                  <wp:posOffset>4983480</wp:posOffset>
                </wp:positionH>
                <wp:positionV relativeFrom="paragraph">
                  <wp:posOffset>75565</wp:posOffset>
                </wp:positionV>
                <wp:extent cx="365760" cy="365760"/>
                <wp:effectExtent l="5080" t="5080" r="5715" b="5715"/>
                <wp:wrapNone/>
                <wp:docPr id="31" name=""/>
                <a:graphic xmlns:a="http://schemas.openxmlformats.org/drawingml/2006/main">
                  <a:graphicData uri="http://schemas.microsoft.com/office/word/2010/wordprocessingShape">
                    <wps:wsp>
                      <wps:cNvSpPr/>
                      <wps:spPr>
                        <a:xfrm>
                          <a:off x="0" y="0"/>
                          <a:ext cx="365760" cy="365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B</w:t>
                            </w:r>
                          </w:p>
                          <w:p>
                            <w:pPr>
                              <w:overflowPunct w:val="false"/>
                              <w:bidi w:val="0"/>
                              <w:rPr/>
                            </w:pPr>
                            <w:r>
                              <w:rPr>
                                <w:szCs w:val="24"/>
                                <w:kern w:val="2"/>
                                <w:rFonts w:cs="NotoSans NF" w:eastAsia="Liberation Sans" w:ascii="Liberation Serif" w:hAnsi="Liberation Serif"/>
                                <w:lang w:val="en-CA"/>
                              </w:rPr>
                            </w:r>
                          </w:p>
                        </w:txbxContent>
                      </wps:txbx>
                      <wps:bodyPr anchor="t">
                        <a:noAutofit/>
                      </wps:bodyPr>
                    </wps:wsp>
                  </a:graphicData>
                </a:graphic>
              </wp:anchor>
            </w:drawing>
          </mc:Choice>
          <mc:Fallback>
            <w:pict>
              <v:oval id="shape_0" fillcolor="white" stroked="t" o:allowincell="f" style="position:absolute;margin-left:392.4pt;margin-top:5.95pt;width:28.75pt;height:28.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B</w:t>
                      </w:r>
                    </w:p>
                    <w:p>
                      <w:pPr>
                        <w:overflowPunct w:val="false"/>
                        <w:bidi w:val="0"/>
                        <w:rPr/>
                      </w:pPr>
                      <w:r>
                        <w:rPr>
                          <w:szCs w:val="24"/>
                          <w:kern w:val="2"/>
                          <w:rFonts w:cs="NotoSans NF" w:eastAsia="Liberation Sans" w:ascii="Liberation Serif" w:hAnsi="Liberation Serif"/>
                          <w:lang w:val="en-CA"/>
                        </w:rPr>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25">
                <wp:simplePos x="0" y="0"/>
                <wp:positionH relativeFrom="column">
                  <wp:posOffset>3337560</wp:posOffset>
                </wp:positionH>
                <wp:positionV relativeFrom="paragraph">
                  <wp:posOffset>69215</wp:posOffset>
                </wp:positionV>
                <wp:extent cx="365760" cy="365760"/>
                <wp:effectExtent l="5080" t="5080" r="5715" b="5715"/>
                <wp:wrapNone/>
                <wp:docPr id="32" name=""/>
                <a:graphic xmlns:a="http://schemas.openxmlformats.org/drawingml/2006/main">
                  <a:graphicData uri="http://schemas.microsoft.com/office/word/2010/wordprocessingShape">
                    <wps:wsp>
                      <wps:cNvSpPr/>
                      <wps:spPr>
                        <a:xfrm>
                          <a:off x="0" y="0"/>
                          <a:ext cx="365760" cy="365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0"/>
                                <w:rFonts w:ascii="Century Schoolbook" w:hAnsi="Century Schoolbook" w:eastAsia="Times New Roman" w:cs="Century Schoolbook"/>
                                <w:color w:val="auto"/>
                                <w:lang w:val="en-US"/>
                              </w:rPr>
                              <w:t>L</w:t>
                            </w:r>
                          </w:p>
                        </w:txbxContent>
                      </wps:txbx>
                      <wps:bodyPr anchor="t">
                        <a:noAutofit/>
                      </wps:bodyPr>
                    </wps:wsp>
                  </a:graphicData>
                </a:graphic>
              </wp:anchor>
            </w:drawing>
          </mc:Choice>
          <mc:Fallback>
            <w:pict>
              <v:oval id="shape_0" fillcolor="white" stroked="t" o:allowincell="f" style="position:absolute;margin-left:262.8pt;margin-top:5.45pt;width:28.75pt;height:28.75pt;mso-wrap-style:square;v-text-anchor:top">
                <v:textbox>
                  <w:txbxContent>
                    <w:p>
                      <w:pPr>
                        <w:overflowPunct w:val="false"/>
                        <w:bidi w:val="0"/>
                        <w:rPr/>
                      </w:pPr>
                      <w:r>
                        <w:rPr>
                          <w:kern w:val="2"/>
                          <w:sz w:val="24"/>
                          <w:szCs w:val="20"/>
                          <w:rFonts w:ascii="Century Schoolbook" w:hAnsi="Century Schoolbook" w:eastAsia="Times New Roman" w:cs="Century Schoolbook"/>
                          <w:color w:val="auto"/>
                          <w:lang w:val="en-US"/>
                        </w:rPr>
                        <w:t>L</w:t>
                      </w:r>
                    </w:p>
                  </w:txbxContent>
                </v:textbox>
                <v:fill o:detectmouseclick="t" type="solid" color2="black"/>
                <v:stroke color="black" weight="9360" joinstyle="miter" endcap="flat"/>
                <w10:wrap type="none"/>
              </v:oval>
            </w:pict>
          </mc:Fallback>
        </mc:AlternateContent>
      </w:r>
    </w:p>
    <w:p>
      <w:pPr>
        <w:pStyle w:val="BodyTextIndent"/>
        <w:tabs>
          <w:tab w:val="left" w:pos="720" w:leader="none"/>
        </w:tabs>
        <w:ind w:start="2160" w:end="0"/>
        <w:rPr>
          <w:rFonts w:ascii="Century Schoolbook" w:hAnsi="Century Schoolbook" w:cs="Century Schoolbook"/>
          <w:sz w:val="22"/>
          <w:lang w:val="en-CA"/>
        </w:rPr>
      </w:pPr>
      <w:r>
        <w:rPr>
          <w:rFonts w:cs="Century Schoolbook" w:ascii="Century Schoolbook" w:hAnsi="Century Schoolbook"/>
          <w:sz w:val="22"/>
          <w:lang w:val="en-CA"/>
        </w:rPr>
        <mc:AlternateContent>
          <mc:Choice Requires="wps">
            <w:drawing>
              <wp:anchor behindDoc="0" distT="0" distB="0" distL="114935" distR="114935" simplePos="0" locked="0" layoutInCell="1" allowOverlap="1" relativeHeight="34">
                <wp:simplePos x="0" y="0"/>
                <wp:positionH relativeFrom="column">
                  <wp:posOffset>1965960</wp:posOffset>
                </wp:positionH>
                <wp:positionV relativeFrom="paragraph">
                  <wp:posOffset>68580</wp:posOffset>
                </wp:positionV>
                <wp:extent cx="1371600" cy="0"/>
                <wp:effectExtent l="0" t="38100" r="0" b="38100"/>
                <wp:wrapNone/>
                <wp:docPr id="33"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4.8pt,5.4pt" to="262.75pt,5.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3703320</wp:posOffset>
                </wp:positionH>
                <wp:positionV relativeFrom="paragraph">
                  <wp:posOffset>68580</wp:posOffset>
                </wp:positionV>
                <wp:extent cx="1280160" cy="0"/>
                <wp:effectExtent l="0" t="38100" r="0" b="38100"/>
                <wp:wrapNone/>
                <wp:docPr id="34" name=""/>
                <a:graphic xmlns:a="http://schemas.openxmlformats.org/drawingml/2006/main">
                  <a:graphicData uri="http://schemas.microsoft.com/office/word/2010/wordprocessingShape">
                    <wps:wsp>
                      <wps:cNvSpPr/>
                      <wps:spPr>
                        <a:xfrm flipH="1">
                          <a:off x="0" y="0"/>
                          <a:ext cx="1280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1.6pt,5.4pt" to="392.35pt,5.4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start="1440" w:end="0"/>
        <w:rPr>
          <w:rFonts w:ascii="Century Schoolbook" w:hAnsi="Century Schoolbook" w:cs="Century Schoolbook"/>
          <w:sz w:val="22"/>
        </w:rPr>
      </w:pPr>
      <w:r>
        <w:rPr>
          <w:rFonts w:cs="Century Schoolbook" w:ascii="Century Schoolbook" w:hAnsi="Century Schoolbook"/>
          <w:sz w:val="22"/>
        </w:rPr>
        <w:t xml:space="preserve">In this example, Control Area “A” is purchasing part of the energy for its remote load from Control Area “B”. Control Area “A” has a telemetered signal from “L” to “A”. The Control Area “A” TCH must submit a standard interchange schedule or may be required to provide a telemetered signal to BPAT.   </w:t>
      </w:r>
    </w:p>
    <w:p>
      <w:pPr>
        <w:pStyle w:val="BodyTextIndent"/>
        <w:tabs>
          <w:tab w:val="left" w:pos="720" w:leader="none"/>
        </w:tabs>
        <w:ind w:start="2160" w:end="0"/>
        <w:rPr>
          <w:rFonts w:ascii="Century Schoolbook" w:hAnsi="Century Schoolbook" w:cs="Century Schoolbook"/>
          <w:sz w:val="22"/>
        </w:rPr>
      </w:pPr>
      <w:r>
        <w:rPr>
          <w:rFonts w:cs="Century Schoolbook" w:ascii="Century Schoolbook" w:hAnsi="Century Schoolbook"/>
          <w:sz w:val="22"/>
        </w:rPr>
      </w:r>
    </w:p>
    <w:p>
      <w:pPr>
        <w:pStyle w:val="BodyTextIndent"/>
        <w:tabs>
          <w:tab w:val="left" w:pos="720" w:leader="none"/>
        </w:tabs>
        <w:ind w:hanging="720" w:start="1440" w:end="0"/>
        <w:rPr>
          <w:rFonts w:ascii="Century Schoolbook" w:hAnsi="Century Schoolbook" w:cs="Century Schoolbook"/>
          <w:sz w:val="22"/>
        </w:rPr>
      </w:pPr>
      <w:r>
        <w:rPr>
          <w:rFonts w:cs="Century Schoolbook" w:ascii="Century Schoolbook" w:hAnsi="Century Schoolbook"/>
          <w:sz w:val="22"/>
        </w:rPr>
        <w:t>(b)</w:t>
        <w:tab/>
        <w:t xml:space="preserve">If a Control Area is bisected by a constrained path, schedules, congestion management, reservations, ATC calculations, etc., may have to be handled on a zonal or POR/POD basis.  </w:t>
      </w:r>
    </w:p>
    <w:p>
      <w:pPr>
        <w:pStyle w:val="Normal"/>
        <w:tabs>
          <w:tab w:val="left" w:pos="720" w:leader="none"/>
        </w:tabs>
        <w:ind w:hanging="720" w:start="1440" w:end="0"/>
        <w:rPr>
          <w:rFonts w:ascii="Century Schoolbook" w:hAnsi="Century Schoolbook" w:cs="Century Schoolbook"/>
          <w:sz w:val="22"/>
        </w:rPr>
      </w:pPr>
      <w:r>
        <w:rPr>
          <w:rFonts w:cs="Century Schoolbook"/>
          <w:sz w:val="22"/>
        </w:rPr>
      </w:r>
    </w:p>
    <w:p>
      <w:pPr>
        <w:pStyle w:val="Normal"/>
        <w:ind w:hanging="720" w:start="1440" w:end="0"/>
        <w:rPr>
          <w:sz w:val="22"/>
        </w:rPr>
      </w:pPr>
      <w:r>
        <w:rPr>
          <w:sz w:val="22"/>
        </w:rPr>
        <w:t>(c)</w:t>
        <w:tab/>
        <w:t xml:space="preserve">If a load is Dynamically Scheduled, then load forecasts may be required at preschedule time.  (See BPAT's Business Practice, Section VII, Customer Load and Resource Forecast.) </w:t>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720" w:hanging="720"/>
      </w:pPr>
      <w:rPr/>
    </w:lvl>
    <w:lvl w:ilvl="1">
      <w:start w:val="2"/>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upperRoman"/>
      <w:lvlText w:val="%1."/>
      <w:lvlJc w:val="start"/>
      <w:pPr>
        <w:tabs>
          <w:tab w:val="num" w:pos="720"/>
        </w:tabs>
        <w:ind w:start="720" w:hanging="720"/>
      </w:pPr>
      <w:rPr/>
    </w:lvl>
    <w:lvl w:ilvl="1">
      <w:start w:val="1"/>
      <w:isLgl/>
      <w:numFmt w:val="decimal"/>
      <w:lvlText w:val="%1.%2"/>
      <w:lvlJc w:val="start"/>
      <w:pPr>
        <w:tabs>
          <w:tab w:val="num" w:pos="720"/>
        </w:tabs>
        <w:ind w:start="720" w:hanging="720"/>
      </w:pPr>
      <w:rPr/>
    </w:lvl>
    <w:lvl w:ilvl="2">
      <w:start w:val="2"/>
      <w:isLgl/>
      <w:numFmt w:val="decimal"/>
      <w:lvlText w:val="%1.%2.%3"/>
      <w:lvlJc w:val="start"/>
      <w:pPr>
        <w:tabs>
          <w:tab w:val="num" w:pos="720"/>
        </w:tabs>
        <w:ind w:start="720" w:hanging="720"/>
      </w:pPr>
      <w:rPr/>
    </w:lvl>
    <w:lvl w:ilvl="3">
      <w:start w:val="2"/>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5">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rFonts w:ascii="Times New Roman" w:hAnsi="Times New Roman" w:cs="Times New Roman"/>
      <w:b/>
    </w:rPr>
  </w:style>
  <w:style w:type="paragraph" w:styleId="Heading3">
    <w:name w:val="heading 3"/>
    <w:basedOn w:val="Normal"/>
    <w:next w:val="Normal"/>
    <w:qFormat/>
    <w:pPr>
      <w:keepNext w:val="tru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start="0" w:end="0"/>
      <w:jc w:val="center"/>
      <w:outlineLvl w:val="2"/>
    </w:pPr>
    <w:rPr>
      <w:rFonts w:ascii="Times New Roman" w:hAnsi="Times New Roman" w:cs="Times New Roman"/>
      <w:sz w:val="26"/>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9z0">
    <w:name w:val="WW8Num19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b/>
      <w:i w:val="false"/>
    </w:rPr>
  </w:style>
  <w:style w:type="character" w:styleId="WW8Num29z0">
    <w:name w:val="WW8Num29z0"/>
    <w:qFormat/>
    <w:rPr/>
  </w:style>
  <w:style w:type="character" w:styleId="WW8Num31z0">
    <w:name w:val="WW8Num31z0"/>
    <w:qFormat/>
    <w:rPr>
      <w:b/>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8z0">
    <w:name w:val="WW8Num38z0"/>
    <w:qFormat/>
    <w:rPr/>
  </w:style>
  <w:style w:type="character" w:styleId="WW8Num39z0">
    <w:name w:val="WW8Num39z0"/>
    <w:qFormat/>
    <w:rPr/>
  </w:style>
  <w:style w:type="character" w:styleId="WW8Num42z0">
    <w:name w:val="WW8Num42z0"/>
    <w:qFormat/>
    <w:rPr/>
  </w:style>
  <w:style w:type="character" w:styleId="WW8Num52z0">
    <w:name w:val="WW8Num52z0"/>
    <w:qFormat/>
    <w:rPr/>
  </w:style>
  <w:style w:type="character" w:styleId="WW8Num53z0">
    <w:name w:val="WW8Num53z0"/>
    <w:qFormat/>
    <w:rPr/>
  </w:style>
  <w:style w:type="character" w:styleId="WW8Num56z0">
    <w:name w:val="WW8Num56z0"/>
    <w:qFormat/>
    <w:rPr/>
  </w:style>
  <w:style w:type="character" w:styleId="WW8Num57z0">
    <w:name w:val="WW8Num57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5z0">
    <w:name w:val="WW8Num65z0"/>
    <w:qFormat/>
    <w:rPr/>
  </w:style>
  <w:style w:type="character" w:styleId="WW8Num68z0">
    <w:name w:val="WW8Num68z0"/>
    <w:qFormat/>
    <w:rPr>
      <w:b w:val="false"/>
      <w:i w:val="false"/>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5z0">
    <w:name w:val="WW8Num75z0"/>
    <w:qFormat/>
    <w:rPr/>
  </w:style>
  <w:style w:type="character" w:styleId="WW8Num76z0">
    <w:name w:val="WW8Num76z0"/>
    <w:qFormat/>
    <w:rPr/>
  </w:style>
  <w:style w:type="character" w:styleId="WW8Num78z0">
    <w:name w:val="WW8Num78z0"/>
    <w:qFormat/>
    <w:rPr>
      <w:b/>
      <w:i w:val="false"/>
    </w:rPr>
  </w:style>
  <w:style w:type="character" w:styleId="WW8Num79z0">
    <w:name w:val="WW8Num79z0"/>
    <w:qFormat/>
    <w:rPr/>
  </w:style>
  <w:style w:type="character" w:styleId="WW8Num80z0">
    <w:name w:val="WW8Num80z0"/>
    <w:qFormat/>
    <w:rPr/>
  </w:style>
  <w:style w:type="character" w:styleId="WW8Num82z0">
    <w:name w:val="WW8Num82z0"/>
    <w:qFormat/>
    <w:rPr>
      <w:b/>
      <w:i w:val="false"/>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b/>
      <w:i w:val="false"/>
    </w:rPr>
  </w:style>
  <w:style w:type="character" w:styleId="WW8Num90z0">
    <w:name w:val="WW8Num90z0"/>
    <w:qFormat/>
    <w:rPr/>
  </w:style>
  <w:style w:type="character" w:styleId="WW8Num92z0">
    <w:name w:val="WW8Num92z0"/>
    <w:qFormat/>
    <w:rPr>
      <w:b w:val="false"/>
    </w:rPr>
  </w:style>
  <w:style w:type="character" w:styleId="WW8Num93z0">
    <w:name w:val="WW8Num93z0"/>
    <w:qFormat/>
    <w:rPr/>
  </w:style>
  <w:style w:type="character" w:styleId="WW8Num94z0">
    <w:name w:val="WW8Num94z0"/>
    <w:qFormat/>
    <w:rPr/>
  </w:style>
  <w:style w:type="character" w:styleId="WW8Num97z0">
    <w:name w:val="WW8Num97z0"/>
    <w:qFormat/>
    <w:rPr>
      <w:rFonts w:ascii="Symbol" w:hAnsi="Symbol" w:cs="Symbol"/>
    </w:rPr>
  </w:style>
  <w:style w:type="character" w:styleId="WW8Num98z0">
    <w:name w:val="WW8Num98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b/>
      <w:i w:val="false"/>
    </w:rPr>
  </w:style>
  <w:style w:type="character" w:styleId="WW8Num106z0">
    <w:name w:val="WW8Num106z0"/>
    <w:qFormat/>
    <w:rPr/>
  </w:style>
  <w:style w:type="character" w:styleId="WW8Num107z0">
    <w:name w:val="WW8Num107z0"/>
    <w:qFormat/>
    <w:rPr/>
  </w:style>
  <w:style w:type="character" w:styleId="WW8Num108z0">
    <w:name w:val="WW8Num108z0"/>
    <w:qFormat/>
    <w:rPr>
      <w:b/>
      <w:i w:val="false"/>
    </w:rPr>
  </w:style>
  <w:style w:type="character" w:styleId="WW8Num109z0">
    <w:name w:val="WW8Num109z0"/>
    <w:qFormat/>
    <w:rPr/>
  </w:style>
  <w:style w:type="character" w:styleId="WW8Num110z0">
    <w:name w:val="WW8Num110z0"/>
    <w:qFormat/>
    <w:rPr>
      <w:rFonts w:ascii="Symbol" w:hAnsi="Symbol" w:cs="Symbol"/>
    </w:rPr>
  </w:style>
  <w:style w:type="character" w:styleId="WW8Num111z0">
    <w:name w:val="WW8Num111z0"/>
    <w:qFormat/>
    <w:rPr>
      <w:b/>
      <w:i w:val="false"/>
    </w:rPr>
  </w:style>
  <w:style w:type="character" w:styleId="WW8Num112z0">
    <w:name w:val="WW8Num112z0"/>
    <w:qFormat/>
    <w:rPr/>
  </w:style>
  <w:style w:type="character" w:styleId="WW8Num116z0">
    <w:name w:val="WW8Num116z0"/>
    <w:qFormat/>
    <w:rPr/>
  </w:style>
  <w:style w:type="character" w:styleId="WW8Num117z0">
    <w:name w:val="WW8Num117z0"/>
    <w:qFormat/>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6z0">
    <w:name w:val="WW8Num126z0"/>
    <w:qFormat/>
    <w:rPr/>
  </w:style>
  <w:style w:type="character" w:styleId="WW8Num129z0">
    <w:name w:val="WW8Num129z0"/>
    <w:qFormat/>
    <w:rPr/>
  </w:style>
  <w:style w:type="character" w:styleId="WW8Num130z0">
    <w:name w:val="WW8Num130z0"/>
    <w:qFormat/>
    <w:rPr/>
  </w:style>
  <w:style w:type="character" w:styleId="WW8Num132z0">
    <w:name w:val="WW8Num132z0"/>
    <w:qFormat/>
    <w:rPr/>
  </w:style>
  <w:style w:type="character" w:styleId="WW8Num133z0">
    <w:name w:val="WW8Num133z0"/>
    <w:qFormat/>
    <w:rPr/>
  </w:style>
  <w:style w:type="character" w:styleId="WW8Num135z0">
    <w:name w:val="WW8Num135z0"/>
    <w:qFormat/>
    <w:rPr/>
  </w:style>
  <w:style w:type="character" w:styleId="WW8Num140z0">
    <w:name w:val="WW8Num140z0"/>
    <w:qFormat/>
    <w:rPr/>
  </w:style>
  <w:style w:type="character" w:styleId="WW8Num141z0">
    <w:name w:val="WW8Num141z0"/>
    <w:qFormat/>
    <w:rPr>
      <w:b/>
      <w:i w:val="false"/>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5z0">
    <w:name w:val="WW8Num145z0"/>
    <w:qFormat/>
    <w:rPr>
      <w:b/>
      <w:i w:val="false"/>
    </w:rPr>
  </w:style>
  <w:style w:type="character" w:styleId="WW8Num146z0">
    <w:name w:val="WW8Num146z0"/>
    <w:qFormat/>
    <w:rPr/>
  </w:style>
  <w:style w:type="character" w:styleId="WW8Num147z0">
    <w:name w:val="WW8Num147z0"/>
    <w:qFormat/>
    <w:rPr>
      <w:b/>
      <w:i w:val="false"/>
    </w:rPr>
  </w:style>
  <w:style w:type="character" w:styleId="WW8Num150z0">
    <w:name w:val="WW8Num150z0"/>
    <w:qFormat/>
    <w:rPr/>
  </w:style>
  <w:style w:type="character" w:styleId="WW8Num151z0">
    <w:name w:val="WW8Num151z0"/>
    <w:qFormat/>
    <w:rPr/>
  </w:style>
  <w:style w:type="character" w:styleId="WW8Num156z0">
    <w:name w:val="WW8Num156z0"/>
    <w:qFormat/>
    <w:rPr/>
  </w:style>
  <w:style w:type="character" w:styleId="WW8Num159z0">
    <w:name w:val="WW8Num159z0"/>
    <w:qFormat/>
    <w:rPr/>
  </w:style>
  <w:style w:type="character" w:styleId="WW8Num160z0">
    <w:name w:val="WW8Num160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9z0">
    <w:name w:val="WW8Num169z0"/>
    <w:qFormat/>
    <w:rPr/>
  </w:style>
  <w:style w:type="character" w:styleId="WW8Num170z0">
    <w:name w:val="WW8Num170z0"/>
    <w:qFormat/>
    <w:rPr/>
  </w:style>
  <w:style w:type="character" w:styleId="WW8Num172z0">
    <w:name w:val="WW8Num172z0"/>
    <w:qFormat/>
    <w:rPr>
      <w:rFonts w:ascii="Symbol" w:hAnsi="Symbol" w:cs="Symbol"/>
    </w:rPr>
  </w:style>
  <w:style w:type="character" w:styleId="WW8Num173z0">
    <w:name w:val="WW8Num173z0"/>
    <w:qFormat/>
    <w:rPr>
      <w:b/>
    </w:rPr>
  </w:style>
  <w:style w:type="character" w:styleId="WW8Num176z0">
    <w:name w:val="WW8Num176z0"/>
    <w:qFormat/>
    <w:rPr/>
  </w:style>
  <w:style w:type="character" w:styleId="WW8Num178z0">
    <w:name w:val="WW8Num178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5z0">
    <w:name w:val="WW8Num185z0"/>
    <w:qFormat/>
    <w:rPr>
      <w:b w:val="false"/>
    </w:rPr>
  </w:style>
  <w:style w:type="character" w:styleId="WW8Num186z0">
    <w:name w:val="WW8Num186z0"/>
    <w:qFormat/>
    <w:rPr/>
  </w:style>
  <w:style w:type="character" w:styleId="WW8Num187z0">
    <w:name w:val="WW8Num187z0"/>
    <w:qFormat/>
    <w:rPr/>
  </w:style>
  <w:style w:type="character" w:styleId="WW8Num192z0">
    <w:name w:val="WW8Num192z0"/>
    <w:qFormat/>
    <w:rPr/>
  </w:style>
  <w:style w:type="character" w:styleId="WW8Num194z0">
    <w:name w:val="WW8Num194z0"/>
    <w:qFormat/>
    <w:rPr/>
  </w:style>
  <w:style w:type="character" w:styleId="WW8Num195z0">
    <w:name w:val="WW8Num195z0"/>
    <w:qFormat/>
    <w:rPr/>
  </w:style>
  <w:style w:type="character" w:styleId="WW8Num200z0">
    <w:name w:val="WW8Num200z0"/>
    <w:qFormat/>
    <w:rPr>
      <w:rFonts w:ascii="Symbol" w:hAnsi="Symbol" w:cs="Symbol"/>
    </w:rPr>
  </w:style>
  <w:style w:type="character" w:styleId="WW8Num203z0">
    <w:name w:val="WW8Num203z0"/>
    <w:qFormat/>
    <w:rPr/>
  </w:style>
  <w:style w:type="character" w:styleId="WW8Num203z1">
    <w:name w:val="WW8Num203z1"/>
    <w:qFormat/>
    <w:rPr>
      <w:b/>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8z0">
    <w:name w:val="WW8Num208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8z0">
    <w:name w:val="WW8Num218z0"/>
    <w:qFormat/>
    <w:rPr/>
  </w:style>
  <w:style w:type="character" w:styleId="WW8Num219z0">
    <w:name w:val="WW8Num219z0"/>
    <w:qFormat/>
    <w:rPr/>
  </w:style>
  <w:style w:type="character" w:styleId="WW8Num221z0">
    <w:name w:val="WW8Num221z0"/>
    <w:qFormat/>
    <w:rPr/>
  </w:style>
  <w:style w:type="character" w:styleId="WW8Num223z0">
    <w:name w:val="WW8Num223z0"/>
    <w:qFormat/>
    <w:rPr/>
  </w:style>
  <w:style w:type="character" w:styleId="WW8Num225z0">
    <w:name w:val="WW8Num225z0"/>
    <w:qFormat/>
    <w:rPr>
      <w:b/>
      <w:i w:val="false"/>
    </w:rPr>
  </w:style>
  <w:style w:type="character" w:styleId="WW8Num229z0">
    <w:name w:val="WW8Num229z0"/>
    <w:qFormat/>
    <w:rPr>
      <w:b/>
      <w:i w:val="false"/>
    </w:rPr>
  </w:style>
  <w:style w:type="character" w:styleId="WW8Num230z0">
    <w:name w:val="WW8Num230z0"/>
    <w:qFormat/>
    <w:rPr>
      <w:rFonts w:ascii="Symbol" w:hAnsi="Symbol" w:cs="Symbol"/>
    </w:rPr>
  </w:style>
  <w:style w:type="character" w:styleId="WW8Num231z0">
    <w:name w:val="WW8Num231z0"/>
    <w:qFormat/>
    <w:rPr/>
  </w:style>
  <w:style w:type="character" w:styleId="WW8Num233z0">
    <w:name w:val="WW8Num233z0"/>
    <w:qFormat/>
    <w:rPr>
      <w:rFonts w:ascii="Symbol" w:hAnsi="Symbol" w:cs="Symbol"/>
    </w:rPr>
  </w:style>
  <w:style w:type="character" w:styleId="WW8Num234z0">
    <w:name w:val="WW8Num234z0"/>
    <w:qFormat/>
    <w:rPr/>
  </w:style>
  <w:style w:type="character" w:styleId="WW8Num235z0">
    <w:name w:val="WW8Num235z0"/>
    <w:qFormat/>
    <w:rPr>
      <w:b/>
      <w:i w:val="false"/>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42z0">
    <w:name w:val="WW8Num242z0"/>
    <w:qFormat/>
    <w:rPr>
      <w:rFonts w:ascii="Symbol" w:hAnsi="Symbol" w:cs="Symbol"/>
    </w:rPr>
  </w:style>
  <w:style w:type="character" w:styleId="WW8Num244z0">
    <w:name w:val="WW8Num244z0"/>
    <w:qFormat/>
    <w:rPr/>
  </w:style>
  <w:style w:type="character" w:styleId="WW8Num247z0">
    <w:name w:val="WW8Num247z0"/>
    <w:qFormat/>
    <w:rPr>
      <w:b/>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4z0">
    <w:name w:val="WW8Num254z0"/>
    <w:qFormat/>
    <w:rPr>
      <w:rFonts w:ascii="Symbol" w:hAnsi="Symbol" w:cs="Symbol"/>
    </w:rPr>
  </w:style>
  <w:style w:type="character" w:styleId="WW8Num255z0">
    <w:name w:val="WW8Num255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268z0">
    <w:name w:val="WW8Num268z0"/>
    <w:qFormat/>
    <w:rPr/>
  </w:style>
  <w:style w:type="character" w:styleId="WW8Num269z0">
    <w:name w:val="WW8Num269z0"/>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Times New Roman" w:hAnsi="Times New Roman" w:cs="Times New Roman"/>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2160" w:end="0"/>
    </w:pPr>
    <w:rPr>
      <w:sz w:val="22"/>
    </w:rPr>
  </w:style>
  <w:style w:type="paragraph" w:styleId="BodyTextIndent3">
    <w:name w:val="Body Text Indent 3"/>
    <w:basedOn w:val="Normal"/>
    <w:qFormat/>
    <w:pPr>
      <w:ind w:hanging="90" w:start="72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dalton@bpa.gov" TargetMode="External"/><Relationship Id="rId3" Type="http://schemas.openxmlformats.org/officeDocument/2006/relationships/hyperlink" Target="mailto:Jmcneilkeister@bpa.gov"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2001-02-09T22:02:00Z</dcterms:created>
  <dc:creator>MAD0099</dc:creator>
  <dc:description/>
  <dc:language>en-CA</dc:language>
  <cp:lastModifiedBy>Fran Gebhardt</cp:lastModifiedBy>
  <cp:lastPrinted>2001-02-12T13:09:00Z</cp:lastPrinted>
  <dcterms:modified xsi:type="dcterms:W3CDTF">2001-02-21T14:13:00Z</dcterms:modified>
  <cp:revision>9</cp:revision>
  <dc:subject/>
  <dc:title>Bonneville Power Administration </dc:title>
</cp:coreProperties>
</file>