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Heading1"/>
        <w:ind w:firstLine="720" w:start="3600" w:end="0"/>
        <w:jc w:val="both"/>
        <w:rPr/>
      </w:pPr>
      <w:r>
        <w:rPr/>
        <w:t>December 13, 2000</w:t>
      </w:r>
    </w:p>
    <w:p>
      <w:pPr>
        <w:pStyle w:val="Normal"/>
        <w:jc w:val="both"/>
        <w:rPr>
          <w:sz w:val="24"/>
        </w:rPr>
      </w:pPr>
      <w:r>
        <w:rPr>
          <w:sz w:val="24"/>
        </w:rPr>
      </w:r>
    </w:p>
    <w:p>
      <w:pPr>
        <w:pStyle w:val="Normal"/>
        <w:jc w:val="both"/>
        <w:rPr>
          <w:sz w:val="24"/>
        </w:rPr>
      </w:pPr>
      <w:r>
        <w:rPr>
          <w:sz w:val="24"/>
        </w:rPr>
        <w:t>Florida Gas Transmission Company</w:t>
      </w:r>
    </w:p>
    <w:p>
      <w:pPr>
        <w:pStyle w:val="Normal"/>
        <w:jc w:val="both"/>
        <w:rPr>
          <w:sz w:val="24"/>
        </w:rPr>
      </w:pPr>
      <w:r>
        <w:rPr>
          <w:sz w:val="24"/>
        </w:rPr>
        <w:t>1400 Smith Street</w:t>
      </w:r>
    </w:p>
    <w:p>
      <w:pPr>
        <w:pStyle w:val="Normal"/>
        <w:jc w:val="both"/>
        <w:rPr>
          <w:sz w:val="24"/>
        </w:rPr>
      </w:pPr>
      <w:r>
        <w:rPr>
          <w:sz w:val="24"/>
        </w:rPr>
        <w:t>Houston, Texas 77002</w:t>
      </w:r>
    </w:p>
    <w:p>
      <w:pPr>
        <w:pStyle w:val="Normal"/>
        <w:jc w:val="both"/>
        <w:rPr>
          <w:sz w:val="24"/>
        </w:rPr>
      </w:pPr>
      <w:r>
        <w:rPr>
          <w:sz w:val="24"/>
        </w:rPr>
      </w:r>
    </w:p>
    <w:p>
      <w:pPr>
        <w:pStyle w:val="Normal"/>
        <w:ind w:hanging="720" w:start="720" w:end="0"/>
        <w:jc w:val="both"/>
        <w:rPr>
          <w:b/>
          <w:sz w:val="24"/>
        </w:rPr>
      </w:pPr>
      <w:r>
        <w:rPr>
          <w:sz w:val="24"/>
        </w:rPr>
        <w:t>Re:</w:t>
        <w:tab/>
      </w:r>
      <w:r>
        <w:rPr>
          <w:b/>
          <w:bCs/>
          <w:sz w:val="24"/>
        </w:rPr>
        <w:t>Utility Power Agreement under that certain Compression Services Agreement (Compression Station – Station 13) between Florida Gas Transmission Company and Enron Compression Services Company dated March 20, 2000 as amended on June 30, 2000 (the “CSA”)</w:t>
      </w:r>
    </w:p>
    <w:p>
      <w:pPr>
        <w:pStyle w:val="Normal"/>
        <w:ind w:hanging="720" w:start="720" w:end="0"/>
        <w:jc w:val="both"/>
        <w:rPr>
          <w:b/>
          <w:i/>
          <w:i/>
          <w:sz w:val="24"/>
        </w:rPr>
      </w:pPr>
      <w:r>
        <w:rPr>
          <w:b/>
          <w:i/>
          <w:sz w:val="24"/>
        </w:rPr>
      </w:r>
    </w:p>
    <w:p>
      <w:pPr>
        <w:pStyle w:val="Normal"/>
        <w:ind w:hanging="720" w:start="720" w:end="0"/>
        <w:jc w:val="both"/>
        <w:rPr>
          <w:sz w:val="24"/>
        </w:rPr>
      </w:pPr>
      <w:r>
        <w:rPr>
          <w:sz w:val="24"/>
        </w:rPr>
        <w:t>Dear Sirs:</w:t>
      </w:r>
    </w:p>
    <w:p>
      <w:pPr>
        <w:pStyle w:val="Normal"/>
        <w:ind w:hanging="720" w:start="720" w:end="0"/>
        <w:jc w:val="both"/>
        <w:rPr>
          <w:sz w:val="24"/>
        </w:rPr>
      </w:pPr>
      <w:r>
        <w:rPr>
          <w:sz w:val="24"/>
        </w:rPr>
      </w:r>
    </w:p>
    <w:p>
      <w:pPr>
        <w:pStyle w:val="BodyTextIndent"/>
        <w:spacing w:lineRule="auto" w:line="240"/>
        <w:ind w:hanging="0" w:start="0" w:end="0"/>
        <w:rPr/>
      </w:pPr>
      <w:r>
        <w:rPr/>
        <w:t xml:space="preserve">Enron Compression Services Company (“ECS”) hereby notifies Florida Gas Transmission Company (“FGT”) that ECS intends to enter into the Utility Power Agreement (as such term is defined under the CSA) and an associated long term fixed pricing agreement.  In accordance with Section 6.2 of the CSA, ECS hereby requests FGT’s acknowledgement and authorization to enter into such agreements.        </w:t>
      </w:r>
    </w:p>
    <w:p>
      <w:pPr>
        <w:pStyle w:val="BodyText"/>
        <w:tabs>
          <w:tab w:val="clear" w:pos="720"/>
          <w:tab w:val="left" w:pos="4590" w:leader="none"/>
        </w:tabs>
        <w:jc w:val="both"/>
        <w:rPr/>
      </w:pPr>
      <w:r>
        <w:rPr/>
      </w:r>
    </w:p>
    <w:p>
      <w:pPr>
        <w:pStyle w:val="BodyText"/>
        <w:tabs>
          <w:tab w:val="clear" w:pos="720"/>
          <w:tab w:val="left" w:pos="4590" w:leader="none"/>
        </w:tabs>
        <w:jc w:val="both"/>
        <w:rPr/>
      </w:pPr>
      <w:r>
        <w:rPr/>
      </w:r>
    </w:p>
    <w:p>
      <w:pPr>
        <w:pStyle w:val="BodyText"/>
        <w:tabs>
          <w:tab w:val="clear" w:pos="720"/>
          <w:tab w:val="left" w:pos="4590" w:leader="none"/>
        </w:tabs>
        <w:jc w:val="both"/>
        <w:rPr/>
      </w:pPr>
      <w:r>
        <w:rPr/>
        <w:t>Sincerely,</w:t>
        <w:tab/>
        <w:t>Agreed to and accepted:</w:t>
      </w:r>
    </w:p>
    <w:p>
      <w:pPr>
        <w:pStyle w:val="BodyText"/>
        <w:jc w:val="both"/>
        <w:rPr/>
      </w:pPr>
      <w:r>
        <w:rPr/>
      </w:r>
    </w:p>
    <w:p>
      <w:pPr>
        <w:pStyle w:val="BodyText"/>
        <w:tabs>
          <w:tab w:val="clear" w:pos="720"/>
          <w:tab w:val="left" w:pos="4590" w:leader="none"/>
        </w:tabs>
        <w:rPr>
          <w:b/>
        </w:rPr>
      </w:pPr>
      <w:r>
        <w:rPr>
          <w:b/>
        </w:rPr>
        <w:t xml:space="preserve">ENRON COMPRESSION SERVICES </w:t>
        <w:tab/>
        <w:t xml:space="preserve">FLORIDA GAS TRANSMISSION </w:t>
      </w:r>
    </w:p>
    <w:p>
      <w:pPr>
        <w:pStyle w:val="BodyText"/>
        <w:tabs>
          <w:tab w:val="clear" w:pos="720"/>
          <w:tab w:val="left" w:pos="4590" w:leader="none"/>
        </w:tabs>
        <w:rPr>
          <w:b/>
        </w:rPr>
      </w:pPr>
      <w:r>
        <w:rPr>
          <w:b/>
        </w:rPr>
        <w:t>COMPANY</w:t>
        <w:tab/>
        <w:t>COMPANY</w:t>
      </w:r>
    </w:p>
    <w:p>
      <w:pPr>
        <w:pStyle w:val="BodyText"/>
        <w:rPr>
          <w:b/>
        </w:rPr>
      </w:pPr>
      <w:r>
        <w:rPr>
          <w:b/>
        </w:rPr>
      </w:r>
    </w:p>
    <w:p>
      <w:pPr>
        <w:pStyle w:val="BodyText"/>
        <w:jc w:val="both"/>
        <w:rPr>
          <w:b/>
        </w:rPr>
      </w:pPr>
      <w:r>
        <w:rPr>
          <w:b/>
        </w:rPr>
      </w:r>
    </w:p>
    <w:p>
      <w:pPr>
        <w:pStyle w:val="BodyText"/>
        <w:tabs>
          <w:tab w:val="clear" w:pos="720"/>
          <w:tab w:val="left" w:pos="4590" w:leader="none"/>
        </w:tabs>
        <w:jc w:val="both"/>
        <w:rPr/>
      </w:pPr>
      <w:r>
        <w:rPr/>
        <w:t>By:_________________________________</w:t>
        <w:tab/>
        <w:t>By:______________________________</w:t>
      </w:r>
    </w:p>
    <w:p>
      <w:pPr>
        <w:pStyle w:val="BodyText"/>
        <w:tabs>
          <w:tab w:val="clear" w:pos="720"/>
          <w:tab w:val="left" w:pos="4590" w:leader="none"/>
        </w:tabs>
        <w:jc w:val="both"/>
        <w:rPr/>
      </w:pPr>
      <w:r>
        <w:rPr/>
        <w:t>Name: ______________________________</w:t>
        <w:tab/>
        <w:t>Name: ___________________________</w:t>
      </w:r>
    </w:p>
    <w:p>
      <w:pPr>
        <w:pStyle w:val="BodyText"/>
        <w:tabs>
          <w:tab w:val="clear" w:pos="720"/>
          <w:tab w:val="left" w:pos="4590" w:leader="none"/>
        </w:tabs>
        <w:jc w:val="both"/>
        <w:rPr/>
      </w:pPr>
      <w:r>
        <w:rPr/>
        <w:t>Title: _______________________________</w:t>
        <w:tab/>
        <w:t>Title: ____________________________</w:t>
      </w:r>
    </w:p>
    <w:p>
      <w:pPr>
        <w:pStyle w:val="BodyText"/>
        <w:jc w:val="both"/>
        <w:rPr/>
      </w:pPr>
      <w:r>
        <w:rPr/>
      </w:r>
    </w:p>
    <w:p>
      <w:pPr>
        <w:pStyle w:val="BodyText"/>
        <w:jc w:val="both"/>
        <w:rPr/>
      </w:pPr>
      <w:r>
        <w:rPr/>
      </w:r>
    </w:p>
    <w:p>
      <w:pPr>
        <w:pStyle w:val="BodyText"/>
        <w:jc w:val="both"/>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Enron Compression Services Company</w:t>
    </w:r>
  </w:p>
  <w:p>
    <w:pPr>
      <w:pStyle w:val="Header"/>
      <w:jc w:val="end"/>
      <w:rPr>
        <w:b/>
      </w:rPr>
    </w:pPr>
    <w:r>
      <w:rPr>
        <w:b/>
      </w:rPr>
      <w:t>1400 Smith Street</w:t>
    </w:r>
  </w:p>
  <w:p>
    <w:pPr>
      <w:pStyle w:val="Header"/>
      <w:jc w:val="end"/>
      <w:rPr>
        <w:b/>
      </w:rPr>
    </w:pPr>
    <w:r>
      <w:rPr>
        <w:b/>
      </w:rPr>
      <w:t>Houston, Texas  77002</w:t>
    </w:r>
  </w:p>
  <w:p>
    <w:pPr>
      <w:pStyle w:val="Header"/>
      <w:rPr>
        <w:b/>
      </w:rPr>
    </w:pPr>
    <w:r>
      <w:rPr>
        <w:b/>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720" w:start="720" w:end="0"/>
      <w:jc w:val="both"/>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2000-12-14T04:47:00Z</dcterms:created>
  <dc:creator>gnemec</dc:creator>
  <dc:description/>
  <dc:language>en-CA</dc:language>
  <cp:lastModifiedBy>gnemec</cp:lastModifiedBy>
  <cp:lastPrinted>2000-12-14T01:26:00Z</cp:lastPrinted>
  <dcterms:modified xsi:type="dcterms:W3CDTF">2000-12-14T04:58:00Z</dcterms:modified>
  <cp:revision>6</cp:revision>
  <dc:subject/>
  <dc:title>April 9, 1996</dc:title>
</cp:coreProperties>
</file>