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FERC dispatches cavalry to California rescue</w:t>
      </w:r>
      <w:r>
        <w:rPr/>
        <w:br/>
        <w:t xml:space="preserve">  </w:t>
        <w:br/>
        <w:t xml:space="preserve">11/17/2000 </w:t>
        <w:br/>
        <w:t xml:space="preserve">API EnCompass: News </w:t>
        <w:br/>
        <w:t xml:space="preserve">(c) Copyright Elsevier Engineering Information, Inc. All rights reserved. </w:t>
      </w:r>
    </w:p>
    <w:p>
      <w:pPr>
        <w:pStyle w:val="NormalWeb"/>
        <w:rPr/>
      </w:pPr>
      <w:r>
        <w:rPr/>
        <w:t xml:space="preserve">From: Natural Gas Week -- </w:t>
      </w:r>
    </w:p>
    <w:p>
      <w:pPr>
        <w:pStyle w:val="NormalWeb"/>
        <w:rPr/>
      </w:pPr>
      <w:r>
        <w:rPr/>
        <w:t xml:space="preserve">The FERC has proposed changes to California's power market structure in a bid to prevent further price increases. These include new reporting requirements, facilitation of new siting of power generation plants, elimination of some environmental hindrances to construction of new plants, and the abolition of the order that the state's three biggest utilities should buy and sell all their power through the Power Exchange. FERC's earlier investigation of price manipulation in the state, following price spikes of as high as 10 times the normal rates, showed that independent power producers charged "unjust" rates, but it failed to establish that the industry abused its market power. States such as Arkansas and Oklahoma have deferred plans to restructure their own power sectors after witnessing the difficulties that California have been experiencing in trying to introduce electricity competition.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2000-11-17T17:30:00Z</dcterms:created>
  <dc:creator>mbuster</dc:creator>
  <dc:description/>
  <dc:language>en-CA</dc:language>
  <cp:lastModifiedBy>mbuster</cp:lastModifiedBy>
  <dcterms:modified xsi:type="dcterms:W3CDTF">2000-11-17T17:30:00Z</dcterms:modified>
  <cp:revision>1</cp:revision>
  <dc:subject/>
  <dc:title>FERC dispatches cavalry to California rescue</dc:title>
</cp:coreProperties>
</file>