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pPr>
      <w:r>
        <w:fldChar w:fldCharType="begin"/>
      </w:r>
      <w:r>
        <w:rPr>
          <w:sz w:val="20"/>
        </w:rPr>
        <w:instrText xml:space="preserve"> </w:instrText>
      </w:r>
      <w:r>
        <w:rPr>
          <w:sz w:val="20"/>
        </w:rPr>
      </w:r>
      <w:r>
        <w:rPr>
          <w:sz w:val="20"/>
        </w:rPr>
        <w:fldChar w:fldCharType="separate"/>
      </w:r>
      <w:r>
        <w:rPr>
          <w:sz w:val="20"/>
        </w:rPr>
      </w:r>
      <w:r>
        <w:rPr>
          <w:sz w:val="20"/>
        </w:rPr>
      </w:r>
      <w:r>
        <w:rPr>
          <w:sz w:val="20"/>
        </w:rPr>
        <w:fldChar w:fldCharType="end"/>
      </w:r>
      <w:r>
        <w:rPr>
          <w:sz w:val="20"/>
        </w:rPr>
        <w:t>October 15, 2001</w:t>
      </w:r>
    </w:p>
    <w:p>
      <w:pPr>
        <w:pStyle w:val="Normal"/>
        <w:rPr>
          <w:sz w:val="20"/>
        </w:rPr>
      </w:pPr>
      <w:r>
        <w:rPr>
          <w:sz w:val="20"/>
        </w:rPr>
      </w:r>
    </w:p>
    <w:p>
      <w:pPr>
        <w:pStyle w:val="Normal"/>
        <w:rPr>
          <w:sz w:val="20"/>
        </w:rPr>
      </w:pPr>
      <w:r>
        <w:rPr>
          <w:sz w:val="20"/>
        </w:rPr>
        <w:t>Octagon Resources, Inc.</w:t>
      </w:r>
    </w:p>
    <w:p>
      <w:pPr>
        <w:pStyle w:val="Normal"/>
        <w:rPr>
          <w:sz w:val="20"/>
        </w:rPr>
      </w:pPr>
      <w:r>
        <w:rPr>
          <w:sz w:val="20"/>
        </w:rPr>
        <w:t>333 12th Ave, Ste 201</w:t>
      </w:r>
    </w:p>
    <w:p>
      <w:pPr>
        <w:pStyle w:val="Normal"/>
        <w:rPr>
          <w:sz w:val="20"/>
        </w:rPr>
      </w:pPr>
      <w:r>
        <w:rPr>
          <w:sz w:val="20"/>
        </w:rPr>
        <w:t>Norman, OK 73701</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Fax No.:  +1 (405) 3668883</w:t>
      </w:r>
    </w:p>
    <w:p>
      <w:pPr>
        <w:pStyle w:val="Normal"/>
        <w:rPr>
          <w:sz w:val="20"/>
        </w:rPr>
      </w:pPr>
      <w:r>
        <w:rPr>
          <w:sz w:val="20"/>
        </w:rPr>
        <w:t xml:space="preserve">Deal No.:  1103941 </w:t>
      </w:r>
    </w:p>
    <w:p>
      <w:pPr>
        <w:pStyle w:val="Normal"/>
        <w:rPr>
          <w:sz w:val="20"/>
        </w:rPr>
      </w:pPr>
      <w:r>
        <w:rPr>
          <w:sz w:val="20"/>
        </w:rPr>
      </w:r>
    </w:p>
    <w:p>
      <w:pPr>
        <w:pStyle w:val="Normal"/>
        <w:rPr>
          <w:sz w:val="20"/>
        </w:rPr>
      </w:pPr>
      <w:r>
        <w:rPr>
          <w:sz w:val="20"/>
        </w:rPr>
      </w:r>
    </w:p>
    <w:p>
      <w:pPr>
        <w:pStyle w:val="Normal"/>
        <w:jc w:val="center"/>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FIRM  CONFIRMATION--ENFOLIO</w:t>
      </w:r>
      <w:r>
        <w:rPr>
          <w:rFonts w:eastAsia="Symbol" w:cs="Symbol" w:ascii="Symbol" w:hAnsi="Symbol"/>
          <w:b/>
          <w:position w:val="6"/>
          <w:sz w:val="20"/>
        </w:rPr>
        <w:sym w:font="Symbol" w:char="f0e2"/>
      </w:r>
      <w:r>
        <w:rPr>
          <w:b/>
          <w:position w:val="6"/>
          <w:sz w:val="20"/>
        </w:rPr>
        <w:t xml:space="preserve"> </w:t>
      </w:r>
      <w:r>
        <w:rPr>
          <w:b/>
          <w:sz w:val="20"/>
        </w:rPr>
        <w:t>FIRM GENERAL TERMS &amp; CONDITIONS GOVERN</w:t>
      </w:r>
    </w:p>
    <w:p>
      <w:pPr>
        <w:pStyle w:val="Normal"/>
        <w:rPr>
          <w:b/>
          <w:sz w:val="20"/>
        </w:rPr>
      </w:pPr>
      <w:r>
        <w:rPr>
          <w:b/>
          <w:sz w:val="20"/>
        </w:rPr>
      </w:r>
    </w:p>
    <w:p>
      <w:pPr>
        <w:pStyle w:val="Normal"/>
        <w:rPr>
          <w:sz w:val="20"/>
        </w:rPr>
      </w:pPr>
      <w:r>
        <w:rPr>
          <w:sz w:val="20"/>
        </w:rPr>
      </w:r>
    </w:p>
    <w:p>
      <w:pPr>
        <w:pStyle w:val="Normal"/>
        <w:jc w:val="both"/>
        <w:rPr>
          <w:sz w:val="20"/>
        </w:rPr>
      </w:pPr>
      <w:r>
        <w:rPr>
          <w:sz w:val="20"/>
        </w:rPr>
        <w:t>This Confirmation shall confirm the transaction agreed to on October 12, 2001 and binding between Octagon Resources, Inc. ("Customer") and Enron North America Corp. ("ENA" and "Company") regarding the purchase and sale of gas on the following terms. Company to purchase and receive ("Buyer") and Customer to sell and deliver ("Seller").</w:t>
      </w:r>
    </w:p>
    <w:p>
      <w:pPr>
        <w:pStyle w:val="Normal"/>
        <w:rPr>
          <w:b/>
          <w:sz w:val="20"/>
        </w:rPr>
      </w:pPr>
      <w:r>
        <w:rPr>
          <w:b/>
          <w:sz w:val="20"/>
        </w:rPr>
      </w:r>
    </w:p>
    <w:p>
      <w:pPr>
        <w:pStyle w:val="Normal"/>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3528"/>
        <w:gridCol w:w="6048"/>
      </w:tblGrid>
      <w:tr>
        <w:trPr/>
        <w:tc>
          <w:tcPr>
            <w:tcW w:w="3528" w:type="dxa"/>
            <w:tcBorders>
              <w:top w:val="single" w:sz="4" w:space="0" w:color="000000"/>
              <w:start w:val="single" w:sz="4" w:space="0" w:color="000000"/>
            </w:tcBorders>
          </w:tcPr>
          <w:p>
            <w:pPr>
              <w:pStyle w:val="Normal"/>
              <w:keepLines/>
              <w:rPr>
                <w:b/>
                <w:sz w:val="20"/>
              </w:rPr>
            </w:pPr>
            <w:r>
              <w:rPr>
                <w:b/>
                <w:sz w:val="20"/>
              </w:rPr>
              <w:t>DESIGNATED QUANTITY:</w:t>
            </w:r>
          </w:p>
        </w:tc>
        <w:tc>
          <w:tcPr>
            <w:tcW w:w="6048" w:type="dxa"/>
            <w:tcBorders>
              <w:top w:val="single" w:sz="4" w:space="0" w:color="000000"/>
              <w:end w:val="single" w:sz="4" w:space="0" w:color="000000"/>
            </w:tcBorders>
          </w:tcPr>
          <w:p>
            <w:pPr>
              <w:pStyle w:val="Normal"/>
              <w:keepLines/>
              <w:rPr>
                <w:sz w:val="20"/>
              </w:rPr>
            </w:pPr>
            <w:r>
              <w:rPr>
                <w:sz w:val="20"/>
              </w:rPr>
              <w:t>15,000 MMBtu per day</w:t>
            </w:r>
          </w:p>
        </w:tc>
      </w:tr>
      <w:tr>
        <w:trPr/>
        <w:tc>
          <w:tcPr>
            <w:tcW w:w="3528" w:type="dxa"/>
            <w:tcBorders>
              <w:start w:val="single" w:sz="4" w:space="0" w:color="000000"/>
            </w:tcBorders>
          </w:tcPr>
          <w:p>
            <w:pPr>
              <w:pStyle w:val="Normal"/>
              <w:keepLines/>
              <w:rPr>
                <w:b/>
                <w:sz w:val="20"/>
              </w:rPr>
            </w:pPr>
            <w:r>
              <w:rPr>
                <w:b/>
                <w:sz w:val="20"/>
              </w:rPr>
              <w:t>DELIVERY POINT(S):</w:t>
            </w:r>
          </w:p>
        </w:tc>
        <w:tc>
          <w:tcPr>
            <w:tcW w:w="6048" w:type="dxa"/>
            <w:tcBorders>
              <w:end w:val="single" w:sz="4" w:space="0" w:color="000000"/>
            </w:tcBorders>
          </w:tcPr>
          <w:p>
            <w:pPr>
              <w:pStyle w:val="Normal"/>
              <w:keepLines/>
              <w:rPr>
                <w:b/>
                <w:sz w:val="20"/>
              </w:rPr>
            </w:pPr>
            <w:r>
              <w:rPr>
                <w:sz w:val="20"/>
              </w:rPr>
              <w:t>Reliant Energy Gas Transmission Company  - North Pool</w:t>
            </w:r>
          </w:p>
        </w:tc>
      </w:tr>
      <w:tr>
        <w:trPr/>
        <w:tc>
          <w:tcPr>
            <w:tcW w:w="3528" w:type="dxa"/>
            <w:tcBorders>
              <w:start w:val="single" w:sz="4" w:space="0" w:color="000000"/>
            </w:tcBorders>
          </w:tcPr>
          <w:p>
            <w:pPr>
              <w:pStyle w:val="Normal"/>
              <w:keepLines/>
              <w:rPr>
                <w:b/>
                <w:sz w:val="20"/>
              </w:rPr>
            </w:pPr>
            <w:r>
              <w:rPr>
                <w:b/>
                <w:sz w:val="20"/>
              </w:rPr>
              <w:t>PERIOD OF DELIVERY:</w:t>
            </w:r>
          </w:p>
        </w:tc>
        <w:tc>
          <w:tcPr>
            <w:tcW w:w="6048" w:type="dxa"/>
            <w:tcBorders>
              <w:end w:val="single" w:sz="4" w:space="0" w:color="000000"/>
            </w:tcBorders>
          </w:tcPr>
          <w:p>
            <w:pPr>
              <w:pStyle w:val="Normal"/>
              <w:keepLines/>
              <w:rPr>
                <w:sz w:val="20"/>
              </w:rPr>
            </w:pPr>
            <w:r>
              <w:rPr>
                <w:sz w:val="20"/>
              </w:rPr>
              <w:t>November 2001</w:t>
            </w:r>
          </w:p>
        </w:tc>
      </w:tr>
      <w:tr>
        <w:trPr/>
        <w:tc>
          <w:tcPr>
            <w:tcW w:w="3528" w:type="dxa"/>
            <w:tcBorders>
              <w:start w:val="single" w:sz="4" w:space="0" w:color="000000"/>
              <w:bottom w:val="single" w:sz="4" w:space="0" w:color="000000"/>
            </w:tcBorders>
          </w:tcPr>
          <w:p>
            <w:pPr>
              <w:pStyle w:val="Normal"/>
              <w:keepLines/>
              <w:rPr>
                <w:sz w:val="20"/>
              </w:rPr>
            </w:pPr>
            <w:r>
              <w:rPr>
                <w:b/>
                <w:sz w:val="20"/>
              </w:rPr>
              <w:t>CONTRACT PRICE:</w:t>
            </w:r>
          </w:p>
        </w:tc>
        <w:tc>
          <w:tcPr>
            <w:tcW w:w="6048" w:type="dxa"/>
            <w:tcBorders>
              <w:bottom w:val="single" w:sz="4" w:space="0" w:color="000000"/>
              <w:end w:val="single" w:sz="4" w:space="0" w:color="000000"/>
            </w:tcBorders>
          </w:tcPr>
          <w:p>
            <w:pPr>
              <w:pStyle w:val="Normal"/>
              <w:keepLines/>
              <w:ind w:hanging="1152" w:start="1152" w:end="0"/>
              <w:rPr>
                <w:sz w:val="20"/>
              </w:rPr>
            </w:pPr>
            <w:r>
              <w:rPr>
                <w:sz w:val="20"/>
              </w:rPr>
              <w:t>USD $2.20000 per MMBtu</w:t>
            </w:r>
          </w:p>
        </w:tc>
      </w:tr>
      <w:tr>
        <w:trPr/>
        <w:tc>
          <w:tcPr>
            <w:tcW w:w="3528" w:type="dxa"/>
            <w:tcBorders/>
          </w:tcPr>
          <w:p>
            <w:pPr>
              <w:pStyle w:val="Normal"/>
              <w:snapToGrid w:val="false"/>
              <w:rPr>
                <w:b/>
                <w:sz w:val="20"/>
              </w:rPr>
            </w:pPr>
            <w:r>
              <w:rPr>
                <w:b/>
                <w:sz w:val="20"/>
              </w:rPr>
            </w:r>
          </w:p>
        </w:tc>
        <w:tc>
          <w:tcPr>
            <w:tcW w:w="6048" w:type="dxa"/>
            <w:tcBorders/>
          </w:tcPr>
          <w:p>
            <w:pPr>
              <w:pStyle w:val="Normal"/>
              <w:snapToGrid w:val="false"/>
              <w:rPr>
                <w:b/>
                <w:sz w:val="20"/>
              </w:rPr>
            </w:pPr>
            <w:r>
              <w:rPr>
                <w:b/>
                <w:sz w:val="20"/>
              </w:rPr>
            </w:r>
          </w:p>
        </w:tc>
      </w:tr>
    </w:tbl>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Lines/>
              <w:rPr>
                <w:b/>
                <w:sz w:val="20"/>
              </w:rPr>
            </w:pPr>
            <w:r>
              <w:rPr>
                <w:b/>
                <w:sz w:val="20"/>
              </w:rPr>
              <w:t>NOTICES/CORRESPONDENCE:</w:t>
            </w:r>
          </w:p>
          <w:p>
            <w:pPr>
              <w:pStyle w:val="Normal"/>
              <w:keepLines/>
              <w:rPr>
                <w:sz w:val="20"/>
              </w:rPr>
            </w:pPr>
            <w:r>
              <w:rPr>
                <w:sz w:val="20"/>
              </w:rPr>
              <w:t>P.O. Box 4428,Houston,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4788"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ABA Routing 111000012</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4788" w:type="dxa"/>
            <w:tcBorders/>
          </w:tcPr>
          <w:p>
            <w:pPr>
              <w:pStyle w:val="Normal"/>
              <w:keepLines/>
              <w:rPr>
                <w:b/>
                <w:sz w:val="20"/>
              </w:rPr>
            </w:pPr>
            <w:r>
              <w:rPr>
                <w:b/>
                <w:sz w:val="20"/>
              </w:rPr>
              <w:t>BILLING, INVOICES AND ACCOUNTING MATTERS TO COMPANY:</w:t>
            </w:r>
          </w:p>
          <w:p>
            <w:pPr>
              <w:pStyle w:val="Normal"/>
              <w:keepLines/>
              <w:rPr>
                <w:sz w:val="20"/>
              </w:rPr>
            </w:pPr>
            <w:r>
              <w:rPr>
                <w:sz w:val="20"/>
              </w:rPr>
              <w:t>P.O. Box 4428</w:t>
            </w:r>
          </w:p>
          <w:p>
            <w:pPr>
              <w:pStyle w:val="Normal"/>
              <w:keepLines/>
              <w:rPr>
                <w:sz w:val="20"/>
              </w:rPr>
            </w:pPr>
            <w:r>
              <w:rPr>
                <w:sz w:val="20"/>
              </w:rPr>
              <w:t>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4788" w:type="dxa"/>
            <w:tcBorders/>
          </w:tcPr>
          <w:p>
            <w:pPr>
              <w:pStyle w:val="Normal"/>
              <w:keepLines/>
              <w:rPr>
                <w:b/>
                <w:sz w:val="20"/>
              </w:rPr>
            </w:pPr>
            <w:r>
              <w:rPr>
                <w:b/>
                <w:sz w:val="20"/>
              </w:rPr>
              <w:t>NOMINATIONS TO COMPANY:</w:t>
            </w:r>
          </w:p>
          <w:p>
            <w:pPr>
              <w:pStyle w:val="Normal"/>
              <w:keepLines/>
              <w:rPr>
                <w:b/>
                <w:sz w:val="20"/>
              </w:rPr>
            </w:pPr>
            <w:r>
              <w:rPr>
                <w:sz w:val="20"/>
              </w:rPr>
              <w:t>1(800)356-9427/1(800)FLOWGAS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 xml:space="preserve"> </w:t>
            </w:r>
            <w:r>
              <w:rPr>
                <w:sz w:val="20"/>
              </w:rPr>
              <w:t>Facsimile No.: (713) 646-2531</w:t>
            </w:r>
          </w:p>
        </w:tc>
      </w:tr>
    </w:tbl>
    <w:p>
      <w:pPr>
        <w:pStyle w:val="Normal"/>
        <w:rPr>
          <w:sz w:val="20"/>
        </w:rPr>
      </w:pPr>
      <w:r>
        <w:rPr>
          <w:sz w:val="20"/>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Normal"/>
        <w:ind w:firstLine="720" w:end="0"/>
        <w:jc w:val="both"/>
        <w:rPr>
          <w:sz w:val="20"/>
        </w:rPr>
      </w:pPr>
      <w:r>
        <w:rPr>
          <w:sz w:val="20"/>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ind w:firstLine="720" w:end="0"/>
        <w:jc w:val="both"/>
        <w:rPr>
          <w:sz w:val="20"/>
        </w:rPr>
      </w:pPr>
      <w:r>
        <w:rPr>
          <w:sz w:val="20"/>
        </w:rPr>
      </w:r>
    </w:p>
    <w:p>
      <w:pPr>
        <w:pStyle w:val="Normal"/>
        <w:jc w:val="both"/>
        <w:rPr>
          <w:sz w:val="16"/>
        </w:rPr>
      </w:pPr>
      <w:r>
        <w:rPr>
          <w:sz w:val="16"/>
        </w:rPr>
        <w:t>Confirmation Creation Date:  October 15, 2001</w:t>
      </w:r>
    </w:p>
    <w:p>
      <w:pPr>
        <w:pStyle w:val="Normal"/>
        <w:jc w:val="both"/>
        <w:rPr>
          <w:sz w:val="20"/>
        </w:rPr>
      </w:pPr>
      <w:r>
        <w:rPr>
          <w:sz w:val="20"/>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Deal No.:  </w:t>
    </w:r>
    <w:r>
      <w:rPr>
        <w:sz w:val="20"/>
      </w:rPr>
      <w:fldChar w:fldCharType="begin"/>
    </w:r>
    <w:r>
      <w:rPr>
        <w:sz w:val="20"/>
      </w:rPr>
      <w:instrText xml:space="preserve"> TITLE </w:instrText>
    </w:r>
    <w:r>
      <w:rPr>
        <w:sz w:val="20"/>
      </w:rPr>
      <w:fldChar w:fldCharType="separate"/>
    </w:r>
    <w:r>
      <w:rPr>
        <w:sz w:val="20"/>
      </w:rPr>
      <w:t>1103941</w:t>
    </w:r>
    <w:r>
      <w:rPr>
        <w:sz w:val="20"/>
      </w:rPr>
      <w:fldChar w:fldCharType="end"/>
    </w:r>
    <w:r>
      <w:rPr>
        <w:sz w:val="20"/>
      </w:rPr>
      <w:t xml:space="preserve"> </w:t>
    </w:r>
    <w:r>
      <w:rPr>
        <w:sz w:val="20"/>
      </w:rPr>
      <w:fldChar w:fldCharType="begin"/>
    </w:r>
    <w:r>
      <w:rPr>
        <w:sz w:val="20"/>
      </w:rPr>
      <w:instrText xml:space="preserve"> TITLE </w:instrText>
    </w:r>
    <w:r>
      <w:rPr>
        <w:sz w:val="20"/>
      </w:rPr>
      <w:fldChar w:fldCharType="separate"/>
    </w:r>
    <w:r>
      <w:rPr>
        <w:sz w:val="20"/>
      </w:rPr>
      <w:t>1103941</w:t>
    </w:r>
    <w:r>
      <w:rPr>
        <w:sz w:val="20"/>
      </w:rPr>
      <w:fldChar w:fldCharType="end"/>
    </w:r>
    <w:r>
      <w:rPr>
        <w:sz w:val="20"/>
      </w:rPr>
      <w:t xml:space="preserve"> </w:t>
    </w:r>
  </w:p>
  <w:p>
    <w:pPr>
      <w:pStyle w:val="Header"/>
      <w:rPr>
        <w:sz w:val="20"/>
      </w:rPr>
    </w:pPr>
    <w:r>
      <w:rPr>
        <w:sz w:val="20"/>
        <w:u w:val="single"/>
      </w:rPr>
      <w:t xml:space="preserve">Page:  </w:t>
    </w:r>
    <w:r>
      <w:rPr>
        <w:sz w:val="20"/>
        <w:u w:val="single"/>
      </w:rPr>
      <w:fldChar w:fldCharType="begin"/>
    </w:r>
    <w:r>
      <w:rPr>
        <w:sz w:val="20"/>
        <w:u w:val="single"/>
      </w:rPr>
      <w:instrText xml:space="preserve"> PAGE </w:instrText>
    </w:r>
    <w:r>
      <w:rPr>
        <w:sz w:val="20"/>
        <w:u w:val="single"/>
      </w:rPr>
      <w:fldChar w:fldCharType="separate"/>
    </w:r>
    <w:r>
      <w:rPr>
        <w:sz w:val="20"/>
        <w:u w:val="single"/>
      </w:rPr>
      <w:t>2</w:t>
    </w:r>
    <w:r>
      <w:rPr>
        <w:sz w:val="20"/>
        <w:u w:val="single"/>
      </w:rPr>
      <w:fldChar w:fldCharType="end"/>
    </w: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2000-02-28T17:18:00Z</dcterms:created>
  <dc:creator>ECT</dc:creator>
  <dc:description/>
  <dc:language>en-CA</dc:language>
  <cp:lastModifiedBy>Richard J Deming</cp:lastModifiedBy>
  <dcterms:modified xsi:type="dcterms:W3CDTF">2001-10-15T17:08:00Z</dcterms:modified>
  <cp:revision>3</cp:revision>
  <dc:subject/>
  <dc:title>1103941</dc:title>
</cp:coreProperties>
</file>