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#5 pp. 36-38</w:t>
      </w:r>
    </w:p>
    <w:p>
      <w:pPr>
        <w:pStyle w:val="Normal"/>
        <w:jc w:val="center"/>
        <w:rPr>
          <w:b/>
          <w:bCs/>
          <w:sz w:val="36"/>
        </w:rPr>
      </w:pPr>
      <w:r>
        <w:rPr>
          <w:b/>
          <w:bCs/>
          <w:sz w:val="36"/>
        </w:rPr>
      </w:r>
    </w:p>
    <w:p>
      <w:pPr>
        <w:pStyle w:val="Normal"/>
        <w:rPr/>
      </w:pPr>
      <w:r>
        <w:rPr>
          <w:b/>
          <w:bCs/>
        </w:rPr>
        <w:t>Neon Leaders</w:t>
      </w:r>
      <w:r>
        <w:rPr/>
        <w:t>:  It is important that you have stories and examples on many of these questions to generate discussion.  So help the teens understand through your experiences.</w:t>
      </w:r>
    </w:p>
    <w:p>
      <w:pPr>
        <w:pStyle w:val="Normal"/>
        <w:rPr/>
      </w:pPr>
      <w:r>
        <w:rPr/>
      </w:r>
    </w:p>
    <w:p>
      <w:pPr>
        <w:pStyle w:val="Normal"/>
        <w:rPr/>
      </w:pPr>
      <w:r>
        <w:rPr/>
        <w:t xml:space="preserve">Review:  we have been talking over the past few weeks about understanding the will of God and adjusting our lives to match up with his plans for us.  Last week we talked about how we know if the Lord is speaking to us today.  Today we are going to talk about how we respond to the things God calls us to do.  </w:t>
      </w:r>
    </w:p>
    <w:p>
      <w:pPr>
        <w:pStyle w:val="Normal"/>
        <w:rPr/>
      </w:pPr>
      <w:r>
        <w:rPr/>
      </w:r>
    </w:p>
    <w:p>
      <w:pPr>
        <w:pStyle w:val="Normal"/>
        <w:rPr/>
      </w:pPr>
      <w:r>
        <w:rPr/>
        <w:t>1.  Do you ever feel like your brother or sister gets preferential treatment from your parents?  In what areas (staying up late, new clothes vs. hand-me-downs, getting to do things you can’t, chores, etc.)?  How does it make you feel?</w:t>
      </w:r>
    </w:p>
    <w:p>
      <w:pPr>
        <w:pStyle w:val="Normal"/>
        <w:rPr/>
      </w:pPr>
      <w:r>
        <w:rPr/>
      </w:r>
    </w:p>
    <w:p>
      <w:pPr>
        <w:pStyle w:val="Normal"/>
        <w:rPr/>
      </w:pPr>
      <w:r>
        <w:rPr/>
      </w:r>
    </w:p>
    <w:p>
      <w:pPr>
        <w:pStyle w:val="Normal"/>
        <w:rPr/>
      </w:pPr>
      <w:r>
        <w:rPr/>
        <w:t>2.  Do any of your teachers have “teacher’s pets”?  What privileges are they given?  Does it upset you?</w:t>
      </w:r>
    </w:p>
    <w:p>
      <w:pPr>
        <w:pStyle w:val="Normal"/>
        <w:rPr/>
      </w:pPr>
      <w:r>
        <w:rPr/>
      </w:r>
    </w:p>
    <w:p>
      <w:pPr>
        <w:pStyle w:val="Normal"/>
        <w:rPr/>
      </w:pPr>
      <w:r>
        <w:rPr/>
      </w:r>
    </w:p>
    <w:p>
      <w:pPr>
        <w:pStyle w:val="Normal"/>
        <w:rPr/>
      </w:pPr>
      <w:r>
        <w:rPr/>
        <w:t xml:space="preserve">3.  Have you ever been asked to play a different position on a sports team, or act out a different part in a school play than the one you wanted?  Were you disappointed?  </w:t>
      </w:r>
    </w:p>
    <w:p>
      <w:pPr>
        <w:pStyle w:val="Normal"/>
        <w:rPr/>
      </w:pPr>
      <w:r>
        <w:rPr/>
      </w:r>
    </w:p>
    <w:p>
      <w:pPr>
        <w:pStyle w:val="Normal"/>
        <w:rPr/>
      </w:pPr>
      <w:r>
        <w:rPr/>
      </w:r>
    </w:p>
    <w:p>
      <w:pPr>
        <w:pStyle w:val="Normal"/>
        <w:rPr/>
      </w:pPr>
      <w:r>
        <w:rPr/>
        <w:t>4.  Do you ever feel like you aren’t given the same opportunities to let God use you as others?  (Examples:  you are not asked to pray or read scripture, people don’t come to you in times of crisis or with their problems, you are not given chances to do something bold with your faith)</w:t>
      </w:r>
    </w:p>
    <w:p>
      <w:pPr>
        <w:pStyle w:val="Normal"/>
        <w:rPr/>
      </w:pPr>
      <w:r>
        <w:rPr/>
      </w:r>
    </w:p>
    <w:p>
      <w:pPr>
        <w:pStyle w:val="Normal"/>
        <w:rPr/>
      </w:pPr>
      <w:r>
        <w:rPr/>
      </w:r>
    </w:p>
    <w:p>
      <w:pPr>
        <w:pStyle w:val="Normal"/>
        <w:rPr/>
      </w:pPr>
      <w:r>
        <w:rPr/>
        <w:t xml:space="preserve">5.  Read </w:t>
      </w:r>
      <w:r>
        <w:rPr>
          <w:i/>
          <w:iCs/>
        </w:rPr>
        <w:t>Matthew 25:14-30</w:t>
      </w:r>
      <w:r>
        <w:rPr/>
        <w:t>.  Why did the master give different talents or opportunities to the three servants (vs. 15 “each according to his ability”)?  Is this fair or right?</w:t>
      </w:r>
    </w:p>
    <w:p>
      <w:pPr>
        <w:pStyle w:val="Normal"/>
        <w:rPr/>
      </w:pPr>
      <w:r>
        <w:rPr/>
      </w:r>
    </w:p>
    <w:p>
      <w:pPr>
        <w:pStyle w:val="Normal"/>
        <w:rPr/>
      </w:pPr>
      <w:r>
        <w:rPr/>
      </w:r>
    </w:p>
    <w:p>
      <w:pPr>
        <w:pStyle w:val="Normal"/>
        <w:rPr/>
      </w:pPr>
      <w:r>
        <w:rPr/>
        <w:t>6.  What principle can we glean from the master’s response to his servants in vs. 21, 23, and 28-30 (the Lord gives us small tests to prepare us to do larger things)?</w:t>
      </w:r>
    </w:p>
    <w:p>
      <w:pPr>
        <w:pStyle w:val="Normal"/>
        <w:rPr/>
      </w:pPr>
      <w:r>
        <w:rPr/>
      </w:r>
    </w:p>
    <w:p>
      <w:pPr>
        <w:pStyle w:val="Normal"/>
        <w:rPr/>
      </w:pPr>
      <w:r>
        <w:rPr/>
      </w:r>
    </w:p>
    <w:p>
      <w:pPr>
        <w:pStyle w:val="Normal"/>
        <w:rPr/>
      </w:pPr>
      <w:r>
        <w:rPr/>
        <w:t>7.  What are the “few things” or opportunities that the master has given you during these high-school years?   (Examples:  attending class on Sundays and Wednesdays, going on retreats, service projects, Mission Trips, inviting friends to youth group things, helping people with their struggles, sharing their faith with friends that don’t know God, etc,)</w:t>
      </w:r>
    </w:p>
    <w:p>
      <w:pPr>
        <w:pStyle w:val="Normal"/>
        <w:rPr/>
      </w:pPr>
      <w:r>
        <w:rPr/>
      </w:r>
    </w:p>
    <w:p>
      <w:pPr>
        <w:pStyle w:val="Normal"/>
        <w:rPr/>
      </w:pPr>
      <w:r>
        <w:rPr/>
      </w:r>
    </w:p>
    <w:p>
      <w:pPr>
        <w:pStyle w:val="Normal"/>
        <w:rPr/>
      </w:pPr>
      <w:r>
        <w:rPr/>
        <w:t>8.  How faithful are you in the “few things”?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2001-03-22T19:30:00Z</dcterms:created>
  <dc:creator>Compaq Customer</dc:creator>
  <dc:description/>
  <dc:language>en-CA</dc:language>
  <cp:lastModifiedBy>Compaq Customer</cp:lastModifiedBy>
  <dcterms:modified xsi:type="dcterms:W3CDTF">2001-03-22T19:31:00Z</dcterms:modified>
  <cp:revision>1</cp:revision>
  <dc:subject/>
  <dc:title>Experiencing God</dc:title>
</cp:coreProperties>
</file>