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21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3596"/>
        <w:gridCol w:w="3634"/>
        <w:gridCol w:w="3870"/>
      </w:tblGrid>
      <w:tr>
        <w:trPr>
          <w:trHeight w:val="300" w:hRule="exact"/>
        </w:trPr>
        <w:tc>
          <w:tcPr>
            <w:tcW w:w="1080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To:</w:t>
            </w:r>
          </w:p>
        </w:tc>
        <w:tc>
          <w:tcPr>
            <w:tcW w:w="3596" w:type="dxa"/>
            <w:tcBorders/>
          </w:tcPr>
          <w:p>
            <w:pPr>
              <w:pStyle w:val="To"/>
              <w:rPr>
                <w:sz w:val="24"/>
              </w:rPr>
            </w:pPr>
            <w:bookmarkStart w:id="0" w:name="to"/>
            <w:bookmarkEnd w:id="0"/>
            <w:r>
              <w:rPr>
                <w:sz w:val="24"/>
              </w:rPr>
              <w:t>Executive Committee Members</w:t>
            </w:r>
          </w:p>
        </w:tc>
        <w:tc>
          <w:tcPr>
            <w:tcW w:w="3634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108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/>
            </w:pPr>
            <w:r>
              <w:rPr/>
            </w:r>
          </w:p>
        </w:tc>
        <w:tc>
          <w:tcPr>
            <w:tcW w:w="359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34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080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From:</w:t>
            </w:r>
          </w:p>
        </w:tc>
        <w:tc>
          <w:tcPr>
            <w:tcW w:w="3596" w:type="dxa"/>
            <w:tcBorders/>
          </w:tcPr>
          <w:p>
            <w:pPr>
              <w:pStyle w:val="From"/>
              <w:rPr>
                <w:sz w:val="24"/>
              </w:rPr>
            </w:pPr>
            <w:r>
              <w:rPr>
                <w:sz w:val="24"/>
              </w:rPr>
              <w:t>Vanessa Groscrand</w:t>
            </w:r>
          </w:p>
        </w:tc>
        <w:tc>
          <w:tcPr>
            <w:tcW w:w="3634" w:type="dxa"/>
            <w:tcBorders/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Department:</w:t>
            </w:r>
          </w:p>
        </w:tc>
        <w:tc>
          <w:tcPr>
            <w:tcW w:w="3870" w:type="dxa"/>
            <w:tcBorders/>
          </w:tcPr>
          <w:p>
            <w:pPr>
              <w:pStyle w:val="Department"/>
              <w:rPr>
                <w:sz w:val="24"/>
              </w:rPr>
            </w:pPr>
            <w:bookmarkStart w:id="1" w:name="From"/>
            <w:bookmarkEnd w:id="1"/>
            <w:r>
              <w:rPr>
                <w:sz w:val="24"/>
              </w:rPr>
              <w:t>Office of the Chairman</w:t>
            </w:r>
          </w:p>
        </w:tc>
      </w:tr>
      <w:tr>
        <w:trPr>
          <w:trHeight w:val="216" w:hRule="exact"/>
        </w:trPr>
        <w:tc>
          <w:tcPr>
            <w:tcW w:w="1080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96" w:type="dxa"/>
            <w:tcBorders/>
          </w:tcPr>
          <w:p>
            <w:pPr>
              <w:pStyle w:val="Normal"/>
              <w:snapToGrid w:val="false"/>
              <w:ind w:hanging="192" w:start="192" w:end="0"/>
              <w:rPr/>
            </w:pPr>
            <w:r>
              <w:rPr/>
            </w:r>
          </w:p>
        </w:tc>
        <w:tc>
          <w:tcPr>
            <w:tcW w:w="3634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963" w:hRule="exact"/>
        </w:trPr>
        <w:tc>
          <w:tcPr>
            <w:tcW w:w="108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Subject:</w:t>
            </w:r>
          </w:p>
        </w:tc>
        <w:tc>
          <w:tcPr>
            <w:tcW w:w="3596" w:type="dxa"/>
            <w:tcBorders>
              <w:bottom w:val="single" w:sz="18" w:space="0" w:color="000000"/>
            </w:tcBorders>
          </w:tcPr>
          <w:p>
            <w:pPr>
              <w:pStyle w:val="Subject"/>
              <w:rPr>
                <w:sz w:val="24"/>
              </w:rPr>
            </w:pPr>
            <w:bookmarkStart w:id="2" w:name="Subject"/>
            <w:bookmarkEnd w:id="2"/>
            <w:r>
              <w:rPr>
                <w:sz w:val="24"/>
              </w:rPr>
              <w:t xml:space="preserve">Management Conference </w:t>
            </w:r>
          </w:p>
          <w:p>
            <w:pPr>
              <w:pStyle w:val="Subject"/>
              <w:rPr>
                <w:sz w:val="24"/>
              </w:rPr>
            </w:pPr>
            <w:r>
              <w:rPr>
                <w:sz w:val="24"/>
              </w:rPr>
              <w:t>Enron Company plane transportation</w:t>
            </w:r>
          </w:p>
        </w:tc>
        <w:tc>
          <w:tcPr>
            <w:tcW w:w="3634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/>
            </w:pPr>
            <w:r>
              <w:rPr/>
              <w:t>Date:</w:t>
            </w:r>
          </w:p>
        </w:tc>
        <w:tc>
          <w:tcPr>
            <w:tcW w:w="3870" w:type="dxa"/>
            <w:tcBorders>
              <w:bottom w:val="single" w:sz="18" w:space="0" w:color="000000"/>
            </w:tcBorders>
          </w:tcPr>
          <w:p>
            <w:pPr>
              <w:pStyle w:val="Dat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DATE \@"MMMM\ d', 'yyyy"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September 28, 2025</w:t>
            </w:r>
            <w:r>
              <w:rPr>
                <w:sz w:val="24"/>
              </w:rPr>
              <w:fldChar w:fldCharType="end"/>
            </w:r>
          </w:p>
        </w:tc>
      </w:tr>
    </w:tbl>
    <w:p>
      <w:pPr>
        <w:pStyle w:val="Body"/>
        <w:rPr>
          <w:sz w:val="24"/>
        </w:rPr>
      </w:pPr>
      <w:r>
        <w:rPr>
          <w:sz w:val="24"/>
        </w:rPr>
      </w:r>
    </w:p>
    <w:p>
      <w:pPr>
        <w:pStyle w:val="Body"/>
        <w:rPr>
          <w:sz w:val="24"/>
        </w:rPr>
      </w:pPr>
      <w:r>
        <w:rPr>
          <w:sz w:val="24"/>
        </w:rPr>
      </w:r>
    </w:p>
    <w:p>
      <w:pPr>
        <w:pStyle w:val="Body"/>
        <w:rPr>
          <w:b/>
          <w:sz w:val="24"/>
          <w:u w:val="single"/>
        </w:rPr>
      </w:pPr>
      <w:r>
        <w:rPr>
          <w:b/>
          <w:sz w:val="24"/>
          <w:u w:val="single"/>
        </w:rPr>
        <w:t>WEDNESDAY, November 15, 2000</w:t>
      </w:r>
    </w:p>
    <w:p>
      <w:pPr>
        <w:pStyle w:val="Body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"/>
        <w:rPr>
          <w:sz w:val="24"/>
        </w:rPr>
      </w:pPr>
      <w:r>
        <w:rPr>
          <w:sz w:val="24"/>
        </w:rPr>
        <w:t>4:00 PM</w:t>
        <w:tab/>
      </w:r>
      <w:r>
        <w:rPr>
          <w:b/>
          <w:sz w:val="24"/>
        </w:rPr>
        <w:t>Falcon 900 N5737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  <w:t>Depart Houston for San Antonio (N5737)</w:t>
      </w:r>
    </w:p>
    <w:p>
      <w:pPr>
        <w:pStyle w:val="Body"/>
        <w:ind w:hanging="2088" w:start="3528" w:end="0"/>
        <w:rPr/>
      </w:pPr>
      <w:r>
        <w:rPr>
          <w:b/>
          <w:sz w:val="24"/>
        </w:rPr>
        <w:t>PILOTS:</w:t>
      </w:r>
      <w:r>
        <w:rPr>
          <w:sz w:val="24"/>
        </w:rPr>
        <w:t xml:space="preserve">  Bill Redick and Andy Mattei</w:t>
      </w:r>
    </w:p>
    <w:p>
      <w:pPr>
        <w:pStyle w:val="Body"/>
        <w:ind w:start="1440" w:end="0"/>
        <w:rPr/>
      </w:pPr>
      <w:r>
        <w:rPr>
          <w:b/>
          <w:sz w:val="24"/>
        </w:rPr>
        <w:t>PASSENGERS:</w:t>
      </w:r>
      <w:r>
        <w:rPr>
          <w:sz w:val="24"/>
        </w:rPr>
        <w:t xml:space="preserve">  S. Bhatnager, D. Christodoulou, M. Frevert, B. Glisan, K. Hannon, K. Lay, C. Olson, L. Pai, G. Whalley</w:t>
      </w:r>
    </w:p>
    <w:p>
      <w:pPr>
        <w:pStyle w:val="Body"/>
        <w:ind w:start="1440" w:end="0"/>
        <w:rPr/>
      </w:pPr>
      <w:r>
        <w:rPr>
          <w:b/>
          <w:sz w:val="24"/>
        </w:rPr>
        <w:t>FOOD:</w:t>
      </w:r>
      <w:r>
        <w:rPr>
          <w:sz w:val="24"/>
        </w:rPr>
        <w:t xml:space="preserve">  Fruit &amp; cheese tray</w:t>
      </w:r>
    </w:p>
    <w:p>
      <w:pPr>
        <w:pStyle w:val="Body"/>
        <w:ind w:hanging="2088" w:start="3528" w:end="0"/>
        <w:rPr>
          <w:sz w:val="24"/>
        </w:rPr>
      </w:pPr>
      <w:r>
        <w:rPr>
          <w:sz w:val="24"/>
        </w:rPr>
      </w:r>
    </w:p>
    <w:p>
      <w:pPr>
        <w:pStyle w:val="Body"/>
        <w:ind w:start="1440" w:end="0"/>
        <w:rPr>
          <w:b/>
          <w:sz w:val="24"/>
        </w:rPr>
      </w:pPr>
      <w:r>
        <w:rPr>
          <w:b/>
          <w:sz w:val="24"/>
        </w:rPr>
        <w:t>Falcon 900 N5731</w:t>
      </w:r>
    </w:p>
    <w:p>
      <w:pPr>
        <w:pStyle w:val="Body"/>
        <w:ind w:start="1440" w:end="0"/>
        <w:rPr/>
      </w:pPr>
      <w:r>
        <w:rPr>
          <w:b/>
          <w:sz w:val="24"/>
        </w:rPr>
        <w:t>PILOTS:</w:t>
      </w:r>
      <w:r>
        <w:rPr>
          <w:sz w:val="24"/>
        </w:rPr>
        <w:t xml:space="preserve">  Dale Lukert and Gary Simmons</w:t>
      </w:r>
    </w:p>
    <w:p>
      <w:pPr>
        <w:pStyle w:val="Body"/>
        <w:ind w:start="1440" w:end="0"/>
        <w:rPr/>
      </w:pPr>
      <w:r>
        <w:rPr>
          <w:b/>
          <w:sz w:val="24"/>
        </w:rPr>
        <w:t xml:space="preserve">PASSENGERS:  </w:t>
      </w:r>
      <w:r>
        <w:rPr>
          <w:sz w:val="24"/>
        </w:rPr>
        <w:t>J. Bannantine, D. Haug, L. Izzo, M. Koenig, M. McConnell, R. McDonald, J. Sherriff, T. White</w:t>
      </w:r>
    </w:p>
    <w:p>
      <w:pPr>
        <w:pStyle w:val="Body"/>
        <w:ind w:start="1440" w:end="0"/>
        <w:rPr/>
      </w:pPr>
      <w:r>
        <w:rPr>
          <w:b/>
          <w:sz w:val="24"/>
        </w:rPr>
        <w:t xml:space="preserve">FOOD:  </w:t>
      </w:r>
      <w:r>
        <w:rPr>
          <w:sz w:val="24"/>
        </w:rPr>
        <w:t>Fruit &amp; cheese tray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</w:r>
    </w:p>
    <w:p>
      <w:pPr>
        <w:pStyle w:val="Body"/>
        <w:rPr>
          <w:sz w:val="24"/>
        </w:rPr>
      </w:pPr>
      <w:r>
        <w:rPr>
          <w:sz w:val="24"/>
        </w:rPr>
        <w:t>4:45 PM</w:t>
        <w:tab/>
        <w:t>Arrive San Antonio International Airport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  <w:t>FBO:  Piedmont-Hawthorne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  <w:t>Phone:  (210) 828-0551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  <w:t>Upon arrival, passengers will be met by Rex Stone &amp; Associates (210) 226-6564 and driven by van to the Hyatt Regency Hill Country Resort for conference check-in.  Thirty-minute drive from airport to hotel.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</w:r>
    </w:p>
    <w:p>
      <w:pPr>
        <w:pStyle w:val="Body"/>
        <w:ind w:start="1440" w:end="0"/>
        <w:rPr/>
      </w:pPr>
      <w:r>
        <w:rPr>
          <w:b/>
          <w:sz w:val="24"/>
        </w:rPr>
        <w:t>ACCOMODATIONS:</w:t>
        <w:tab/>
      </w:r>
      <w:r>
        <w:rPr>
          <w:sz w:val="24"/>
        </w:rPr>
        <w:tab/>
        <w:t>Hyatt Hill Country Resort</w:t>
      </w:r>
    </w:p>
    <w:p>
      <w:pPr>
        <w:pStyle w:val="Body"/>
        <w:ind w:start="5040" w:end="0"/>
        <w:rPr>
          <w:sz w:val="24"/>
        </w:rPr>
      </w:pPr>
      <w:r>
        <w:rPr>
          <w:sz w:val="24"/>
        </w:rPr>
        <w:t>9800 Hyatt Resort Drive</w:t>
      </w:r>
    </w:p>
    <w:p>
      <w:pPr>
        <w:pStyle w:val="Body"/>
        <w:ind w:start="5040" w:end="0"/>
        <w:rPr>
          <w:sz w:val="24"/>
        </w:rPr>
      </w:pPr>
      <w:r>
        <w:rPr>
          <w:sz w:val="24"/>
        </w:rPr>
        <w:t>San Antonio, TX  78251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</w:r>
    </w:p>
    <w:p>
      <w:pPr>
        <w:pStyle w:val="Body"/>
        <w:ind w:start="1440" w:end="0"/>
        <w:rPr/>
      </w:pPr>
      <w:r>
        <w:rPr>
          <w:b/>
          <w:sz w:val="24"/>
        </w:rPr>
        <w:t>PILOTS ACCOMODATIONS:</w:t>
        <w:tab/>
      </w:r>
      <w:r>
        <w:rPr>
          <w:sz w:val="24"/>
        </w:rPr>
        <w:t>Marriott Riverwalk</w:t>
      </w:r>
    </w:p>
    <w:p>
      <w:pPr>
        <w:pStyle w:val="Body"/>
        <w:ind w:start="5040" w:end="0"/>
        <w:rPr>
          <w:b/>
          <w:sz w:val="24"/>
        </w:rPr>
      </w:pPr>
      <w:r>
        <w:rPr>
          <w:sz w:val="24"/>
        </w:rPr>
        <w:t>(210) 224-4555</w:t>
      </w:r>
    </w:p>
    <w:p>
      <w:pPr>
        <w:pStyle w:val="Body"/>
        <w:rPr>
          <w:b/>
          <w:sz w:val="24"/>
          <w:u w:val="single"/>
        </w:rPr>
      </w:pPr>
      <w:r>
        <w:rPr>
          <w:b/>
          <w:sz w:val="24"/>
          <w:u w:val="single"/>
        </w:rPr>
      </w:r>
      <w:r>
        <w:br w:type="page"/>
      </w:r>
    </w:p>
    <w:p>
      <w:pPr>
        <w:pStyle w:val="Body"/>
        <w:rPr>
          <w:b/>
          <w:sz w:val="24"/>
          <w:u w:val="single"/>
        </w:rPr>
      </w:pPr>
      <w:r>
        <w:rPr>
          <w:b/>
          <w:sz w:val="24"/>
          <w:u w:val="single"/>
        </w:rPr>
        <w:t>FRIDAY, November 17, 2000</w:t>
      </w:r>
    </w:p>
    <w:p>
      <w:pPr>
        <w:pStyle w:val="Body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"/>
        <w:rPr>
          <w:sz w:val="24"/>
        </w:rPr>
      </w:pPr>
      <w:r>
        <w:rPr>
          <w:sz w:val="24"/>
        </w:rPr>
        <w:t>11:30 AM</w:t>
        <w:tab/>
        <w:t>Bag pull</w:t>
      </w:r>
    </w:p>
    <w:p>
      <w:pPr>
        <w:pStyle w:val="Body"/>
        <w:rPr>
          <w:sz w:val="24"/>
        </w:rPr>
      </w:pPr>
      <w:r>
        <w:rPr>
          <w:sz w:val="24"/>
        </w:rPr>
      </w:r>
    </w:p>
    <w:p>
      <w:pPr>
        <w:pStyle w:val="Body"/>
        <w:rPr>
          <w:sz w:val="24"/>
        </w:rPr>
      </w:pPr>
      <w:r>
        <w:rPr>
          <w:sz w:val="24"/>
        </w:rPr>
        <w:t>1:30 PM</w:t>
        <w:tab/>
        <w:t>Van transportation departs from the Hyatt Countyard deck.</w:t>
      </w:r>
    </w:p>
    <w:p>
      <w:pPr>
        <w:pStyle w:val="Body"/>
        <w:rPr>
          <w:sz w:val="24"/>
        </w:rPr>
      </w:pPr>
      <w:r>
        <w:rPr>
          <w:sz w:val="24"/>
        </w:rPr>
      </w:r>
    </w:p>
    <w:p>
      <w:pPr>
        <w:pStyle w:val="Body"/>
        <w:rPr>
          <w:sz w:val="24"/>
        </w:rPr>
      </w:pPr>
      <w:r>
        <w:rPr>
          <w:sz w:val="24"/>
        </w:rPr>
        <w:t>2:00 PM</w:t>
        <w:tab/>
        <w:t>Depart San Antonio for Houston</w:t>
      </w:r>
    </w:p>
    <w:p>
      <w:pPr>
        <w:pStyle w:val="Body"/>
        <w:ind w:start="1440" w:end="0"/>
        <w:rPr>
          <w:b/>
          <w:sz w:val="24"/>
        </w:rPr>
      </w:pPr>
      <w:r>
        <w:rPr>
          <w:b/>
          <w:sz w:val="24"/>
        </w:rPr>
      </w:r>
    </w:p>
    <w:p>
      <w:pPr>
        <w:pStyle w:val="Body"/>
        <w:ind w:start="1440" w:end="0"/>
        <w:rPr>
          <w:sz w:val="24"/>
        </w:rPr>
      </w:pPr>
      <w:r>
        <w:rPr>
          <w:b/>
          <w:sz w:val="24"/>
        </w:rPr>
        <w:t>Falcon 900 N5737</w:t>
      </w:r>
    </w:p>
    <w:p>
      <w:pPr>
        <w:pStyle w:val="Body"/>
        <w:ind w:hanging="2088" w:start="3528" w:end="0"/>
        <w:rPr/>
      </w:pPr>
      <w:r>
        <w:rPr>
          <w:b/>
          <w:sz w:val="24"/>
        </w:rPr>
        <w:t>PILOTS:</w:t>
      </w:r>
      <w:r>
        <w:rPr>
          <w:sz w:val="24"/>
        </w:rPr>
        <w:t xml:space="preserve">  Bill Redick and Andy Mattei</w:t>
      </w:r>
    </w:p>
    <w:p>
      <w:pPr>
        <w:pStyle w:val="Body"/>
        <w:ind w:start="1440" w:end="0"/>
        <w:rPr/>
      </w:pPr>
      <w:r>
        <w:rPr>
          <w:b/>
          <w:sz w:val="24"/>
        </w:rPr>
        <w:t>PASSENGERS:</w:t>
      </w:r>
      <w:r>
        <w:rPr>
          <w:sz w:val="24"/>
        </w:rPr>
        <w:t xml:space="preserve"> K. Hannon, D. Haug, L. Izzo, M. Koenig, K. Lay, M. McConnell, C. Olson, T. White</w:t>
      </w:r>
    </w:p>
    <w:p>
      <w:pPr>
        <w:pStyle w:val="Body"/>
        <w:ind w:start="1440" w:end="0"/>
        <w:rPr/>
      </w:pPr>
      <w:r>
        <w:rPr>
          <w:b/>
          <w:sz w:val="24"/>
        </w:rPr>
        <w:t>FOOD:</w:t>
      </w:r>
      <w:r>
        <w:rPr>
          <w:sz w:val="24"/>
        </w:rPr>
        <w:t xml:space="preserve">  Fruit &amp; cheese tray</w:t>
      </w:r>
    </w:p>
    <w:p>
      <w:pPr>
        <w:pStyle w:val="Body"/>
        <w:ind w:hanging="2088" w:start="3528" w:end="0"/>
        <w:rPr>
          <w:sz w:val="24"/>
        </w:rPr>
      </w:pPr>
      <w:r>
        <w:rPr>
          <w:sz w:val="24"/>
        </w:rPr>
      </w:r>
    </w:p>
    <w:p>
      <w:pPr>
        <w:pStyle w:val="Body"/>
        <w:keepNext w:val="true"/>
        <w:keepLines/>
        <w:ind w:start="1440" w:end="0"/>
        <w:rPr>
          <w:b/>
          <w:sz w:val="24"/>
        </w:rPr>
      </w:pPr>
      <w:r>
        <w:rPr>
          <w:b/>
          <w:sz w:val="24"/>
        </w:rPr>
        <w:t>Falcon 900 N5731</w:t>
      </w:r>
    </w:p>
    <w:p>
      <w:pPr>
        <w:pStyle w:val="Body"/>
        <w:keepNext w:val="true"/>
        <w:keepLines/>
        <w:ind w:start="1440" w:end="0"/>
        <w:rPr/>
      </w:pPr>
      <w:r>
        <w:rPr>
          <w:b/>
          <w:sz w:val="24"/>
        </w:rPr>
        <w:t>PILOTS:</w:t>
      </w:r>
      <w:r>
        <w:rPr>
          <w:sz w:val="24"/>
        </w:rPr>
        <w:t xml:space="preserve">  Dale Lukert and Gary Simmons</w:t>
      </w:r>
    </w:p>
    <w:p>
      <w:pPr>
        <w:pStyle w:val="Body"/>
        <w:keepNext w:val="true"/>
        <w:keepLines/>
        <w:ind w:start="1440" w:end="0"/>
        <w:rPr/>
      </w:pPr>
      <w:r>
        <w:rPr>
          <w:b/>
          <w:sz w:val="24"/>
        </w:rPr>
        <w:t xml:space="preserve">PASSENGERS:  </w:t>
      </w:r>
      <w:r>
        <w:rPr>
          <w:sz w:val="24"/>
        </w:rPr>
        <w:t>S. Bhatnagar, A. Fastow, M. Frevert, B. Glisan, R. McDonald, L. Pai, S. Sera, G. Whalley</w:t>
      </w:r>
    </w:p>
    <w:p>
      <w:pPr>
        <w:pStyle w:val="Body"/>
        <w:ind w:start="1440" w:end="0"/>
        <w:rPr/>
      </w:pPr>
      <w:r>
        <w:rPr>
          <w:b/>
          <w:sz w:val="24"/>
        </w:rPr>
        <w:t xml:space="preserve">FOOD:  </w:t>
      </w:r>
      <w:r>
        <w:rPr>
          <w:sz w:val="24"/>
        </w:rPr>
        <w:t>Fruit &amp; cheese tray</w:t>
      </w:r>
    </w:p>
    <w:p>
      <w:pPr>
        <w:pStyle w:val="Body"/>
        <w:ind w:start="1440" w:end="0"/>
        <w:rPr>
          <w:sz w:val="24"/>
        </w:rPr>
      </w:pPr>
      <w:r>
        <w:rPr>
          <w:sz w:val="24"/>
        </w:rPr>
      </w:r>
    </w:p>
    <w:p>
      <w:pPr>
        <w:pStyle w:val="Body"/>
        <w:rPr>
          <w:sz w:val="24"/>
        </w:rPr>
      </w:pPr>
      <w:r>
        <w:rPr>
          <w:sz w:val="24"/>
        </w:rPr>
        <w:t>2:45 PM</w:t>
        <w:tab/>
        <w:t>Arrive Houston</w:t>
      </w:r>
    </w:p>
    <w:p>
      <w:pPr>
        <w:pStyle w:val="Body"/>
        <w:rPr>
          <w:sz w:val="24"/>
        </w:rPr>
      </w:pPr>
      <w:r>
        <w:rPr>
          <w:sz w:val="24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08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1"/>
      </w:rPr>
    </w:pPr>
    <w:r>
      <w:rPr>
        <w:sz w:val="11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b/>
        <w:sz w:val="15"/>
      </w:rPr>
    </w:pPr>
    <w:r>
      <w:rPr>
        <w:b/>
        <w:sz w:val="15"/>
      </w:rPr>
      <w:tab/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5"/>
      </w:rPr>
    </w:pPr>
    <w:r>
      <w:rPr>
        <w:b/>
        <w:sz w:val="15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1"/>
      </w:rPr>
    </w:pPr>
    <w:r>
      <w:rPr>
        <w:sz w:val="11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29"/>
                            </w:rPr>
                          </w:pPr>
                          <w:r>
                            <w:rPr>
                              <w:b/>
                              <w:sz w:val="29"/>
                            </w:rPr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29"/>
                            </w:rPr>
                          </w:pPr>
                          <w:r>
                            <w:rPr>
                              <w:b/>
                              <w:sz w:val="29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BFSMEMO3.dot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2000-11-09T18:18:00Z</dcterms:created>
  <dc:creator>vgroscr</dc:creator>
  <dc:description/>
  <dc:language>en-CA</dc:language>
  <cp:lastModifiedBy>vgroscr</cp:lastModifiedBy>
  <cp:lastPrinted>2000-11-09T14:49:00Z</cp:lastPrinted>
  <dcterms:modified xsi:type="dcterms:W3CDTF">2000-11-09T18:38:00Z</dcterms:modified>
  <cp:revision>4</cp:revision>
  <dc:subject/>
  <dc:title>Better, Faster, Simpler Memo </dc:title>
</cp:coreProperties>
</file>