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pBdr>
          <w:bottom w:val="single" w:sz="4" w:space="1" w:color="000000"/>
        </w:pBdr>
        <w:ind w:hanging="0" w:start="0"/>
        <w:rPr/>
      </w:pPr>
      <w:r>
        <w:rPr/>
        <w:tab/>
        <w:t>Exceptions – Power / Gas</w:t>
      </w:r>
    </w:p>
    <w:p>
      <w:pPr>
        <w:pStyle w:val="Normal"/>
        <w:rPr/>
      </w:pPr>
      <w:r>
        <w:rPr/>
      </w:r>
    </w:p>
    <w:p>
      <w:pPr>
        <w:pStyle w:val="Normal"/>
        <w:rPr>
          <w:b/>
          <w:bCs/>
          <w:color w:val="008000"/>
          <w:sz w:val="30"/>
        </w:rPr>
      </w:pPr>
      <w:r>
        <w:rPr>
          <w:b/>
          <w:bCs/>
          <w:color w:val="008000"/>
          <w:sz w:val="30"/>
        </w:rPr>
        <w:t xml:space="preserve">1-800 Numbers </w:t>
      </w:r>
    </w:p>
    <w:p>
      <w:pPr>
        <w:pStyle w:val="BodyTextIndent"/>
        <w:rPr>
          <w:b/>
          <w:bCs/>
          <w:color w:val="008000"/>
          <w:sz w:val="30"/>
        </w:rPr>
      </w:pPr>
      <w:r>
        <w:rPr>
          <w:b/>
          <w:bCs/>
          <w:color w:val="008000"/>
          <w:sz w:val="30"/>
        </w:rPr>
      </w:r>
    </w:p>
    <w:p>
      <w:pPr>
        <w:pStyle w:val="BodyTextIndent"/>
        <w:rPr/>
      </w:pPr>
      <w:r>
        <w:rPr/>
        <w:t>The 800 Numbers will be cut to ECS at 5:30 PM on Sunday afternoon.  This will allow the Telephony team to have the line changed between shifts for the hourly trading group.  The evening shift Hourly Traders will come to ECS at 5PM Sunday.</w:t>
      </w:r>
    </w:p>
    <w:p>
      <w:pPr>
        <w:pStyle w:val="Normal"/>
        <w:ind w:start="360" w:end="0"/>
        <w:rPr>
          <w:b/>
          <w:bCs/>
        </w:rPr>
      </w:pPr>
      <w:r>
        <w:rPr>
          <w:b/>
          <w:bCs/>
        </w:rPr>
      </w:r>
    </w:p>
    <w:p>
      <w:pPr>
        <w:pStyle w:val="Normal"/>
        <w:numPr>
          <w:ilvl w:val="0"/>
          <w:numId w:val="2"/>
        </w:numPr>
        <w:rPr>
          <w:b/>
          <w:bCs/>
        </w:rPr>
      </w:pPr>
      <w:r>
        <w:rPr>
          <w:b/>
          <w:bCs/>
        </w:rPr>
        <w:t>Impact to Telephony</w:t>
      </w:r>
    </w:p>
    <w:p>
      <w:pPr>
        <w:pStyle w:val="Normal"/>
        <w:numPr>
          <w:ilvl w:val="1"/>
          <w:numId w:val="2"/>
        </w:numPr>
        <w:rPr>
          <w:sz w:val="20"/>
        </w:rPr>
      </w:pPr>
      <w:r>
        <w:rPr>
          <w:sz w:val="20"/>
        </w:rPr>
        <w:t xml:space="preserve">Will coordinate with the Hourly traders at both ECS and ECN for start time.  </w:t>
      </w:r>
    </w:p>
    <w:p>
      <w:pPr>
        <w:pStyle w:val="Normal"/>
        <w:numPr>
          <w:ilvl w:val="1"/>
          <w:numId w:val="2"/>
        </w:numPr>
        <w:rPr>
          <w:sz w:val="20"/>
        </w:rPr>
      </w:pPr>
      <w:r>
        <w:rPr>
          <w:sz w:val="20"/>
        </w:rPr>
        <w:t>1-800 Numbers by GROUP:</w:t>
      </w:r>
    </w:p>
    <w:p>
      <w:pPr>
        <w:pStyle w:val="Normal"/>
        <w:numPr>
          <w:ilvl w:val="0"/>
          <w:numId w:val="2"/>
        </w:numPr>
        <w:tabs>
          <w:tab w:val="clear" w:pos="720"/>
          <w:tab w:val="left" w:pos="1800" w:leader="none"/>
        </w:tabs>
        <w:ind w:hanging="360" w:start="1800" w:end="0"/>
        <w:rPr>
          <w:b/>
          <w:bCs/>
          <w:sz w:val="20"/>
        </w:rPr>
      </w:pPr>
      <w:r>
        <w:rPr>
          <w:b/>
          <w:bCs/>
          <w:sz w:val="20"/>
        </w:rPr>
        <w:t>POWER (4):</w:t>
      </w:r>
    </w:p>
    <w:p>
      <w:pPr>
        <w:pStyle w:val="Normal"/>
        <w:numPr>
          <w:ilvl w:val="2"/>
          <w:numId w:val="2"/>
        </w:numPr>
        <w:tabs>
          <w:tab w:val="clear" w:pos="720"/>
          <w:tab w:val="left" w:pos="2520" w:leader="none"/>
        </w:tabs>
        <w:ind w:hanging="360" w:start="2520" w:end="0"/>
        <w:rPr>
          <w:sz w:val="20"/>
        </w:rPr>
      </w:pPr>
      <w:r>
        <w:rPr>
          <w:sz w:val="20"/>
        </w:rPr>
        <w:t>Real Time 24 Hour: 1-800-349-5527</w:t>
        <w:tab/>
        <w:t xml:space="preserve">     </w:t>
        <w:tab/>
      </w:r>
    </w:p>
    <w:p>
      <w:pPr>
        <w:pStyle w:val="Normal"/>
        <w:ind w:start="3600" w:end="0"/>
        <w:rPr>
          <w:sz w:val="20"/>
        </w:rPr>
      </w:pPr>
      <w:r>
        <w:rPr>
          <w:sz w:val="20"/>
        </w:rPr>
        <w:t xml:space="preserve">            </w:t>
      </w:r>
      <w:r>
        <w:rPr>
          <w:sz w:val="20"/>
        </w:rPr>
        <w:t>1-877-367-6601</w:t>
      </w:r>
    </w:p>
    <w:p>
      <w:pPr>
        <w:pStyle w:val="Normal"/>
        <w:numPr>
          <w:ilvl w:val="2"/>
          <w:numId w:val="2"/>
        </w:numPr>
        <w:tabs>
          <w:tab w:val="clear" w:pos="720"/>
          <w:tab w:val="left" w:pos="2520" w:leader="none"/>
        </w:tabs>
        <w:ind w:hanging="360" w:start="2520" w:end="0"/>
        <w:rPr>
          <w:sz w:val="20"/>
        </w:rPr>
      </w:pPr>
      <w:r>
        <w:rPr>
          <w:sz w:val="20"/>
        </w:rPr>
        <w:t>Genco: 1-877-294-3900</w:t>
      </w:r>
    </w:p>
    <w:p>
      <w:pPr>
        <w:pStyle w:val="Normal"/>
        <w:numPr>
          <w:ilvl w:val="2"/>
          <w:numId w:val="2"/>
        </w:numPr>
        <w:tabs>
          <w:tab w:val="clear" w:pos="720"/>
          <w:tab w:val="left" w:pos="2520" w:leader="none"/>
        </w:tabs>
        <w:ind w:hanging="360" w:start="2520" w:end="0"/>
        <w:rPr>
          <w:sz w:val="20"/>
        </w:rPr>
      </w:pPr>
      <w:r>
        <w:rPr>
          <w:sz w:val="20"/>
        </w:rPr>
        <w:t>Services: 1-800-611-1282</w:t>
      </w:r>
    </w:p>
    <w:p>
      <w:pPr>
        <w:pStyle w:val="Normal"/>
        <w:numPr>
          <w:ilvl w:val="0"/>
          <w:numId w:val="2"/>
        </w:numPr>
        <w:tabs>
          <w:tab w:val="clear" w:pos="720"/>
          <w:tab w:val="left" w:pos="1800" w:leader="none"/>
        </w:tabs>
        <w:ind w:hanging="360" w:start="1800" w:end="0"/>
        <w:rPr>
          <w:sz w:val="20"/>
        </w:rPr>
      </w:pPr>
      <w:r>
        <w:rPr>
          <w:b/>
          <w:bCs/>
          <w:sz w:val="20"/>
        </w:rPr>
        <w:t>GAS:</w:t>
      </w:r>
      <w:r>
        <w:rPr>
          <w:sz w:val="20"/>
        </w:rPr>
        <w:t xml:space="preserve"> NONE – Telephony team confirmed.</w:t>
      </w:r>
    </w:p>
    <w:p>
      <w:pPr>
        <w:pStyle w:val="Normal"/>
        <w:numPr>
          <w:ilvl w:val="0"/>
          <w:numId w:val="2"/>
        </w:numPr>
        <w:tabs>
          <w:tab w:val="clear" w:pos="720"/>
          <w:tab w:val="left" w:pos="1800" w:leader="none"/>
        </w:tabs>
        <w:ind w:hanging="360" w:start="1800" w:end="0"/>
        <w:rPr>
          <w:sz w:val="20"/>
        </w:rPr>
      </w:pPr>
      <w:r>
        <w:rPr>
          <w:b/>
          <w:bCs/>
          <w:sz w:val="20"/>
        </w:rPr>
        <w:t>EES:</w:t>
      </w:r>
      <w:r>
        <w:rPr>
          <w:sz w:val="20"/>
        </w:rPr>
        <w:t xml:space="preserve"> NONE - Telephony team confirmed.</w:t>
      </w:r>
    </w:p>
    <w:p>
      <w:pPr>
        <w:pStyle w:val="Normal"/>
        <w:numPr>
          <w:ilvl w:val="0"/>
          <w:numId w:val="2"/>
        </w:numPr>
        <w:rPr>
          <w:b/>
          <w:bCs/>
        </w:rPr>
      </w:pPr>
      <w:r>
        <w:rPr>
          <w:b/>
          <w:bCs/>
        </w:rPr>
        <w:t>Impact to IT</w:t>
      </w:r>
    </w:p>
    <w:p>
      <w:pPr>
        <w:pStyle w:val="Normal"/>
        <w:numPr>
          <w:ilvl w:val="1"/>
          <w:numId w:val="2"/>
        </w:numPr>
        <w:rPr>
          <w:sz w:val="20"/>
        </w:rPr>
      </w:pPr>
      <w:r>
        <w:rPr>
          <w:sz w:val="20"/>
        </w:rPr>
        <w:t>None</w:t>
      </w:r>
    </w:p>
    <w:p>
      <w:pPr>
        <w:pStyle w:val="Normal"/>
        <w:ind w:start="360" w:end="0"/>
        <w:rPr>
          <w:sz w:val="20"/>
        </w:rPr>
      </w:pPr>
      <w:r>
        <w:rPr>
          <w:sz w:val="20"/>
        </w:rPr>
      </w:r>
    </w:p>
    <w:p>
      <w:pPr>
        <w:pStyle w:val="Normal"/>
        <w:ind w:start="360" w:end="0"/>
        <w:rPr>
          <w:sz w:val="20"/>
        </w:rPr>
      </w:pPr>
      <w:r>
        <w:rPr>
          <w:sz w:val="20"/>
        </w:rPr>
      </w:r>
    </w:p>
    <w:p>
      <w:pPr>
        <w:pStyle w:val="Heading1"/>
        <w:ind w:hanging="0" w:start="0"/>
        <w:rPr>
          <w:b/>
          <w:bCs/>
          <w:color w:val="008000"/>
        </w:rPr>
      </w:pPr>
      <w:r>
        <w:rPr>
          <w:b/>
          <w:bCs/>
          <w:color w:val="008000"/>
        </w:rPr>
        <w:t xml:space="preserve">24HR / GENCo Trading Exceptions </w:t>
      </w:r>
    </w:p>
    <w:p>
      <w:pPr>
        <w:pStyle w:val="Normal"/>
        <w:rPr>
          <w:b/>
          <w:bCs/>
          <w:color w:val="008000"/>
        </w:rPr>
      </w:pPr>
      <w:r>
        <w:rPr>
          <w:b/>
          <w:bCs/>
          <w:color w:val="008000"/>
        </w:rPr>
      </w:r>
    </w:p>
    <w:p>
      <w:pPr>
        <w:pStyle w:val="BodyTextIndent"/>
        <w:rPr/>
      </w:pPr>
      <w:r>
        <w:rPr/>
        <w:t xml:space="preserve">We have deployed 4 PC’s to the users listed below and taken their original machine to ECS.  The PC’s at the listed locations will not be moving.  There are 15 phones that will be cut after 5:30PM Sunday afternoon (listed below).  The people listed as </w:t>
      </w:r>
      <w:r>
        <w:rPr>
          <w:b/>
          <w:bCs/>
        </w:rPr>
        <w:t>DAYS will need their phone until 6 PM</w:t>
      </w:r>
      <w:r>
        <w:rPr/>
        <w:t>.</w:t>
      </w:r>
    </w:p>
    <w:p>
      <w:pPr>
        <w:pStyle w:val="BodyTextIndent"/>
        <w:rPr/>
      </w:pPr>
      <w:r>
        <w:rPr/>
        <w:t>GENCo operations have been pre-deployed and tested.  The ring down lines have been installed and tested and working simultaneously.</w:t>
      </w:r>
    </w:p>
    <w:p>
      <w:pPr>
        <w:pStyle w:val="Normal"/>
        <w:rPr/>
      </w:pPr>
      <w:r>
        <w:rPr/>
      </w:r>
    </w:p>
    <w:p>
      <w:pPr>
        <w:pStyle w:val="Normal"/>
        <w:ind w:start="360" w:end="0"/>
        <w:rPr>
          <w:sz w:val="20"/>
        </w:rPr>
      </w:pPr>
      <w:r>
        <w:rPr>
          <w:sz w:val="20"/>
        </w:rPr>
        <w:t>Hourly weekend locations at ECN:</w:t>
      </w:r>
    </w:p>
    <w:p>
      <w:pPr>
        <w:pStyle w:val="Normal"/>
        <w:ind w:start="1080" w:end="0"/>
        <w:rPr>
          <w:sz w:val="20"/>
        </w:rPr>
      </w:pPr>
      <w:r>
        <w:rPr>
          <w:sz w:val="20"/>
        </w:rPr>
        <w:t>EB3114a (Don Baughman Desk)</w:t>
        <w:tab/>
        <w:t>EB3111f (Steve Olinde Desk)</w:t>
      </w:r>
    </w:p>
    <w:p>
      <w:pPr>
        <w:pStyle w:val="Normal"/>
        <w:ind w:start="1080" w:end="0"/>
        <w:rPr>
          <w:sz w:val="20"/>
        </w:rPr>
      </w:pPr>
      <w:r>
        <w:rPr>
          <w:sz w:val="20"/>
        </w:rPr>
        <w:t>EB3114 (Juan Hernandez Desk)</w:t>
        <w:tab/>
        <w:t>EB3122d (Larry Campbell Desk)</w:t>
      </w:r>
    </w:p>
    <w:p>
      <w:pPr>
        <w:pStyle w:val="Normal"/>
        <w:rPr>
          <w:sz w:val="20"/>
        </w:rPr>
      </w:pPr>
      <w:r>
        <w:rPr>
          <w:sz w:val="20"/>
        </w:rPr>
      </w:r>
    </w:p>
    <w:p>
      <w:pPr>
        <w:pStyle w:val="Normal"/>
        <w:numPr>
          <w:ilvl w:val="0"/>
          <w:numId w:val="2"/>
        </w:numPr>
        <w:rPr>
          <w:b/>
          <w:bCs/>
        </w:rPr>
      </w:pPr>
      <w:r>
        <w:rPr>
          <w:b/>
          <w:bCs/>
        </w:rPr>
        <w:t>Impact to Telephony</w:t>
      </w:r>
    </w:p>
    <w:p>
      <w:pPr>
        <w:pStyle w:val="Normal"/>
        <w:numPr>
          <w:ilvl w:val="1"/>
          <w:numId w:val="2"/>
        </w:numPr>
        <w:rPr>
          <w:sz w:val="20"/>
        </w:rPr>
      </w:pPr>
      <w:r>
        <w:rPr>
          <w:sz w:val="20"/>
        </w:rPr>
        <w:t>Cannot cut phone lines until 5:30 PM.  The people listed at DAYS will need theirs until 6PM.</w:t>
      </w:r>
    </w:p>
    <w:p>
      <w:pPr>
        <w:pStyle w:val="Normal"/>
        <w:numPr>
          <w:ilvl w:val="2"/>
          <w:numId w:val="3"/>
        </w:numPr>
        <w:rPr>
          <w:sz w:val="20"/>
        </w:rPr>
      </w:pPr>
      <w:r>
        <w:rPr>
          <w:sz w:val="20"/>
        </w:rPr>
        <w:t xml:space="preserve">Seung-Taek Oh (24HR) </w:t>
        <w:tab/>
        <w:t>–DAYS</w:t>
      </w:r>
    </w:p>
    <w:p>
      <w:pPr>
        <w:pStyle w:val="Normal"/>
        <w:numPr>
          <w:ilvl w:val="2"/>
          <w:numId w:val="3"/>
        </w:numPr>
        <w:rPr>
          <w:sz w:val="20"/>
        </w:rPr>
      </w:pPr>
      <w:r>
        <w:rPr>
          <w:sz w:val="20"/>
        </w:rPr>
        <w:t xml:space="preserve">David Maskell (24HR) </w:t>
        <w:tab/>
        <w:t>–DAYS</w:t>
      </w:r>
    </w:p>
    <w:p>
      <w:pPr>
        <w:pStyle w:val="Normal"/>
        <w:numPr>
          <w:ilvl w:val="2"/>
          <w:numId w:val="3"/>
        </w:numPr>
        <w:rPr>
          <w:sz w:val="20"/>
        </w:rPr>
      </w:pPr>
      <w:r>
        <w:rPr>
          <w:sz w:val="20"/>
        </w:rPr>
        <w:t xml:space="preserve">Punit Rawal (24HR) </w:t>
        <w:tab/>
        <w:t>–DAYS</w:t>
      </w:r>
    </w:p>
    <w:p>
      <w:pPr>
        <w:pStyle w:val="Normal"/>
        <w:numPr>
          <w:ilvl w:val="2"/>
          <w:numId w:val="3"/>
        </w:numPr>
        <w:rPr>
          <w:sz w:val="20"/>
        </w:rPr>
      </w:pPr>
      <w:r>
        <w:rPr>
          <w:sz w:val="20"/>
        </w:rPr>
        <w:t xml:space="preserve">Joe Capasso (24HR) </w:t>
        <w:tab/>
        <w:t>–NIGHTS</w:t>
      </w:r>
    </w:p>
    <w:p>
      <w:pPr>
        <w:pStyle w:val="Normal"/>
        <w:numPr>
          <w:ilvl w:val="2"/>
          <w:numId w:val="3"/>
        </w:numPr>
        <w:rPr>
          <w:sz w:val="20"/>
        </w:rPr>
      </w:pPr>
      <w:r>
        <w:rPr>
          <w:sz w:val="20"/>
        </w:rPr>
        <w:t xml:space="preserve">Mauricio Trejo (24HR) </w:t>
        <w:tab/>
        <w:t>– SAT. NIGHT ONLY</w:t>
      </w:r>
    </w:p>
    <w:p>
      <w:pPr>
        <w:pStyle w:val="Normal"/>
        <w:numPr>
          <w:ilvl w:val="2"/>
          <w:numId w:val="3"/>
        </w:numPr>
        <w:rPr>
          <w:sz w:val="20"/>
        </w:rPr>
      </w:pPr>
      <w:r>
        <w:rPr>
          <w:sz w:val="20"/>
        </w:rPr>
        <w:t xml:space="preserve">Andrew Greer (24HR) </w:t>
        <w:tab/>
        <w:t>–NIGHTS</w:t>
      </w:r>
    </w:p>
    <w:p>
      <w:pPr>
        <w:pStyle w:val="Normal"/>
        <w:numPr>
          <w:ilvl w:val="2"/>
          <w:numId w:val="3"/>
        </w:numPr>
        <w:rPr>
          <w:sz w:val="20"/>
        </w:rPr>
      </w:pPr>
      <w:r>
        <w:rPr>
          <w:sz w:val="20"/>
        </w:rPr>
        <w:t xml:space="preserve">Mike Seely (24HR) </w:t>
        <w:tab/>
        <w:t>-SUNDAY NIGHT ONLY</w:t>
      </w:r>
    </w:p>
    <w:p>
      <w:pPr>
        <w:pStyle w:val="Normal"/>
        <w:numPr>
          <w:ilvl w:val="2"/>
          <w:numId w:val="3"/>
        </w:numPr>
        <w:rPr>
          <w:sz w:val="20"/>
        </w:rPr>
      </w:pPr>
      <w:r>
        <w:rPr>
          <w:sz w:val="20"/>
        </w:rPr>
        <w:t>Reagan Mathews (24HR)</w:t>
        <w:tab/>
        <w:t>-DAYS</w:t>
      </w:r>
    </w:p>
    <w:p>
      <w:pPr>
        <w:pStyle w:val="Normal"/>
        <w:numPr>
          <w:ilvl w:val="2"/>
          <w:numId w:val="3"/>
        </w:numPr>
        <w:rPr>
          <w:sz w:val="20"/>
        </w:rPr>
      </w:pPr>
      <w:r>
        <w:rPr>
          <w:sz w:val="20"/>
        </w:rPr>
        <w:t xml:space="preserve">David Ingram (24HR) </w:t>
        <w:tab/>
        <w:t>-SUNDAY NIGHT ONLY</w:t>
      </w:r>
    </w:p>
    <w:p>
      <w:pPr>
        <w:pStyle w:val="Normal"/>
        <w:numPr>
          <w:ilvl w:val="2"/>
          <w:numId w:val="3"/>
        </w:numPr>
        <w:rPr>
          <w:sz w:val="20"/>
        </w:rPr>
      </w:pPr>
      <w:r>
        <w:rPr>
          <w:sz w:val="20"/>
        </w:rPr>
        <w:t>Chris Lenartowicz (Genco) – DAYS</w:t>
      </w:r>
    </w:p>
    <w:p>
      <w:pPr>
        <w:pStyle w:val="Normal"/>
        <w:numPr>
          <w:ilvl w:val="2"/>
          <w:numId w:val="3"/>
        </w:numPr>
        <w:rPr>
          <w:sz w:val="20"/>
        </w:rPr>
      </w:pPr>
      <w:r>
        <w:rPr>
          <w:sz w:val="20"/>
        </w:rPr>
        <w:t xml:space="preserve">Justin Laverell (Genco) </w:t>
        <w:tab/>
        <w:t xml:space="preserve"> -NIGHTS</w:t>
      </w:r>
    </w:p>
    <w:p>
      <w:pPr>
        <w:pStyle w:val="Normal"/>
        <w:numPr>
          <w:ilvl w:val="2"/>
          <w:numId w:val="3"/>
        </w:numPr>
        <w:rPr>
          <w:sz w:val="20"/>
        </w:rPr>
      </w:pPr>
      <w:r>
        <w:rPr>
          <w:sz w:val="20"/>
        </w:rPr>
        <w:t>All 1-800 Numbers for Power (LISTED ABOVE (4))</w:t>
      </w:r>
    </w:p>
    <w:p>
      <w:pPr>
        <w:pStyle w:val="Normal"/>
        <w:numPr>
          <w:ilvl w:val="0"/>
          <w:numId w:val="2"/>
        </w:numPr>
        <w:rPr>
          <w:b/>
          <w:bCs/>
        </w:rPr>
      </w:pPr>
      <w:r>
        <w:rPr>
          <w:b/>
          <w:bCs/>
        </w:rPr>
        <w:t>Impact to IT</w:t>
      </w:r>
    </w:p>
    <w:p>
      <w:pPr>
        <w:pStyle w:val="Normal"/>
        <w:numPr>
          <w:ilvl w:val="1"/>
          <w:numId w:val="3"/>
        </w:numPr>
        <w:rPr>
          <w:sz w:val="20"/>
        </w:rPr>
      </w:pPr>
      <w:r>
        <w:rPr>
          <w:sz w:val="20"/>
        </w:rPr>
        <w:t>Pre-deploy all Genco operations PC’s</w:t>
      </w:r>
    </w:p>
    <w:p>
      <w:pPr>
        <w:pStyle w:val="Normal"/>
        <w:numPr>
          <w:ilvl w:val="2"/>
          <w:numId w:val="3"/>
        </w:numPr>
        <w:rPr>
          <w:sz w:val="20"/>
        </w:rPr>
      </w:pPr>
      <w:r>
        <w:rPr>
          <w:sz w:val="20"/>
        </w:rPr>
        <w:t xml:space="preserve"> </w:t>
      </w:r>
      <w:r>
        <w:rPr>
          <w:sz w:val="20"/>
        </w:rPr>
        <w:t>2 New Operations Consoles / 1 Old Operations Console</w:t>
      </w:r>
    </w:p>
    <w:p>
      <w:pPr>
        <w:pStyle w:val="Normal"/>
        <w:numPr>
          <w:ilvl w:val="2"/>
          <w:numId w:val="3"/>
        </w:numPr>
        <w:rPr>
          <w:sz w:val="20"/>
        </w:rPr>
      </w:pPr>
      <w:r>
        <w:rPr>
          <w:sz w:val="20"/>
        </w:rPr>
        <w:t>2 New Chart Consoles /1 Old Chart Console</w:t>
      </w:r>
    </w:p>
    <w:p>
      <w:pPr>
        <w:pStyle w:val="Normal"/>
        <w:numPr>
          <w:ilvl w:val="2"/>
          <w:numId w:val="3"/>
        </w:numPr>
        <w:rPr>
          <w:sz w:val="20"/>
        </w:rPr>
      </w:pPr>
      <w:r>
        <w:rPr>
          <w:sz w:val="20"/>
        </w:rPr>
        <w:t>1 MAIN / 1 ECAR</w:t>
      </w:r>
    </w:p>
    <w:p>
      <w:pPr>
        <w:pStyle w:val="Normal"/>
        <w:numPr>
          <w:ilvl w:val="2"/>
          <w:numId w:val="3"/>
        </w:numPr>
        <w:rPr>
          <w:sz w:val="20"/>
        </w:rPr>
      </w:pPr>
      <w:r>
        <w:rPr>
          <w:sz w:val="20"/>
        </w:rPr>
        <w:t>1 Programmer Console</w:t>
      </w:r>
    </w:p>
    <w:p>
      <w:pPr>
        <w:pStyle w:val="Normal"/>
        <w:numPr>
          <w:ilvl w:val="2"/>
          <w:numId w:val="3"/>
        </w:numPr>
        <w:rPr>
          <w:sz w:val="20"/>
        </w:rPr>
      </w:pPr>
      <w:r>
        <w:rPr>
          <w:sz w:val="20"/>
        </w:rPr>
        <w:t>4 Corp Machines</w:t>
      </w:r>
    </w:p>
    <w:p>
      <w:pPr>
        <w:pStyle w:val="Normal"/>
        <w:ind w:start="1440" w:end="0"/>
        <w:rPr>
          <w:sz w:val="20"/>
        </w:rPr>
      </w:pPr>
      <w:r>
        <w:rPr>
          <w:sz w:val="20"/>
        </w:rPr>
      </w:r>
    </w:p>
    <w:p>
      <w:pPr>
        <w:pStyle w:val="Normal"/>
        <w:numPr>
          <w:ilvl w:val="1"/>
          <w:numId w:val="2"/>
        </w:numPr>
        <w:rPr/>
      </w:pPr>
      <w:r>
        <w:rPr>
          <w:sz w:val="20"/>
        </w:rPr>
        <w:t>Move programmers</w:t>
      </w:r>
    </w:p>
    <w:p>
      <w:pPr>
        <w:pStyle w:val="Normal"/>
        <w:rPr>
          <w:b/>
          <w:bCs/>
        </w:rPr>
      </w:pPr>
      <w:r>
        <w:rPr>
          <w:b/>
          <w:bCs/>
        </w:rPr>
      </w:r>
    </w:p>
    <w:p>
      <w:pPr>
        <w:pStyle w:val="Normal"/>
        <w:ind w:start="360" w:end="0"/>
        <w:rPr>
          <w:b/>
          <w:bCs/>
        </w:rPr>
      </w:pPr>
      <w:r>
        <w:rPr>
          <w:b/>
          <w:bCs/>
        </w:rPr>
      </w:r>
    </w:p>
    <w:p>
      <w:pPr>
        <w:pStyle w:val="Heading4"/>
        <w:ind w:hanging="0" w:start="0"/>
        <w:rPr>
          <w:color w:val="008000"/>
          <w:sz w:val="30"/>
        </w:rPr>
      </w:pPr>
      <w:r>
        <w:rPr>
          <w:color w:val="008000"/>
          <w:sz w:val="30"/>
        </w:rPr>
        <w:t>MAPP Machine / Printer</w:t>
      </w:r>
    </w:p>
    <w:p>
      <w:pPr>
        <w:pStyle w:val="Normal"/>
        <w:ind w:start="360" w:end="0"/>
        <w:rPr>
          <w:sz w:val="20"/>
        </w:rPr>
      </w:pPr>
      <w:r>
        <w:rPr>
          <w:sz w:val="20"/>
        </w:rPr>
        <w:t xml:space="preserve">We are pre-deploying the MAPP PC and testing at ECS.  The printer will be moved at 5:00PM Sunday.  </w:t>
      </w:r>
    </w:p>
    <w:p>
      <w:pPr>
        <w:pStyle w:val="Normal"/>
        <w:ind w:start="360" w:end="0"/>
        <w:rPr>
          <w:sz w:val="20"/>
        </w:rPr>
      </w:pPr>
      <w:r>
        <w:rPr>
          <w:sz w:val="20"/>
        </w:rPr>
      </w:r>
    </w:p>
    <w:p>
      <w:pPr>
        <w:pStyle w:val="Normal"/>
        <w:ind w:start="360" w:end="0"/>
        <w:rPr>
          <w:sz w:val="20"/>
        </w:rPr>
      </w:pPr>
      <w:r>
        <w:rPr>
          <w:sz w:val="20"/>
        </w:rPr>
      </w:r>
    </w:p>
    <w:p>
      <w:pPr>
        <w:pStyle w:val="Normal"/>
        <w:numPr>
          <w:ilvl w:val="0"/>
          <w:numId w:val="2"/>
        </w:numPr>
        <w:rPr>
          <w:b/>
          <w:bCs/>
        </w:rPr>
      </w:pPr>
      <w:r>
        <w:rPr>
          <w:b/>
          <w:bCs/>
        </w:rPr>
        <w:t>Impact to Telephony</w:t>
      </w:r>
    </w:p>
    <w:p>
      <w:pPr>
        <w:pStyle w:val="Normal"/>
        <w:numPr>
          <w:ilvl w:val="1"/>
          <w:numId w:val="2"/>
        </w:numPr>
        <w:rPr>
          <w:sz w:val="20"/>
        </w:rPr>
      </w:pPr>
      <w:r>
        <w:rPr>
          <w:sz w:val="20"/>
        </w:rPr>
        <w:t>NONE</w:t>
        <w:tab/>
      </w:r>
    </w:p>
    <w:p>
      <w:pPr>
        <w:pStyle w:val="Normal"/>
        <w:numPr>
          <w:ilvl w:val="0"/>
          <w:numId w:val="3"/>
        </w:numPr>
        <w:rPr>
          <w:b/>
          <w:bCs/>
        </w:rPr>
      </w:pPr>
      <w:r>
        <w:rPr>
          <w:b/>
          <w:bCs/>
        </w:rPr>
        <w:t>Impact to IT</w:t>
      </w:r>
    </w:p>
    <w:p>
      <w:pPr>
        <w:pStyle w:val="Normal"/>
        <w:numPr>
          <w:ilvl w:val="1"/>
          <w:numId w:val="3"/>
        </w:numPr>
        <w:rPr>
          <w:sz w:val="20"/>
        </w:rPr>
      </w:pPr>
      <w:r>
        <w:rPr>
          <w:sz w:val="20"/>
        </w:rPr>
        <w:t xml:space="preserve">MAPP workstation </w:t>
      </w:r>
    </w:p>
    <w:p>
      <w:pPr>
        <w:pStyle w:val="Normal"/>
        <w:numPr>
          <w:ilvl w:val="2"/>
          <w:numId w:val="3"/>
        </w:numPr>
        <w:rPr>
          <w:sz w:val="20"/>
        </w:rPr>
      </w:pPr>
      <w:r>
        <w:rPr>
          <w:sz w:val="20"/>
        </w:rPr>
        <w:t>Login: gencoplasma \ jkl12jkl – uses Exceed.</w:t>
      </w:r>
    </w:p>
    <w:p>
      <w:pPr>
        <w:pStyle w:val="Normal"/>
        <w:numPr>
          <w:ilvl w:val="2"/>
          <w:numId w:val="3"/>
        </w:numPr>
        <w:rPr>
          <w:sz w:val="20"/>
        </w:rPr>
      </w:pPr>
      <w:r>
        <w:rPr>
          <w:sz w:val="20"/>
        </w:rPr>
        <w:t>Pre-deploy between ECS06412 &amp; ECS06413.</w:t>
      </w:r>
    </w:p>
    <w:p>
      <w:pPr>
        <w:pStyle w:val="Normal"/>
        <w:numPr>
          <w:ilvl w:val="2"/>
          <w:numId w:val="3"/>
        </w:numPr>
        <w:rPr>
          <w:sz w:val="20"/>
        </w:rPr>
      </w:pPr>
      <w:r>
        <w:rPr>
          <w:sz w:val="20"/>
        </w:rPr>
        <w:t xml:space="preserve">Get reserved IP address: </w:t>
      </w:r>
    </w:p>
    <w:p>
      <w:pPr>
        <w:pStyle w:val="Normal"/>
        <w:numPr>
          <w:ilvl w:val="4"/>
          <w:numId w:val="3"/>
        </w:numPr>
        <w:rPr>
          <w:sz w:val="20"/>
        </w:rPr>
      </w:pPr>
      <w:r>
        <w:rPr>
          <w:sz w:val="20"/>
        </w:rPr>
        <w:t>MAC: 00-D0-B7-C8-AB-AD</w:t>
      </w:r>
    </w:p>
    <w:p>
      <w:pPr>
        <w:pStyle w:val="Normal"/>
        <w:numPr>
          <w:ilvl w:val="4"/>
          <w:numId w:val="3"/>
        </w:numPr>
        <w:rPr>
          <w:sz w:val="20"/>
        </w:rPr>
      </w:pPr>
      <w:r>
        <w:rPr>
          <w:sz w:val="20"/>
        </w:rPr>
        <w:t>IP: 172.22.101.201 (STATIC)</w:t>
      </w:r>
    </w:p>
    <w:p>
      <w:pPr>
        <w:pStyle w:val="Normal"/>
        <w:numPr>
          <w:ilvl w:val="2"/>
          <w:numId w:val="3"/>
        </w:numPr>
        <w:rPr>
          <w:sz w:val="20"/>
        </w:rPr>
      </w:pPr>
      <w:r>
        <w:rPr>
          <w:sz w:val="20"/>
        </w:rPr>
        <w:t>Open ports in firewall for MAPP system.</w:t>
      </w:r>
    </w:p>
    <w:p>
      <w:pPr>
        <w:pStyle w:val="Normal"/>
        <w:numPr>
          <w:ilvl w:val="2"/>
          <w:numId w:val="3"/>
        </w:numPr>
        <w:rPr>
          <w:sz w:val="20"/>
        </w:rPr>
      </w:pPr>
      <w:r>
        <w:rPr>
          <w:sz w:val="20"/>
        </w:rPr>
        <w:t>John Siekman will test through Exceed.</w:t>
      </w:r>
    </w:p>
    <w:p>
      <w:pPr>
        <w:pStyle w:val="Normal"/>
        <w:ind w:start="1080" w:end="0"/>
        <w:rPr>
          <w:sz w:val="20"/>
        </w:rPr>
      </w:pPr>
      <w:r>
        <w:rPr>
          <w:sz w:val="20"/>
        </w:rPr>
      </w:r>
    </w:p>
    <w:p>
      <w:pPr>
        <w:pStyle w:val="Normal"/>
        <w:numPr>
          <w:ilvl w:val="1"/>
          <w:numId w:val="3"/>
        </w:numPr>
        <w:rPr>
          <w:sz w:val="20"/>
        </w:rPr>
      </w:pPr>
      <w:r>
        <w:rPr>
          <w:sz w:val="20"/>
        </w:rPr>
        <w:t>MAPP Printer (5PM Sunday Move)</w:t>
      </w:r>
    </w:p>
    <w:p>
      <w:pPr>
        <w:pStyle w:val="Normal"/>
        <w:numPr>
          <w:ilvl w:val="2"/>
          <w:numId w:val="3"/>
        </w:numPr>
        <w:rPr>
          <w:sz w:val="20"/>
        </w:rPr>
      </w:pPr>
      <w:r>
        <w:rPr>
          <w:sz w:val="20"/>
        </w:rPr>
        <w:t>Move Monday morning.</w:t>
      </w:r>
    </w:p>
    <w:p>
      <w:pPr>
        <w:pStyle w:val="Normal"/>
        <w:numPr>
          <w:ilvl w:val="2"/>
          <w:numId w:val="3"/>
        </w:numPr>
        <w:rPr>
          <w:sz w:val="20"/>
        </w:rPr>
      </w:pPr>
      <w:r>
        <w:rPr>
          <w:sz w:val="20"/>
        </w:rPr>
        <w:t>Get reserved IP address (MAC: 00 60 B0 BB 71 29)</w:t>
      </w:r>
    </w:p>
    <w:p>
      <w:pPr>
        <w:pStyle w:val="Normal"/>
        <w:numPr>
          <w:ilvl w:val="2"/>
          <w:numId w:val="3"/>
        </w:numPr>
        <w:rPr/>
      </w:pPr>
      <w:r>
        <w:rPr>
          <w:sz w:val="20"/>
        </w:rPr>
        <w:t>Contact MAPP, they will update MAPP router to print to new IP (John Siekmnan)</w:t>
      </w:r>
    </w:p>
    <w:p>
      <w:pPr>
        <w:pStyle w:val="Normal"/>
        <w:rPr>
          <w:sz w:val="20"/>
        </w:rPr>
      </w:pPr>
      <w:r>
        <w:rPr>
          <w:sz w:val="20"/>
        </w:rPr>
      </w:r>
    </w:p>
    <w:p>
      <w:pPr>
        <w:pStyle w:val="Normal"/>
        <w:rPr>
          <w:sz w:val="20"/>
        </w:rPr>
      </w:pPr>
      <w:r>
        <w:rPr>
          <w:sz w:val="20"/>
        </w:rPr>
      </w:r>
    </w:p>
    <w:p>
      <w:pPr>
        <w:pStyle w:val="Heading3"/>
        <w:ind w:hanging="0" w:start="0"/>
        <w:rPr>
          <w:color w:val="008000"/>
        </w:rPr>
      </w:pPr>
      <w:r>
        <w:rPr>
          <w:color w:val="008000"/>
        </w:rPr>
        <w:t>Gas Weather Group - Exceptions</w:t>
      </w:r>
    </w:p>
    <w:p>
      <w:pPr>
        <w:pStyle w:val="BodyTextIndent"/>
        <w:rPr/>
      </w:pPr>
      <w:r>
        <w:rPr/>
        <w:t xml:space="preserve">The Weather group will need to have 2 people working over the move weekend.  We will leave one PC at its current location and move it on Monday.   They will not need phone service for the weekend.  </w:t>
      </w:r>
    </w:p>
    <w:p>
      <w:pPr>
        <w:pStyle w:val="Normal"/>
        <w:ind w:start="360" w:end="0"/>
        <w:rPr>
          <w:sz w:val="20"/>
        </w:rPr>
      </w:pPr>
      <w:r>
        <w:rPr>
          <w:sz w:val="20"/>
        </w:rPr>
        <w:t>We will move the 2 Linux boxes (MET) to ECS at 3PM Friday.  They will be setup and tested by Chris Pernoud from weather.</w:t>
      </w:r>
    </w:p>
    <w:p>
      <w:pPr>
        <w:pStyle w:val="Normal"/>
        <w:ind w:start="360" w:end="0"/>
        <w:rPr>
          <w:sz w:val="20"/>
        </w:rPr>
      </w:pPr>
      <w:r>
        <w:rPr>
          <w:sz w:val="20"/>
        </w:rPr>
        <w:t>The Weather group will return to ECS on Monday at 4:30AM.</w:t>
      </w:r>
    </w:p>
    <w:p>
      <w:pPr>
        <w:pStyle w:val="Normal"/>
        <w:ind w:start="360" w:end="0"/>
        <w:rPr>
          <w:sz w:val="20"/>
        </w:rPr>
      </w:pPr>
      <w:r>
        <w:rPr>
          <w:sz w:val="20"/>
        </w:rPr>
      </w:r>
    </w:p>
    <w:p>
      <w:pPr>
        <w:pStyle w:val="Normal"/>
        <w:numPr>
          <w:ilvl w:val="0"/>
          <w:numId w:val="2"/>
        </w:numPr>
        <w:rPr>
          <w:b/>
          <w:bCs/>
        </w:rPr>
      </w:pPr>
      <w:r>
        <w:rPr>
          <w:b/>
          <w:bCs/>
        </w:rPr>
        <w:t>Impact to Telephony</w:t>
      </w:r>
    </w:p>
    <w:p>
      <w:pPr>
        <w:pStyle w:val="Normal"/>
        <w:numPr>
          <w:ilvl w:val="1"/>
          <w:numId w:val="2"/>
        </w:numPr>
        <w:rPr>
          <w:sz w:val="20"/>
        </w:rPr>
      </w:pPr>
      <w:r>
        <w:rPr>
          <w:sz w:val="20"/>
        </w:rPr>
        <w:t>NONE – All weather phones cut at normal time.</w:t>
      </w:r>
    </w:p>
    <w:p>
      <w:pPr>
        <w:pStyle w:val="Normal"/>
        <w:numPr>
          <w:ilvl w:val="0"/>
          <w:numId w:val="2"/>
        </w:numPr>
        <w:rPr>
          <w:b/>
          <w:bCs/>
        </w:rPr>
      </w:pPr>
      <w:r>
        <w:rPr>
          <w:b/>
          <w:bCs/>
        </w:rPr>
        <w:t>Impact to IT</w:t>
      </w:r>
    </w:p>
    <w:p>
      <w:pPr>
        <w:pStyle w:val="Normal"/>
        <w:numPr>
          <w:ilvl w:val="1"/>
          <w:numId w:val="2"/>
        </w:numPr>
        <w:rPr>
          <w:sz w:val="20"/>
        </w:rPr>
      </w:pPr>
      <w:r>
        <w:rPr>
          <w:sz w:val="20"/>
        </w:rPr>
        <w:t>MET boxes decomissioned on Friday.</w:t>
      </w:r>
    </w:p>
    <w:p>
      <w:pPr>
        <w:pStyle w:val="Normal"/>
        <w:numPr>
          <w:ilvl w:val="1"/>
          <w:numId w:val="2"/>
        </w:numPr>
        <w:rPr>
          <w:sz w:val="20"/>
        </w:rPr>
      </w:pPr>
      <w:r>
        <w:rPr>
          <w:sz w:val="20"/>
        </w:rPr>
        <w:t>Carl Fitzgerald will have EDC move the machines to ECS at 3PM.</w:t>
      </w:r>
    </w:p>
    <w:p>
      <w:pPr>
        <w:pStyle w:val="Normal"/>
        <w:numPr>
          <w:ilvl w:val="1"/>
          <w:numId w:val="2"/>
        </w:numPr>
        <w:rPr>
          <w:sz w:val="20"/>
        </w:rPr>
      </w:pPr>
      <w:r>
        <w:rPr>
          <w:sz w:val="20"/>
        </w:rPr>
        <w:t>Chris Pernoud will setup and test at ECS Friday afternoon.</w:t>
      </w:r>
    </w:p>
    <w:p>
      <w:pPr>
        <w:pStyle w:val="Normal"/>
        <w:numPr>
          <w:ilvl w:val="1"/>
          <w:numId w:val="2"/>
        </w:numPr>
        <w:rPr>
          <w:sz w:val="20"/>
        </w:rPr>
      </w:pPr>
      <w:r>
        <w:rPr>
          <w:sz w:val="20"/>
        </w:rPr>
        <w:t>Get Static IP for MET 1 = 172.22.97.201 / GW=255.255.254.0</w:t>
      </w:r>
    </w:p>
    <w:p>
      <w:pPr>
        <w:pStyle w:val="Normal"/>
        <w:numPr>
          <w:ilvl w:val="1"/>
          <w:numId w:val="2"/>
        </w:numPr>
        <w:rPr>
          <w:sz w:val="20"/>
        </w:rPr>
      </w:pPr>
      <w:r>
        <w:rPr>
          <w:sz w:val="20"/>
        </w:rPr>
        <w:t>Leave 1 PC at Jose Marquez desk (EB3240B).  This will be used for weekend Weather team.  PC labeled to not move.  Assett Number: 003392</w:t>
      </w:r>
    </w:p>
    <w:p>
      <w:pPr>
        <w:pStyle w:val="Normal"/>
        <w:ind w:start="360" w:end="0"/>
        <w:rPr>
          <w:sz w:val="20"/>
        </w:rPr>
      </w:pPr>
      <w:r>
        <w:rPr>
          <w:sz w:val="20"/>
        </w:rPr>
      </w:r>
    </w:p>
    <w:p>
      <w:pPr>
        <w:pStyle w:val="Heading3"/>
        <w:ind w:hanging="0" w:start="0"/>
        <w:rPr>
          <w:color w:val="008000"/>
        </w:rPr>
      </w:pPr>
      <w:r>
        <w:rPr>
          <w:color w:val="008000"/>
        </w:rPr>
        <w:t>Gas Risk Group – Exceptions</w:t>
      </w:r>
    </w:p>
    <w:p>
      <w:pPr>
        <w:pStyle w:val="BodyTextIndent"/>
        <w:rPr/>
      </w:pPr>
      <w:r>
        <w:rPr/>
        <w:t>This group will be scheduled to move last.  Any individuals still working after decommission will be moved Sunday.  We will leave 2 phone lines until Saturday morning for work.</w:t>
      </w:r>
    </w:p>
    <w:p>
      <w:pPr>
        <w:pStyle w:val="Normal"/>
        <w:rPr>
          <w:sz w:val="20"/>
        </w:rPr>
      </w:pPr>
      <w:r>
        <w:rPr>
          <w:sz w:val="20"/>
        </w:rPr>
      </w:r>
    </w:p>
    <w:p>
      <w:pPr>
        <w:pStyle w:val="Normal"/>
        <w:numPr>
          <w:ilvl w:val="0"/>
          <w:numId w:val="2"/>
        </w:numPr>
        <w:rPr>
          <w:b/>
          <w:bCs/>
        </w:rPr>
      </w:pPr>
      <w:r>
        <w:rPr>
          <w:b/>
          <w:bCs/>
        </w:rPr>
        <w:t>Impact to Telephony</w:t>
      </w:r>
    </w:p>
    <w:p>
      <w:pPr>
        <w:pStyle w:val="Normal"/>
        <w:numPr>
          <w:ilvl w:val="1"/>
          <w:numId w:val="2"/>
        </w:numPr>
        <w:rPr>
          <w:sz w:val="20"/>
        </w:rPr>
      </w:pPr>
      <w:r>
        <w:rPr>
          <w:sz w:val="20"/>
        </w:rPr>
        <w:t>2 phones will stay until Sunday at 5:30PM.</w:t>
      </w:r>
    </w:p>
    <w:p>
      <w:pPr>
        <w:pStyle w:val="Normal"/>
        <w:numPr>
          <w:ilvl w:val="2"/>
          <w:numId w:val="2"/>
        </w:numPr>
        <w:rPr>
          <w:sz w:val="20"/>
        </w:rPr>
      </w:pPr>
      <w:r>
        <w:rPr>
          <w:sz w:val="20"/>
        </w:rPr>
        <w:t>Steve Perich and Thomas Underwood</w:t>
      </w:r>
    </w:p>
    <w:p>
      <w:pPr>
        <w:pStyle w:val="Normal"/>
        <w:numPr>
          <w:ilvl w:val="0"/>
          <w:numId w:val="2"/>
        </w:numPr>
        <w:rPr>
          <w:b/>
          <w:bCs/>
        </w:rPr>
      </w:pPr>
      <w:r>
        <w:rPr>
          <w:b/>
          <w:bCs/>
        </w:rPr>
        <w:t>Impact to IT</w:t>
      </w:r>
    </w:p>
    <w:p>
      <w:pPr>
        <w:pStyle w:val="Normal"/>
        <w:numPr>
          <w:ilvl w:val="1"/>
          <w:numId w:val="2"/>
        </w:numPr>
        <w:rPr>
          <w:sz w:val="20"/>
        </w:rPr>
      </w:pPr>
      <w:r>
        <w:rPr>
          <w:sz w:val="20"/>
        </w:rPr>
        <w:t>May have PC’s to Decom/Recom and churn on Saturday.</w:t>
      </w:r>
    </w:p>
    <w:p>
      <w:pPr>
        <w:pStyle w:val="Normal"/>
        <w:ind w:start="360" w:end="0"/>
        <w:rPr>
          <w:sz w:val="20"/>
        </w:rPr>
      </w:pPr>
      <w:r>
        <w:rPr>
          <w:sz w:val="20"/>
        </w:rPr>
      </w:r>
    </w:p>
    <w:p>
      <w:pPr>
        <w:pStyle w:val="Normal"/>
        <w:rPr>
          <w:sz w:val="20"/>
        </w:rPr>
      </w:pPr>
      <w:r>
        <w:rPr>
          <w:sz w:val="20"/>
        </w:rPr>
      </w:r>
    </w:p>
    <w:p>
      <w:pPr>
        <w:pStyle w:val="Heading3"/>
        <w:ind w:hanging="0" w:start="0"/>
        <w:rPr>
          <w:color w:val="008000"/>
        </w:rPr>
      </w:pPr>
      <w:r>
        <w:rPr>
          <w:color w:val="008000"/>
        </w:rPr>
        <w:t>PRE-DEPL0Y’S</w:t>
      </w:r>
    </w:p>
    <w:p>
      <w:pPr>
        <w:pStyle w:val="BodyTextIndent2"/>
        <w:rPr>
          <w:sz w:val="20"/>
        </w:rPr>
      </w:pPr>
      <w:r>
        <w:rPr>
          <w:sz w:val="20"/>
        </w:rPr>
        <w:t xml:space="preserve">We are pre-deploying 11 machines to ECS.  These will represent the Hourly and GENCo desks that will be in use at ECN this weekend.  </w:t>
      </w:r>
    </w:p>
    <w:p>
      <w:pPr>
        <w:pStyle w:val="Normal"/>
        <w:rPr>
          <w:sz w:val="20"/>
        </w:rPr>
      </w:pPr>
      <w:r>
        <w:rPr>
          <w:sz w:val="20"/>
        </w:rPr>
      </w:r>
    </w:p>
    <w:p>
      <w:pPr>
        <w:pStyle w:val="Normal"/>
        <w:numPr>
          <w:ilvl w:val="0"/>
          <w:numId w:val="2"/>
        </w:numPr>
        <w:rPr>
          <w:b/>
          <w:bCs/>
        </w:rPr>
      </w:pPr>
      <w:r>
        <w:rPr>
          <w:b/>
          <w:bCs/>
        </w:rPr>
        <w:t>Impact to Telephony</w:t>
      </w:r>
    </w:p>
    <w:p>
      <w:pPr>
        <w:pStyle w:val="Normal"/>
        <w:numPr>
          <w:ilvl w:val="1"/>
          <w:numId w:val="2"/>
        </w:numPr>
        <w:rPr>
          <w:sz w:val="20"/>
        </w:rPr>
      </w:pPr>
      <w:r>
        <w:rPr>
          <w:sz w:val="20"/>
        </w:rPr>
        <w:t>NONE</w:t>
      </w:r>
    </w:p>
    <w:p>
      <w:pPr>
        <w:pStyle w:val="Normal"/>
        <w:numPr>
          <w:ilvl w:val="0"/>
          <w:numId w:val="2"/>
        </w:numPr>
        <w:rPr>
          <w:b/>
          <w:bCs/>
        </w:rPr>
      </w:pPr>
      <w:r>
        <w:rPr>
          <w:b/>
          <w:bCs/>
        </w:rPr>
        <w:t>Impact to IT</w:t>
      </w:r>
    </w:p>
    <w:p>
      <w:pPr>
        <w:pStyle w:val="Normal"/>
        <w:numPr>
          <w:ilvl w:val="1"/>
          <w:numId w:val="2"/>
        </w:numPr>
        <w:rPr/>
      </w:pPr>
      <w:r>
        <w:rPr/>
        <w:t>Pre-deploy and test the following machines:</w:t>
      </w:r>
    </w:p>
    <w:p>
      <w:pPr>
        <w:pStyle w:val="Normal"/>
        <w:numPr>
          <w:ilvl w:val="2"/>
          <w:numId w:val="2"/>
        </w:numPr>
        <w:rPr>
          <w:sz w:val="20"/>
        </w:rPr>
      </w:pPr>
      <w:r>
        <w:rPr>
          <w:sz w:val="20"/>
        </w:rPr>
        <w:t>Lloyd Will – Laptop to PC (Drop at ECS0688)</w:t>
      </w:r>
    </w:p>
    <w:p>
      <w:pPr>
        <w:pStyle w:val="Normal"/>
        <w:numPr>
          <w:ilvl w:val="2"/>
          <w:numId w:val="2"/>
        </w:numPr>
        <w:rPr>
          <w:sz w:val="20"/>
        </w:rPr>
      </w:pPr>
      <w:r>
        <w:rPr>
          <w:sz w:val="20"/>
        </w:rPr>
        <w:t>Don Baughman – 24hr (EB3114a to ECS06413)</w:t>
      </w:r>
    </w:p>
    <w:p>
      <w:pPr>
        <w:pStyle w:val="Normal"/>
        <w:numPr>
          <w:ilvl w:val="2"/>
          <w:numId w:val="2"/>
        </w:numPr>
        <w:rPr>
          <w:sz w:val="20"/>
        </w:rPr>
      </w:pPr>
      <w:r>
        <w:rPr>
          <w:sz w:val="20"/>
        </w:rPr>
        <w:t>Juan Hernandez – 24hr (EB3114 to ECS06524)</w:t>
      </w:r>
    </w:p>
    <w:p>
      <w:pPr>
        <w:pStyle w:val="Normal"/>
        <w:numPr>
          <w:ilvl w:val="2"/>
          <w:numId w:val="2"/>
        </w:numPr>
        <w:rPr>
          <w:sz w:val="20"/>
        </w:rPr>
      </w:pPr>
      <w:r>
        <w:rPr>
          <w:sz w:val="20"/>
        </w:rPr>
        <w:t>Larry Campbell – 24hr (EB3122d to ECS06522)</w:t>
      </w:r>
    </w:p>
    <w:p>
      <w:pPr>
        <w:pStyle w:val="Normal"/>
        <w:numPr>
          <w:ilvl w:val="2"/>
          <w:numId w:val="2"/>
        </w:numPr>
        <w:rPr>
          <w:sz w:val="20"/>
        </w:rPr>
      </w:pPr>
      <w:r>
        <w:rPr>
          <w:sz w:val="20"/>
        </w:rPr>
        <w:t>Alex McElreath – 24hr (EB3111f to ECS 06679)</w:t>
      </w:r>
    </w:p>
    <w:p>
      <w:pPr>
        <w:pStyle w:val="Normal"/>
        <w:numPr>
          <w:ilvl w:val="2"/>
          <w:numId w:val="2"/>
        </w:numPr>
        <w:rPr>
          <w:sz w:val="20"/>
        </w:rPr>
      </w:pPr>
      <w:r>
        <w:rPr>
          <w:sz w:val="20"/>
        </w:rPr>
        <w:t>Dynegy Direct – 24 hr (EB3114a to ECS 06413 – Put on far right monitor)</w:t>
      </w:r>
    </w:p>
    <w:p>
      <w:pPr>
        <w:pStyle w:val="Normal"/>
        <w:numPr>
          <w:ilvl w:val="2"/>
          <w:numId w:val="2"/>
        </w:numPr>
        <w:rPr>
          <w:sz w:val="20"/>
        </w:rPr>
      </w:pPr>
      <w:r>
        <w:rPr>
          <w:sz w:val="20"/>
        </w:rPr>
        <w:t>MAPP System – 24hr (EB3113d to between ECS06413 &amp; ECS066412 – Add monitor)</w:t>
      </w:r>
    </w:p>
    <w:p>
      <w:pPr>
        <w:pStyle w:val="Normal"/>
        <w:numPr>
          <w:ilvl w:val="2"/>
          <w:numId w:val="2"/>
        </w:numPr>
        <w:rPr>
          <w:sz w:val="20"/>
        </w:rPr>
      </w:pPr>
      <w:r>
        <w:rPr>
          <w:sz w:val="20"/>
        </w:rPr>
        <w:t>Hai Chen – Use spare Power PC.</w:t>
      </w:r>
    </w:p>
    <w:p>
      <w:pPr>
        <w:pStyle w:val="Normal"/>
        <w:numPr>
          <w:ilvl w:val="2"/>
          <w:numId w:val="2"/>
        </w:numPr>
        <w:rPr>
          <w:sz w:val="20"/>
        </w:rPr>
      </w:pPr>
      <w:r>
        <w:rPr>
          <w:sz w:val="20"/>
        </w:rPr>
        <w:t>24 Hour Desk # 1 – (Empty Desk PC deployed – ECS06409)</w:t>
      </w:r>
    </w:p>
    <w:p>
      <w:pPr>
        <w:pStyle w:val="Normal"/>
        <w:numPr>
          <w:ilvl w:val="2"/>
          <w:numId w:val="2"/>
        </w:numPr>
        <w:rPr>
          <w:sz w:val="20"/>
        </w:rPr>
      </w:pPr>
      <w:r>
        <w:rPr>
          <w:sz w:val="20"/>
        </w:rPr>
        <w:t>24 Hour Desk # 2 – (Empty Desk PC deployed – ECS06411)</w:t>
      </w:r>
    </w:p>
    <w:p>
      <w:pPr>
        <w:pStyle w:val="Normal"/>
        <w:numPr>
          <w:ilvl w:val="2"/>
          <w:numId w:val="2"/>
        </w:numPr>
        <w:rPr>
          <w:sz w:val="20"/>
        </w:rPr>
      </w:pPr>
      <w:r>
        <w:rPr>
          <w:sz w:val="20"/>
        </w:rPr>
        <w:t>24 Hour Desk # 3 – (Empty Desk PC deployed – ECS06415)</w:t>
      </w:r>
    </w:p>
    <w:p>
      <w:pPr>
        <w:pStyle w:val="Normal"/>
        <w:rPr>
          <w:sz w:val="20"/>
        </w:rPr>
      </w:pPr>
      <w:r>
        <w:rPr>
          <w:sz w:val="20"/>
        </w:rPr>
      </w:r>
    </w:p>
    <w:p>
      <w:pPr>
        <w:pStyle w:val="Normal"/>
        <w:rPr/>
      </w:pPr>
      <w:r>
        <w:rPr/>
      </w:r>
    </w:p>
    <w:p>
      <w:pPr>
        <w:pStyle w:val="Normal"/>
        <w:rPr/>
      </w:pPr>
      <w:r>
        <w:rPr/>
      </w:r>
    </w:p>
    <w:p>
      <w:pPr>
        <w:pStyle w:val="Heading5"/>
        <w:ind w:hanging="0" w:start="0"/>
        <w:rPr>
          <w:rFonts w:ascii="Times New Roman" w:hAnsi="Times New Roman" w:cs="Times New Roman"/>
          <w:color w:val="008000"/>
          <w:sz w:val="30"/>
          <w:u w:val="none"/>
        </w:rPr>
      </w:pPr>
      <w:r>
        <w:rPr>
          <w:rFonts w:cs="Times New Roman" w:ascii="Times New Roman" w:hAnsi="Times New Roman"/>
          <w:color w:val="008000"/>
          <w:sz w:val="30"/>
          <w:u w:val="none"/>
        </w:rPr>
        <w:t>Names of 24 Hour Group &amp; GENCO</w:t>
      </w:r>
    </w:p>
    <w:p>
      <w:pPr>
        <w:pStyle w:val="Heading6"/>
        <w:ind w:hanging="0" w:start="0"/>
        <w:rPr>
          <w:rFonts w:ascii="Times New Roman" w:hAnsi="Times New Roman" w:cs="Times New Roman"/>
          <w:color w:val="008000"/>
          <w:sz w:val="30"/>
          <w:u w:val="none"/>
        </w:rPr>
      </w:pPr>
      <w:r>
        <w:rPr>
          <w:rFonts w:cs="Times New Roman" w:ascii="Times New Roman" w:hAnsi="Times New Roman"/>
          <w:color w:val="008000"/>
          <w:sz w:val="30"/>
          <w:u w:val="none"/>
        </w:rPr>
      </w:r>
    </w:p>
    <w:p>
      <w:pPr>
        <w:pStyle w:val="Normal"/>
        <w:rPr>
          <w:rFonts w:ascii="Arial" w:hAnsi="Arial" w:cs="Arial"/>
          <w:sz w:val="20"/>
          <w:szCs w:val="20"/>
        </w:rPr>
      </w:pPr>
      <w:r>
        <w:rPr>
          <w:rFonts w:cs="Arial" w:ascii="Arial" w:hAnsi="Arial"/>
          <w:sz w:val="20"/>
          <w:szCs w:val="20"/>
        </w:rPr>
        <w:t>James Bakondy</w:t>
      </w:r>
    </w:p>
    <w:p>
      <w:pPr>
        <w:pStyle w:val="Normal"/>
        <w:autoSpaceDE w:val="false"/>
        <w:rPr>
          <w:rFonts w:ascii="Arial" w:hAnsi="Arial" w:cs="Arial"/>
          <w:sz w:val="20"/>
          <w:szCs w:val="20"/>
        </w:rPr>
      </w:pPr>
      <w:r>
        <w:rPr/>
        <w:t>GENCO</w:t>
      </w:r>
    </w:p>
    <w:p>
      <w:pPr>
        <w:pStyle w:val="Normal"/>
        <w:autoSpaceDE w:val="false"/>
        <w:rPr>
          <w:rFonts w:ascii="Arial" w:hAnsi="Arial" w:cs="Arial"/>
          <w:sz w:val="20"/>
          <w:szCs w:val="20"/>
        </w:rPr>
      </w:pPr>
      <w:r>
        <w:rPr>
          <w:rFonts w:cs="Arial" w:ascii="Arial" w:hAnsi="Arial"/>
          <w:sz w:val="20"/>
          <w:szCs w:val="20"/>
        </w:rPr>
        <w:t>Justin Laverell</w:t>
      </w:r>
    </w:p>
    <w:p>
      <w:pPr>
        <w:pStyle w:val="Normal"/>
        <w:autoSpaceDE w:val="false"/>
        <w:rPr>
          <w:rFonts w:ascii="Arial" w:hAnsi="Arial" w:cs="Arial"/>
          <w:sz w:val="20"/>
          <w:szCs w:val="20"/>
        </w:rPr>
      </w:pPr>
      <w:r>
        <w:rPr>
          <w:rFonts w:cs="Arial" w:ascii="Arial" w:hAnsi="Arial"/>
          <w:sz w:val="20"/>
          <w:szCs w:val="20"/>
        </w:rPr>
        <w:t>Chris Lenartowicz</w:t>
      </w:r>
    </w:p>
    <w:p>
      <w:pPr>
        <w:pStyle w:val="Normal"/>
        <w:autoSpaceDE w:val="false"/>
        <w:rPr>
          <w:rFonts w:ascii="Arial" w:hAnsi="Arial" w:cs="Arial"/>
          <w:sz w:val="20"/>
          <w:szCs w:val="20"/>
        </w:rPr>
      </w:pPr>
      <w:r>
        <w:rPr>
          <w:rFonts w:cs="Arial" w:ascii="Arial" w:hAnsi="Arial"/>
          <w:sz w:val="20"/>
          <w:szCs w:val="20"/>
        </w:rPr>
        <w:t>John Poppa</w:t>
      </w:r>
    </w:p>
    <w:p>
      <w:pPr>
        <w:pStyle w:val="Normal"/>
        <w:autoSpaceDE w:val="false"/>
        <w:rPr>
          <w:rFonts w:ascii="Arial" w:hAnsi="Arial" w:cs="Arial"/>
          <w:sz w:val="20"/>
          <w:szCs w:val="20"/>
        </w:rPr>
      </w:pPr>
      <w:r>
        <w:rPr>
          <w:rFonts w:cs="Arial" w:ascii="Arial" w:hAnsi="Arial"/>
          <w:sz w:val="20"/>
          <w:szCs w:val="20"/>
        </w:rPr>
        <w:t>Erik Serio</w:t>
      </w:r>
    </w:p>
    <w:p>
      <w:pPr>
        <w:pStyle w:val="Normal"/>
        <w:autoSpaceDE w:val="false"/>
        <w:rPr>
          <w:rFonts w:ascii="Arial" w:hAnsi="Arial" w:cs="Arial"/>
          <w:sz w:val="20"/>
          <w:szCs w:val="20"/>
        </w:rPr>
      </w:pPr>
      <w:r>
        <w:rPr>
          <w:rFonts w:cs="Arial" w:ascii="Arial" w:hAnsi="Arial"/>
          <w:sz w:val="20"/>
          <w:szCs w:val="20"/>
        </w:rPr>
      </w:r>
    </w:p>
    <w:p>
      <w:pPr>
        <w:pStyle w:val="Heading6"/>
        <w:ind w:hanging="0" w:start="0"/>
        <w:rPr/>
      </w:pPr>
      <w:r>
        <w:rPr/>
        <w:t>HOURLY</w:t>
      </w:r>
    </w:p>
    <w:p>
      <w:pPr>
        <w:pStyle w:val="Normal"/>
        <w:autoSpaceDE w:val="false"/>
        <w:rPr>
          <w:rFonts w:ascii="Arial" w:hAnsi="Arial" w:cs="Arial"/>
          <w:sz w:val="20"/>
          <w:szCs w:val="20"/>
        </w:rPr>
      </w:pPr>
      <w:r>
        <w:rPr>
          <w:rFonts w:cs="Arial" w:ascii="Arial" w:hAnsi="Arial"/>
          <w:sz w:val="20"/>
          <w:szCs w:val="20"/>
        </w:rPr>
        <w:t>Don Baughman</w:t>
        <w:tab/>
        <w:tab/>
        <w:t>Mark Dean Laurent</w:t>
        <w:tab/>
        <w:t>Mauricio Trejo</w:t>
      </w:r>
    </w:p>
    <w:p>
      <w:pPr>
        <w:pStyle w:val="Normal"/>
        <w:autoSpaceDE w:val="false"/>
        <w:rPr>
          <w:rFonts w:ascii="Arial" w:hAnsi="Arial" w:cs="Arial"/>
          <w:sz w:val="20"/>
          <w:szCs w:val="20"/>
        </w:rPr>
      </w:pPr>
      <w:r>
        <w:rPr>
          <w:rFonts w:cs="Arial" w:ascii="Arial" w:hAnsi="Arial"/>
          <w:sz w:val="20"/>
          <w:szCs w:val="20"/>
        </w:rPr>
        <w:t>Jason Berlin</w:t>
        <w:tab/>
        <w:tab/>
        <w:t>Jay Blaine</w:t>
        <w:tab/>
        <w:tab/>
        <w:t>George Phillips</w:t>
        <w:tab/>
      </w:r>
    </w:p>
    <w:p>
      <w:pPr>
        <w:pStyle w:val="Normal"/>
        <w:autoSpaceDE w:val="false"/>
        <w:rPr>
          <w:rFonts w:ascii="Arial" w:hAnsi="Arial" w:cs="Arial"/>
          <w:sz w:val="20"/>
          <w:szCs w:val="20"/>
        </w:rPr>
      </w:pPr>
      <w:r>
        <w:rPr>
          <w:rFonts w:cs="Arial" w:ascii="Arial" w:hAnsi="Arial"/>
          <w:sz w:val="20"/>
          <w:szCs w:val="20"/>
        </w:rPr>
        <w:t>Larry Campbell</w:t>
        <w:tab/>
        <w:tab/>
        <w:t>Joseph Capasso</w:t>
        <w:tab/>
        <w:t>Paul Thomas</w:t>
      </w:r>
    </w:p>
    <w:p>
      <w:pPr>
        <w:pStyle w:val="Normal"/>
        <w:autoSpaceDE w:val="false"/>
        <w:rPr>
          <w:rFonts w:ascii="Arial" w:hAnsi="Arial" w:cs="Arial"/>
          <w:sz w:val="20"/>
          <w:szCs w:val="20"/>
        </w:rPr>
      </w:pPr>
      <w:r>
        <w:rPr>
          <w:rFonts w:cs="Arial" w:ascii="Arial" w:hAnsi="Arial"/>
          <w:sz w:val="20"/>
          <w:szCs w:val="20"/>
        </w:rPr>
        <w:t>Dustin Collins</w:t>
        <w:tab/>
        <w:tab/>
        <w:t>Joe Errigo</w:t>
        <w:tab/>
        <w:tab/>
        <w:t>Punit Rawal</w:t>
      </w:r>
    </w:p>
    <w:p>
      <w:pPr>
        <w:pStyle w:val="Normal"/>
        <w:autoSpaceDE w:val="false"/>
        <w:rPr>
          <w:rFonts w:ascii="Arial" w:hAnsi="Arial" w:cs="Arial"/>
          <w:sz w:val="20"/>
          <w:szCs w:val="20"/>
        </w:rPr>
      </w:pPr>
      <w:r>
        <w:rPr>
          <w:rFonts w:cs="Arial" w:ascii="Arial" w:hAnsi="Arial"/>
          <w:sz w:val="20"/>
          <w:szCs w:val="20"/>
        </w:rPr>
        <w:t>John Forney</w:t>
        <w:tab/>
        <w:tab/>
        <w:t>William Freije</w:t>
        <w:tab/>
        <w:tab/>
        <w:t>Brian Terp</w:t>
      </w:r>
    </w:p>
    <w:p>
      <w:pPr>
        <w:pStyle w:val="Normal"/>
        <w:autoSpaceDE w:val="false"/>
        <w:rPr>
          <w:rFonts w:ascii="Arial" w:hAnsi="Arial" w:cs="Arial"/>
          <w:sz w:val="20"/>
          <w:szCs w:val="20"/>
        </w:rPr>
      </w:pPr>
      <w:r>
        <w:rPr>
          <w:rFonts w:cs="Arial" w:ascii="Arial" w:hAnsi="Arial"/>
          <w:sz w:val="20"/>
          <w:szCs w:val="20"/>
        </w:rPr>
        <w:t>Miguel Garcia</w:t>
        <w:tab/>
        <w:tab/>
        <w:t>Andrew Greer</w:t>
        <w:tab/>
        <w:tab/>
        <w:t>Joe Stepenovitch</w:t>
      </w:r>
    </w:p>
    <w:p>
      <w:pPr>
        <w:pStyle w:val="Normal"/>
        <w:autoSpaceDE w:val="false"/>
        <w:rPr>
          <w:rFonts w:ascii="Arial" w:hAnsi="Arial" w:cs="Arial"/>
          <w:sz w:val="20"/>
          <w:szCs w:val="20"/>
        </w:rPr>
      </w:pPr>
      <w:r>
        <w:rPr>
          <w:rFonts w:cs="Arial" w:ascii="Arial" w:hAnsi="Arial"/>
          <w:sz w:val="20"/>
          <w:szCs w:val="20"/>
        </w:rPr>
        <w:t>Juan Hernandez</w:t>
        <w:tab/>
        <w:t>David Ingram</w:t>
        <w:tab/>
        <w:tab/>
        <w:t>Michael Seely</w:t>
        <w:tab/>
      </w:r>
    </w:p>
    <w:p>
      <w:pPr>
        <w:pStyle w:val="Normal"/>
        <w:autoSpaceDE w:val="false"/>
        <w:rPr>
          <w:rFonts w:ascii="Arial" w:hAnsi="Arial" w:cs="Arial"/>
          <w:sz w:val="20"/>
          <w:szCs w:val="20"/>
        </w:rPr>
      </w:pPr>
      <w:r>
        <w:rPr>
          <w:rFonts w:cs="Arial" w:ascii="Arial" w:hAnsi="Arial"/>
          <w:sz w:val="20"/>
          <w:szCs w:val="20"/>
        </w:rPr>
        <w:t>Carrie Larkworthy</w:t>
        <w:tab/>
        <w:t>Peter Makkai</w:t>
        <w:tab/>
        <w:tab/>
        <w:t>Eric Saibi</w:t>
      </w:r>
    </w:p>
    <w:p>
      <w:pPr>
        <w:pStyle w:val="Normal"/>
        <w:autoSpaceDE w:val="false"/>
        <w:rPr>
          <w:rFonts w:ascii="Arial" w:hAnsi="Arial" w:cs="Arial"/>
          <w:sz w:val="20"/>
          <w:szCs w:val="20"/>
        </w:rPr>
      </w:pPr>
      <w:r>
        <w:rPr>
          <w:rFonts w:cs="Arial" w:ascii="Arial" w:hAnsi="Arial"/>
          <w:sz w:val="20"/>
          <w:szCs w:val="20"/>
        </w:rPr>
        <w:t>David Maskell</w:t>
        <w:tab/>
        <w:tab/>
        <w:t>Reagan Mathews</w:t>
        <w:tab/>
        <w:t>Brant Reves</w:t>
        <w:tab/>
      </w:r>
    </w:p>
    <w:p>
      <w:pPr>
        <w:pStyle w:val="Normal"/>
        <w:autoSpaceDE w:val="false"/>
        <w:rPr>
          <w:rFonts w:ascii="Arial" w:hAnsi="Arial" w:cs="Arial"/>
          <w:sz w:val="20"/>
          <w:szCs w:val="20"/>
        </w:rPr>
      </w:pPr>
      <w:r>
        <w:rPr>
          <w:rFonts w:cs="Arial" w:ascii="Arial" w:hAnsi="Arial"/>
          <w:sz w:val="20"/>
          <w:szCs w:val="20"/>
        </w:rPr>
        <w:t>Alexander McElreath</w:t>
        <w:tab/>
        <w:t>Seung-Taek Oh</w:t>
        <w:tab/>
        <w:tab/>
      </w:r>
    </w:p>
    <w:p>
      <w:pPr>
        <w:pStyle w:val="Normal"/>
        <w:autoSpaceDE w:val="false"/>
        <w:rPr>
          <w:rFonts w:ascii="Arial" w:hAnsi="Arial" w:cs="Arial"/>
          <w:sz w:val="20"/>
          <w:szCs w:val="20"/>
        </w:rPr>
      </w:pPr>
      <w:r>
        <w:rPr>
          <w:rFonts w:cs="Arial" w:ascii="Arial" w:hAnsi="Arial"/>
          <w:sz w:val="20"/>
          <w:szCs w:val="20"/>
        </w:rPr>
        <w:t>Donald Steve Olinde</w:t>
        <w:tab/>
        <w:t>Willis Philip</w:t>
        <w:tab/>
        <w:tab/>
        <w:tab/>
      </w:r>
    </w:p>
    <w:p>
      <w:pPr>
        <w:pStyle w:val="Normal"/>
        <w:autoSpaceDE w:val="false"/>
        <w:rPr>
          <w:rFonts w:ascii="Arial" w:hAnsi="Arial" w:cs="Arial"/>
          <w:sz w:val="20"/>
          <w:szCs w:val="20"/>
        </w:rPr>
      </w:pPr>
      <w:r>
        <w:rPr>
          <w:rFonts w:cs="Arial" w:ascii="Arial" w:hAnsi="Arial"/>
          <w:sz w:val="20"/>
          <w:szCs w:val="20"/>
        </w:rPr>
        <w:tab/>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Heading7"/>
        <w:ind w:hanging="0" w:start="0"/>
        <w:rPr>
          <w:color w:val="008000"/>
          <w:u w:val="single"/>
        </w:rPr>
      </w:pPr>
      <w:r>
        <w:rPr>
          <w:color w:val="008000"/>
          <w:u w:val="single"/>
        </w:rPr>
        <w:t>PC’S NOT MOVING ON FRIDAY</w:t>
      </w:r>
    </w:p>
    <w:p>
      <w:pPr>
        <w:pStyle w:val="Normal"/>
        <w:ind w:firstLine="360" w:end="0"/>
        <w:rPr>
          <w:sz w:val="20"/>
        </w:rPr>
      </w:pPr>
      <w:r>
        <w:rPr>
          <w:sz w:val="20"/>
        </w:rPr>
        <w:t>We have labeled these PC’s as not moving and notified the Churn team.</w:t>
      </w:r>
    </w:p>
    <w:p>
      <w:pPr>
        <w:pStyle w:val="Normal"/>
        <w:rPr>
          <w:sz w:val="20"/>
        </w:rPr>
      </w:pPr>
      <w:r>
        <w:rPr>
          <w:sz w:val="20"/>
        </w:rPr>
      </w:r>
    </w:p>
    <w:p>
      <w:pPr>
        <w:pStyle w:val="Normal"/>
        <w:rPr>
          <w:sz w:val="20"/>
        </w:rPr>
      </w:pPr>
      <w:r>
        <w:rPr>
          <w:sz w:val="20"/>
        </w:rPr>
        <w:t>24 POWER TRADING</w:t>
        <w:tab/>
        <w:tab/>
        <w:tab/>
        <w:tab/>
        <w:t>GENCO - Genco Operations PC's</w:t>
      </w:r>
    </w:p>
    <w:p>
      <w:pPr>
        <w:pStyle w:val="Normal"/>
        <w:rPr>
          <w:sz w:val="20"/>
        </w:rPr>
      </w:pPr>
      <w:r>
        <w:rPr>
          <w:sz w:val="20"/>
        </w:rPr>
        <w:t>EB3122d</w:t>
        <w:tab/>
        <w:tab/>
        <w:tab/>
        <w:tab/>
        <w:tab/>
        <w:t>3105G</w:t>
      </w:r>
    </w:p>
    <w:p>
      <w:pPr>
        <w:pStyle w:val="Normal"/>
        <w:rPr>
          <w:sz w:val="20"/>
        </w:rPr>
      </w:pPr>
      <w:r>
        <w:rPr>
          <w:sz w:val="20"/>
        </w:rPr>
        <w:t xml:space="preserve">EB3114a </w:t>
        <w:tab/>
        <w:tab/>
        <w:tab/>
        <w:tab/>
        <w:tab/>
        <w:t>3105F</w:t>
      </w:r>
    </w:p>
    <w:p>
      <w:pPr>
        <w:pStyle w:val="Normal"/>
        <w:rPr>
          <w:sz w:val="20"/>
        </w:rPr>
      </w:pPr>
      <w:r>
        <w:rPr>
          <w:sz w:val="20"/>
        </w:rPr>
        <w:t>EB3114</w:t>
        <w:tab/>
        <w:tab/>
        <w:tab/>
        <w:tab/>
        <w:tab/>
        <w:tab/>
        <w:t>3105E</w:t>
      </w:r>
    </w:p>
    <w:p>
      <w:pPr>
        <w:pStyle w:val="Normal"/>
        <w:rPr>
          <w:sz w:val="20"/>
        </w:rPr>
      </w:pPr>
      <w:r>
        <w:rPr>
          <w:sz w:val="20"/>
        </w:rPr>
        <w:t>EB3111f</w:t>
        <w:tab/>
        <w:tab/>
        <w:tab/>
        <w:tab/>
        <w:tab/>
        <w:t>31O5r</w:t>
      </w:r>
    </w:p>
    <w:p>
      <w:pPr>
        <w:pStyle w:val="Normal"/>
        <w:rPr>
          <w:sz w:val="20"/>
        </w:rPr>
      </w:pPr>
      <w:r>
        <w:rPr>
          <w:sz w:val="20"/>
        </w:rPr>
        <w:tab/>
        <w:tab/>
        <w:tab/>
        <w:tab/>
        <w:tab/>
        <w:tab/>
        <w:t>31O5H</w:t>
      </w:r>
    </w:p>
    <w:p>
      <w:pPr>
        <w:pStyle w:val="Normal"/>
        <w:rPr>
          <w:sz w:val="20"/>
        </w:rPr>
      </w:pPr>
      <w:r>
        <w:rPr>
          <w:sz w:val="20"/>
        </w:rPr>
        <w:t>WEATHER (GAS) - Jose Marquez</w:t>
        <w:tab/>
        <w:tab/>
        <w:tab/>
        <w:t>31O5S</w:t>
      </w:r>
    </w:p>
    <w:p>
      <w:pPr>
        <w:pStyle w:val="Normal"/>
        <w:rPr>
          <w:sz w:val="20"/>
        </w:rPr>
      </w:pPr>
      <w:r>
        <w:rPr>
          <w:sz w:val="20"/>
        </w:rPr>
        <w:t>3240B</w:t>
      </w:r>
    </w:p>
    <w:p>
      <w:pPr>
        <w:pStyle w:val="Normal"/>
        <w:rPr>
          <w:sz w:val="20"/>
        </w:rPr>
      </w:pPr>
      <w:r>
        <w:rPr>
          <w:sz w:val="20"/>
        </w:rPr>
      </w:r>
    </w:p>
    <w:p>
      <w:pPr>
        <w:pStyle w:val="Normal"/>
        <w:rPr>
          <w:sz w:val="20"/>
        </w:rPr>
      </w:pPr>
      <w:r>
        <w:rPr>
          <w:sz w:val="20"/>
        </w:rPr>
        <w:t>MAPP</w:t>
      </w:r>
    </w:p>
    <w:p>
      <w:pPr>
        <w:pStyle w:val="Normal"/>
        <w:rPr>
          <w:sz w:val="20"/>
        </w:rPr>
      </w:pPr>
      <w:r>
        <w:rPr>
          <w:sz w:val="20"/>
        </w:rPr>
        <w:t>3113d - Printer</w:t>
      </w:r>
    </w:p>
    <w:p>
      <w:pPr>
        <w:pStyle w:val="Normal"/>
        <w:rPr>
          <w:sz w:val="20"/>
        </w:rPr>
      </w:pPr>
      <w:r>
        <w:rPr>
          <w:sz w:val="20"/>
        </w:rPr>
        <w:t>3113d - PC</w:t>
      </w:r>
    </w:p>
    <w:sectPr>
      <w:type w:val="nextPage"/>
      <w:pgSz w:w="12240" w:h="15840"/>
      <w:pgMar w:left="720" w:right="1080" w:gutter="0" w:header="0" w:top="54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3"/>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0"/>
    </w:rPr>
  </w:style>
  <w:style w:type="paragraph" w:styleId="Heading2">
    <w:name w:val="heading 2"/>
    <w:basedOn w:val="Normal"/>
    <w:next w:val="Normal"/>
    <w:qFormat/>
    <w:pPr>
      <w:keepNext w:val="true"/>
      <w:numPr>
        <w:ilvl w:val="1"/>
        <w:numId w:val="1"/>
      </w:numPr>
      <w:outlineLvl w:val="1"/>
    </w:pPr>
    <w:rPr>
      <w:b/>
      <w:bCs/>
      <w:sz w:val="36"/>
    </w:rPr>
  </w:style>
  <w:style w:type="paragraph" w:styleId="Heading3">
    <w:name w:val="heading 3"/>
    <w:basedOn w:val="Normal"/>
    <w:next w:val="Normal"/>
    <w:qFormat/>
    <w:pPr>
      <w:keepNext w:val="true"/>
      <w:numPr>
        <w:ilvl w:val="2"/>
        <w:numId w:val="1"/>
      </w:numPr>
      <w:outlineLvl w:val="2"/>
    </w:pPr>
    <w:rPr>
      <w:b/>
      <w:bCs/>
      <w:sz w:val="30"/>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autoSpaceDE w:val="false"/>
      <w:outlineLvl w:val="4"/>
    </w:pPr>
    <w:rPr>
      <w:rFonts w:ascii="Arial" w:hAnsi="Arial" w:cs="Arial"/>
      <w:b/>
      <w:bCs/>
      <w:sz w:val="32"/>
      <w:szCs w:val="20"/>
      <w:u w:val="single"/>
    </w:rPr>
  </w:style>
  <w:style w:type="paragraph" w:styleId="Heading6">
    <w:name w:val="heading 6"/>
    <w:basedOn w:val="Normal"/>
    <w:next w:val="Normal"/>
    <w:qFormat/>
    <w:pPr>
      <w:keepNext w:val="true"/>
      <w:numPr>
        <w:ilvl w:val="5"/>
        <w:numId w:val="1"/>
      </w:numPr>
      <w:autoSpaceDE w:val="false"/>
      <w:outlineLvl w:val="5"/>
    </w:pPr>
    <w:rPr>
      <w:rFonts w:ascii="Arial" w:hAnsi="Arial" w:cs="Arial"/>
      <w:b/>
      <w:bCs/>
      <w:szCs w:val="20"/>
      <w:u w:val="single"/>
    </w:rPr>
  </w:style>
  <w:style w:type="paragraph" w:styleId="Heading7">
    <w:name w:val="heading 7"/>
    <w:basedOn w:val="Normal"/>
    <w:next w:val="Normal"/>
    <w:qFormat/>
    <w:pPr>
      <w:keepNext w:val="true"/>
      <w:numPr>
        <w:ilvl w:val="6"/>
        <w:numId w:val="1"/>
      </w:numPr>
      <w:outlineLvl w:val="6"/>
    </w:pPr>
    <w:rPr>
      <w:b/>
      <w:bCs/>
      <w:sz w:val="28"/>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0"/>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2001-11-12T12:54:00Z</dcterms:created>
  <dc:creator>dmuscha</dc:creator>
  <dc:description/>
  <dc:language>en-CA</dc:language>
  <cp:lastModifiedBy>dmuscha</cp:lastModifiedBy>
  <cp:lastPrinted>2001-11-14T11:11:00Z</cp:lastPrinted>
  <dcterms:modified xsi:type="dcterms:W3CDTF">2001-11-14T18:53:00Z</dcterms:modified>
  <cp:revision>97</cp:revision>
  <dc:subject/>
  <dc:title>Exceptions – Power / Gas</dc:title>
</cp:coreProperties>
</file>