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blue" stroked="t" o:allowincell="f" style="position:absolute;margin-left:148.05pt;margin-top:-8.8pt;width:431.95pt;height:44.95pt;mso-wrap-style:none;v-text-anchor:middle" type="_x0000_t136">
            <v:path textpathok="t"/>
            <v:textpath on="t" fitshape="t" string="Enron Running Club" style="font-family:&quot;Impact&quot;;font-size:12pt" trim="t"/>
            <v:fill o:detectmouseclick="t" color2="red"/>
            <v:stroke color="black" weight="12600" joinstyle="miter" endcap="flat"/>
            <v:shadow on="t" obscured="f" color="#990000"/>
            <w10:wrap type="none"/>
          </v:shape>
        </w:pic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rFonts w:ascii="Californian FB" w:hAnsi="Californian FB" w:cs="Californian FB"/>
          <w:sz w:val="44"/>
        </w:rPr>
      </w:pPr>
      <w:r>
        <w:rPr>
          <w:rFonts w:cs="Californian FB" w:ascii="Californian FB" w:hAnsi="Californian FB"/>
          <w:sz w:val="44"/>
        </w:rPr>
        <w:t>events for the week of may 28, 2001</w:t>
      </w:r>
    </w:p>
    <w:p>
      <w:pPr>
        <w:pStyle w:val="Normal"/>
        <w:jc w:val="both"/>
        <w:rPr>
          <w:rFonts w:ascii="Californian FB" w:hAnsi="Californian FB" w:cs="Californian FB"/>
          <w:sz w:val="44"/>
        </w:rPr>
      </w:pPr>
      <w:r>
        <w:rPr>
          <w:rFonts w:cs="Californian FB" w:ascii="Californian FB" w:hAnsi="Californian FB"/>
          <w:sz w:val="44"/>
        </w:rPr>
      </w:r>
    </w:p>
    <w:p>
      <w:pPr>
        <w:pStyle w:val="Normal"/>
        <w:jc w:val="both"/>
        <w:rPr/>
      </w:pPr>
      <w:r>
        <w:rPr/>
      </w:r>
    </w:p>
    <w:tbl>
      <w:tblPr>
        <w:tblW w:w="143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0"/>
        <w:gridCol w:w="694"/>
        <w:gridCol w:w="1644"/>
        <w:gridCol w:w="3330"/>
        <w:gridCol w:w="3240"/>
        <w:gridCol w:w="3870"/>
      </w:tblGrid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EnvelopeReturn"/>
              <w:rPr>
                <w:rFonts w:cs="Arial"/>
                <w:b/>
                <w:bCs/>
                <w:color w:val="333399"/>
              </w:rPr>
            </w:pPr>
            <w:r>
              <w:rPr>
                <w:rFonts w:cs="Arial"/>
                <w:b/>
                <w:bCs/>
                <w:color w:val="333399"/>
              </w:rPr>
              <w:t>Monday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5/28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11:45 a.m.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HOLIDAY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HOLIDAY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HOLIDAY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cs="Arial" w:ascii="Arial" w:hAnsi="Arial"/>
                <w:b/>
                <w:bCs/>
                <w:color w:val="333399"/>
              </w:rPr>
              <w:t>Tuesday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5/29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6:30 p.m.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Kenyan Way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Rice University Track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Free Trial of The Kenyan Way.  Come see what it’s all about or visit www.kenyanway.com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cs="Arial" w:ascii="Arial" w:hAnsi="Arial"/>
                <w:b/>
                <w:bCs/>
                <w:color w:val="333399"/>
              </w:rPr>
              <w:t>Wednesday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5/30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cs="Arial" w:ascii="Arial" w:hAnsi="Arial"/>
                <w:b/>
                <w:bCs/>
                <w:color w:val="333399"/>
              </w:rPr>
              <w:t>Thursday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5/31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11:45 a.m.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Sabine Street Fun Run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Buffalo Bayou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@ Sabine Street Bridge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 group will depart Enron @ Andrews at 11:30 a.m.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cs="Arial" w:ascii="Arial" w:hAnsi="Arial"/>
                <w:b/>
                <w:bCs/>
                <w:color w:val="333399"/>
              </w:rPr>
              <w:t>Friday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6/1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Noon-5 p.m.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Heights Packet Pick Up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EB2855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Contact Denise Furey x3-0349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cs="Arial" w:ascii="Arial" w:hAnsi="Arial"/>
                <w:b/>
                <w:bCs/>
                <w:color w:val="333399"/>
              </w:rPr>
              <w:t>Saturday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6/2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7:30 a.m.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Heights Fun Run 5K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Heights Blvd.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Contact Denise Furey x3-0349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cs="Arial" w:ascii="Arial" w:hAnsi="Arial"/>
                <w:b/>
                <w:bCs/>
                <w:color w:val="333399"/>
              </w:rPr>
              <w:t>Sunday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6/3</w:t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Californian FB" w:hAnsi="Californian FB" w:cs="Californian FB"/>
          <w:b/>
          <w:bCs/>
          <w:i/>
          <w:i/>
          <w:iCs/>
          <w:color w:val="008000"/>
          <w:sz w:val="36"/>
        </w:rPr>
      </w:pPr>
      <w:r>
        <w:rPr>
          <w:rFonts w:cs="Californian FB" w:ascii="Californian FB" w:hAnsi="Californian FB"/>
          <w:b/>
          <w:bCs/>
          <w:i/>
          <w:iCs/>
          <w:color w:val="008000"/>
          <w:sz w:val="36"/>
        </w:rPr>
        <w:t>I run each day to preserve the self I attained the day before.</w:t>
      </w:r>
    </w:p>
    <w:p>
      <w:pPr>
        <w:pStyle w:val="Normal"/>
        <w:jc w:val="center"/>
        <w:rPr>
          <w:rFonts w:ascii="Californian FB" w:hAnsi="Californian FB" w:cs="Californian FB"/>
          <w:b/>
          <w:bCs/>
          <w:i/>
          <w:i/>
          <w:iCs/>
          <w:color w:val="008000"/>
          <w:sz w:val="36"/>
        </w:rPr>
      </w:pPr>
      <w:r>
        <w:rPr>
          <w:rFonts w:cs="Californian FB" w:ascii="Californian FB" w:hAnsi="Californian FB"/>
          <w:b/>
          <w:bCs/>
          <w:i/>
          <w:iCs/>
          <w:color w:val="008000"/>
          <w:sz w:val="36"/>
        </w:rPr>
      </w:r>
    </w:p>
    <w:p>
      <w:pPr>
        <w:pStyle w:val="Normal"/>
        <w:jc w:val="center"/>
        <w:rPr/>
      </w:pPr>
      <w:r>
        <w:rPr>
          <w:rFonts w:cs="Californian FB" w:ascii="Californian FB" w:hAnsi="Californian FB"/>
          <w:b/>
          <w:bCs/>
          <w:color w:val="333399"/>
          <w:sz w:val="28"/>
        </w:rPr>
        <w:t>--</w:t>
      </w:r>
      <w:r>
        <w:rPr>
          <w:rFonts w:cs="Californian FB" w:ascii="Californian FB" w:hAnsi="Californian FB"/>
          <w:b/>
          <w:bCs/>
          <w:i/>
          <w:iCs/>
          <w:color w:val="333399"/>
          <w:sz w:val="28"/>
        </w:rPr>
        <w:t>George Sheehan, M.D.</w:t>
      </w:r>
      <w:r>
        <w:rPr>
          <w:rFonts w:cs="Californian FB" w:ascii="Californian FB" w:hAnsi="Californian FB"/>
          <w:b/>
          <w:bCs/>
          <w:color w:val="333399"/>
          <w:sz w:val="28"/>
        </w:rPr>
        <w:t>, author, philosopher, and runner--</w:t>
      </w:r>
    </w:p>
    <w:sectPr>
      <w:footerReference w:type="default" r:id="rId2"/>
      <w:type w:val="nextPage"/>
      <w:pgSz w:orient="landscape" w:w="15840" w:h="122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fornian FB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Events_05_28.doc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2001-05-25T13:37:00Z</dcterms:created>
  <dc:creator>crichar1</dc:creator>
  <dc:description/>
  <dc:language>en-CA</dc:language>
  <cp:lastModifiedBy>crichar1</cp:lastModifiedBy>
  <cp:lastPrinted>1996-04-17T10:59:00Z</cp:lastPrinted>
  <dcterms:modified xsi:type="dcterms:W3CDTF">2001-05-25T15:22:00Z</dcterms:modified>
  <cp:revision>7</cp:revision>
  <dc:subject/>
  <dc:title>Enron Running Club</dc:title>
</cp:coreProperties>
</file>