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rPr/>
      </w:pPr>
      <w:r>
        <w:rPr>
          <w:b/>
          <w:sz w:val="96"/>
        </w:rPr>
        <w:t>ISDA</w:t>
      </w:r>
      <w:r>
        <w:rPr>
          <w:b/>
        </w:rPr>
        <w:t xml:space="preserve"> </w:t>
      </w:r>
    </w:p>
    <w:p>
      <w:pPr>
        <w:pStyle w:val="Header"/>
        <w:rPr>
          <w:sz w:val="20"/>
        </w:rPr>
      </w:pPr>
      <w:r>
        <w:rPr>
          <w:sz w:val="20"/>
        </w:rPr>
        <w:t>International Swaps and Derivatives Association, Inc.</w:t>
        <w:tab/>
      </w:r>
    </w:p>
    <w:p>
      <w:pPr>
        <w:pStyle w:val="Header"/>
        <w:tabs>
          <w:tab w:val="clear" w:pos="8640"/>
          <w:tab w:val="center" w:pos="4320" w:leader="none"/>
          <w:tab w:val="right" w:pos="9900" w:leader="none"/>
        </w:tabs>
        <w:rPr>
          <w:sz w:val="20"/>
        </w:rPr>
      </w:pPr>
      <w:r>
        <w:rPr>
          <w:sz w:val="20"/>
        </w:rPr>
        <w:t xml:space="preserve">One New Change  </w:t>
        <w:tab/>
        <w:tab/>
        <w:t xml:space="preserve">   New York </w:t>
      </w:r>
    </w:p>
    <w:p>
      <w:pPr>
        <w:pStyle w:val="Header"/>
        <w:tabs>
          <w:tab w:val="clear" w:pos="8640"/>
          <w:tab w:val="center" w:pos="4320" w:leader="none"/>
          <w:tab w:val="right" w:pos="9900" w:leader="none"/>
        </w:tabs>
        <w:rPr>
          <w:sz w:val="20"/>
        </w:rPr>
      </w:pPr>
      <w:r>
        <w:rPr>
          <w:sz w:val="20"/>
        </w:rPr>
        <w:t xml:space="preserve">London EC4M 9QQ </w:t>
        <w:tab/>
        <w:tab/>
        <w:t>Telephone: 1 212  332 1200</w:t>
      </w:r>
    </w:p>
    <w:p>
      <w:pPr>
        <w:pStyle w:val="Header"/>
        <w:tabs>
          <w:tab w:val="clear" w:pos="8640"/>
          <w:tab w:val="center" w:pos="4320" w:leader="none"/>
          <w:tab w:val="right" w:pos="9900" w:leader="none"/>
        </w:tabs>
        <w:rPr>
          <w:sz w:val="20"/>
        </w:rPr>
      </w:pPr>
      <w:r>
        <w:rPr>
          <w:sz w:val="20"/>
        </w:rPr>
        <w:t xml:space="preserve">United Kingdom </w:t>
        <w:tab/>
        <w:tab/>
        <w:t>Facsimile: 1 212 332 1212</w:t>
      </w:r>
    </w:p>
    <w:p>
      <w:pPr>
        <w:pStyle w:val="Header"/>
        <w:tabs>
          <w:tab w:val="clear" w:pos="8640"/>
          <w:tab w:val="center" w:pos="4320" w:leader="none"/>
          <w:tab w:val="right" w:pos="9900" w:leader="none"/>
        </w:tabs>
        <w:rPr>
          <w:sz w:val="20"/>
        </w:rPr>
      </w:pPr>
      <w:r>
        <w:rPr>
          <w:sz w:val="20"/>
        </w:rPr>
        <w:t>Telephone: 44 (20) 7330 3550</w:t>
        <w:tab/>
        <w:tab/>
      </w:r>
    </w:p>
    <w:p>
      <w:pPr>
        <w:pStyle w:val="Header"/>
        <w:tabs>
          <w:tab w:val="clear" w:pos="8640"/>
          <w:tab w:val="center" w:pos="4320" w:leader="none"/>
          <w:tab w:val="right" w:pos="9900" w:leader="none"/>
        </w:tabs>
        <w:rPr>
          <w:sz w:val="20"/>
        </w:rPr>
      </w:pPr>
      <w:r>
        <w:rPr>
          <w:sz w:val="20"/>
        </w:rPr>
        <w:t xml:space="preserve">Facsimile: 44 (20) 7330 3555 </w:t>
        <w:tab/>
        <w:tab/>
        <w:t>Singapore</w:t>
      </w:r>
    </w:p>
    <w:p>
      <w:pPr>
        <w:pStyle w:val="Header"/>
        <w:tabs>
          <w:tab w:val="clear" w:pos="8640"/>
          <w:tab w:val="center" w:pos="4320" w:leader="none"/>
          <w:tab w:val="right" w:pos="9900" w:leader="none"/>
        </w:tabs>
        <w:rPr>
          <w:sz w:val="20"/>
        </w:rPr>
      </w:pPr>
      <w:r>
        <w:rPr>
          <w:sz w:val="20"/>
        </w:rPr>
        <w:t>email: isda@isda-eur.org</w:t>
        <w:tab/>
        <w:tab/>
        <w:t>Telephone: 65 538 3879</w:t>
      </w:r>
    </w:p>
    <w:p>
      <w:pPr>
        <w:pStyle w:val="Header"/>
        <w:tabs>
          <w:tab w:val="clear" w:pos="8640"/>
          <w:tab w:val="center" w:pos="4320" w:leader="none"/>
          <w:tab w:val="right" w:pos="9900" w:leader="none"/>
        </w:tabs>
        <w:ind w:end="-1"/>
        <w:rPr>
          <w:sz w:val="20"/>
        </w:rPr>
      </w:pPr>
      <w:r>
        <w:rPr>
          <w:sz w:val="20"/>
        </w:rPr>
        <w:t>website: www.isda.org</w:t>
        <w:tab/>
        <w:tab/>
        <w:t>Facsimile: 65 538 6942</w:t>
      </w:r>
    </w:p>
    <w:p>
      <w:pPr>
        <w:pStyle w:val="Header"/>
        <w:tabs>
          <w:tab w:val="clear" w:pos="8640"/>
          <w:tab w:val="center" w:pos="4320" w:leader="none"/>
          <w:tab w:val="right" w:pos="9900" w:leader="none"/>
        </w:tabs>
        <w:ind w:start="-720" w:end="0"/>
        <w:rPr>
          <w:sz w:val="20"/>
        </w:rPr>
      </w:pPr>
      <w:r>
        <w:rPr>
          <w:sz w:val="20"/>
        </w:rPr>
        <w:tab/>
        <w:tab/>
      </w:r>
    </w:p>
    <w:p>
      <w:pPr>
        <w:pStyle w:val="Header"/>
        <w:ind w:start="-720" w:end="0"/>
        <w:rPr>
          <w:sz w:val="20"/>
        </w:rPr>
      </w:pPr>
      <w:r>
        <w:rPr>
          <w:sz w:val="20"/>
        </w:rPr>
        <w:tab/>
        <w:tab/>
        <w:tab/>
        <w:t>Tokyo</w:t>
      </w:r>
    </w:p>
    <w:p>
      <w:pPr>
        <w:pStyle w:val="Header"/>
        <w:tabs>
          <w:tab w:val="clear" w:pos="8640"/>
          <w:tab w:val="center" w:pos="4320" w:leader="none"/>
          <w:tab w:val="right" w:pos="9900" w:leader="none"/>
        </w:tabs>
        <w:ind w:start="-720" w:end="0"/>
        <w:rPr>
          <w:sz w:val="20"/>
        </w:rPr>
      </w:pPr>
      <w:r>
        <w:rPr>
          <w:sz w:val="20"/>
        </w:rPr>
        <w:tab/>
        <w:tab/>
        <w:t>Telephone: 81 3 5227 3282</w:t>
      </w:r>
    </w:p>
    <w:p>
      <w:pPr>
        <w:pStyle w:val="Header"/>
        <w:tabs>
          <w:tab w:val="clear" w:pos="8640"/>
          <w:tab w:val="center" w:pos="4320" w:leader="none"/>
          <w:tab w:val="right" w:pos="9900" w:leader="none"/>
        </w:tabs>
        <w:ind w:start="-720" w:end="0"/>
        <w:rPr>
          <w:sz w:val="20"/>
        </w:rPr>
      </w:pPr>
      <w:r>
        <w:rPr>
          <w:sz w:val="20"/>
        </w:rPr>
        <w:tab/>
        <w:t xml:space="preserve">                                                                                                                                                                          Facsimile: 81 3 5227 3283                    </w:t>
      </w:r>
    </w:p>
    <w:p>
      <w:pPr>
        <w:pStyle w:val="Header"/>
        <w:pBdr>
          <w:bottom w:val="single" w:sz="12" w:space="1" w:color="000000"/>
        </w:pBdr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jc w:val="center"/>
        <w:rPr>
          <w:b/>
          <w:caps/>
          <w:spacing w:val="114"/>
          <w:sz w:val="24"/>
        </w:rPr>
      </w:pPr>
      <w:r>
        <w:rPr>
          <w:b/>
          <w:caps/>
          <w:spacing w:val="114"/>
          <w:sz w:val="24"/>
        </w:rPr>
        <w:t>memorandum</w:t>
      </w:r>
    </w:p>
    <w:p>
      <w:pPr>
        <w:pStyle w:val="Normal"/>
        <w:rPr>
          <w:b/>
          <w:caps/>
          <w:spacing w:val="114"/>
          <w:sz w:val="24"/>
          <w:lang w:val="en-GB"/>
        </w:rPr>
      </w:pPr>
      <w:r>
        <w:rPr>
          <w:b/>
          <w:caps/>
          <w:spacing w:val="114"/>
          <w:sz w:val="24"/>
          <w:lang w:val="en-GB"/>
        </w:rPr>
      </w:r>
    </w:p>
    <w:p>
      <w:pPr>
        <w:pStyle w:val="Normal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TO: </w:t>
        <w:tab/>
        <w:tab/>
        <w:t>European Energy and Developing Products Committee</w:t>
      </w:r>
    </w:p>
    <w:p>
      <w:pPr>
        <w:pStyle w:val="Normal"/>
        <w:rPr>
          <w:b/>
          <w:sz w:val="24"/>
          <w:lang w:val="en-GB"/>
        </w:rPr>
      </w:pPr>
      <w:r>
        <w:rPr>
          <w:b/>
          <w:sz w:val="24"/>
          <w:lang w:val="en-GB"/>
        </w:rPr>
      </w:r>
    </w:p>
    <w:p>
      <w:pPr>
        <w:pStyle w:val="Normal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DATE: </w:t>
        <w:tab/>
        <w:t>May 11, 2001</w:t>
      </w:r>
    </w:p>
    <w:p>
      <w:pPr>
        <w:pStyle w:val="Normal"/>
        <w:rPr>
          <w:b/>
          <w:sz w:val="24"/>
          <w:lang w:val="en-GB"/>
        </w:rPr>
      </w:pPr>
      <w:r>
        <w:rPr>
          <w:b/>
          <w:sz w:val="24"/>
          <w:lang w:val="en-GB"/>
        </w:rPr>
      </w:r>
    </w:p>
    <w:p>
      <w:pPr>
        <w:pStyle w:val="Normal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FROM: </w:t>
        <w:tab/>
        <w:t>Katia D’Hulster</w:t>
        <w:tab/>
      </w:r>
    </w:p>
    <w:p>
      <w:pPr>
        <w:pStyle w:val="Normal"/>
        <w:rPr>
          <w:b/>
          <w:sz w:val="24"/>
          <w:lang w:val="en-GB"/>
        </w:rPr>
      </w:pPr>
      <w:r>
        <w:rPr>
          <w:b/>
          <w:sz w:val="24"/>
          <w:lang w:val="en-GB"/>
        </w:rPr>
      </w:r>
    </w:p>
    <w:p>
      <w:pPr>
        <w:pStyle w:val="Normal"/>
        <w:rPr>
          <w:lang w:val="en-GB"/>
        </w:rPr>
      </w:pPr>
      <w:r>
        <w:rPr>
          <w:b/>
          <w:sz w:val="24"/>
          <w:lang w:val="en-GB"/>
        </w:rPr>
        <w:t xml:space="preserve">REF: </w:t>
        <w:tab/>
        <w:tab/>
        <w:t>EU-168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ind w:hanging="720" w:start="720" w:end="0"/>
        <w:rPr>
          <w:lang w:val="en-GB"/>
        </w:rPr>
      </w:pPr>
      <w:r>
        <w:rPr>
          <w:b/>
          <w:sz w:val="24"/>
          <w:lang w:val="en-GB"/>
        </w:rPr>
        <w:t xml:space="preserve">RE: </w:t>
        <w:tab/>
        <w:tab/>
        <w:t>AGENDA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Header"/>
        <w:pBdr>
          <w:bottom w:val="single" w:sz="12" w:space="1" w:color="000000"/>
        </w:pBdr>
        <w:tabs>
          <w:tab w:val="clear" w:pos="4320"/>
          <w:tab w:val="clear" w:pos="8640"/>
        </w:tabs>
        <w:rPr>
          <w:lang w:val="en-GB"/>
        </w:rPr>
      </w:pPr>
      <w:r>
        <w:rPr>
          <w:lang w:val="en-GB"/>
        </w:rPr>
      </w:r>
    </w:p>
    <w:p>
      <w:pPr>
        <w:pStyle w:val="Header"/>
        <w:pBdr>
          <w:bottom w:val="single" w:sz="12" w:space="1" w:color="000000"/>
        </w:pBdr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2001 ISDA cross agreement bridge and memorandum “ISDA Bridge Provisions”.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General discussion on other documentation initiatives for Energy &amp; Developing Products.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Summary of ISDA 2001 Energy and Developing Products Conference held in Houston 6 March 2001.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ISDA European Energy &amp; Developing Products Conference to be held in December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Any other issues.</w:t>
      </w:r>
    </w:p>
    <w:sectPr>
      <w:type w:val="nextPage"/>
      <w:pgSz w:w="11906" w:h="16838"/>
      <w:pgMar w:left="851" w:right="851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Verdan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Verdana" w:hAnsi="Verdana" w:cs="Verdana"/>
      <w:b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2001-05-22T17:17:00Z</dcterms:created>
  <dc:creator>Christine Whitehead</dc:creator>
  <dc:description/>
  <dc:language>en-CA</dc:language>
  <cp:lastModifiedBy>Stacy Carey</cp:lastModifiedBy>
  <cp:lastPrinted>2001-02-21T11:36:00Z</cp:lastPrinted>
  <dcterms:modified xsi:type="dcterms:W3CDTF">2001-05-22T17:17:00Z</dcterms:modified>
  <cp:revision>2</cp:revision>
  <dc:subject/>
  <dc:title>ISDA </dc:title>
</cp:coreProperties>
</file>