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 xml:space="preserve">Privileged and Confidential – </w:t>
      </w:r>
      <w:r>
        <w:rPr/>
        <w:t>prepared at direction of Counsel in anticipation of litigation:</w:t>
      </w:r>
    </w:p>
    <w:p>
      <w:pPr>
        <w:pStyle w:val="Normal"/>
        <w:rPr/>
      </w:pPr>
      <w:r>
        <w:rPr/>
      </w:r>
    </w:p>
    <w:p>
      <w:pPr>
        <w:pStyle w:val="Normal"/>
        <w:rPr/>
      </w:pPr>
      <w:r>
        <w:rPr/>
        <w:t>EPIC / Coyote Springs 2 Project – Harassment Complaint – T. Hauner (TH)</w:t>
      </w:r>
    </w:p>
    <w:p>
      <w:pPr>
        <w:pStyle w:val="Normal"/>
        <w:rPr/>
      </w:pPr>
      <w:r>
        <w:rPr/>
      </w:r>
    </w:p>
    <w:p>
      <w:pPr>
        <w:pStyle w:val="Normal"/>
        <w:pBdr>
          <w:bottom w:val="single" w:sz="12" w:space="1" w:color="000000"/>
        </w:pBdr>
        <w:rPr/>
      </w:pPr>
      <w:r>
        <w:rPr/>
        <w:t>2001 TIMELINE VIEW – Event mileposts – investigation findings:</w:t>
      </w:r>
    </w:p>
    <w:p>
      <w:pPr>
        <w:pStyle w:val="Normal"/>
        <w:rPr/>
      </w:pPr>
      <w:r>
        <w:rPr/>
      </w:r>
    </w:p>
    <w:p>
      <w:pPr>
        <w:pStyle w:val="Normal"/>
        <w:rPr/>
      </w:pPr>
      <w:r>
        <w:rPr/>
        <w:t>January 9</w:t>
        <w:tab/>
        <w:t>TH was hired</w:t>
      </w:r>
    </w:p>
    <w:p>
      <w:pPr>
        <w:pStyle w:val="Normal"/>
        <w:rPr/>
      </w:pPr>
      <w:r>
        <w:rPr/>
        <w:t>February 19</w:t>
        <w:tab/>
        <w:t xml:space="preserve">TH was promoted to foreman – dirt crew. </w:t>
      </w:r>
    </w:p>
    <w:p>
      <w:pPr>
        <w:pStyle w:val="Normal"/>
        <w:rPr/>
      </w:pPr>
      <w:r>
        <w:rPr/>
      </w:r>
    </w:p>
    <w:p>
      <w:pPr>
        <w:pStyle w:val="Normal"/>
        <w:rPr/>
      </w:pPr>
      <w:r>
        <w:rPr/>
        <w:t>March 6</w:t>
        <w:tab/>
        <w:t>TH was subjected to inappropriate verbal comment from Dean Ross (DR)</w:t>
      </w:r>
    </w:p>
    <w:p>
      <w:pPr>
        <w:pStyle w:val="Normal"/>
        <w:ind w:hanging="1440" w:start="1440" w:end="0"/>
        <w:rPr/>
      </w:pPr>
      <w:r>
        <w:rPr/>
        <w:t>March 7</w:t>
        <w:tab/>
        <w:t>TH notified DR that the remark was not appreciated and she would not tolerate sexually explicit references.  DR responded “what ever” and walked away.  TH decided that his reaction warranted her reporting the incident to Duane Steinmetz (DS).</w:t>
      </w:r>
    </w:p>
    <w:p>
      <w:pPr>
        <w:pStyle w:val="Normal"/>
        <w:ind w:hanging="1440" w:start="1440" w:end="0"/>
        <w:rPr/>
      </w:pPr>
      <w:r>
        <w:rPr/>
        <w:t>March 8</w:t>
        <w:tab/>
        <w:t xml:space="preserve">DS reports that TH advised him of the incident. – DS indicates that he notified all the Superintendents about their language. DS reports that superintendents responded by saying TH uses language and innuendos far worse that anyone else. </w:t>
      </w:r>
    </w:p>
    <w:p>
      <w:pPr>
        <w:pStyle w:val="Normal"/>
        <w:ind w:hanging="1440" w:start="1440" w:end="0"/>
        <w:rPr/>
      </w:pPr>
      <w:r>
        <w:rPr/>
        <w:tab/>
        <w:t xml:space="preserve">TS indicate that she reported the March 6 incident to DS and John Colon (JC), Civil Superintendent.  DS asked her  “do you want me to talk to him?”  TH responded, “No, hopefully he got the picture”. TH indicates that she just wanted to get this on the record.  </w:t>
      </w:r>
    </w:p>
    <w:p>
      <w:pPr>
        <w:pStyle w:val="Normal"/>
        <w:pBdr>
          <w:bottom w:val="single" w:sz="12" w:space="1" w:color="000000"/>
        </w:pBdr>
        <w:ind w:hanging="1440" w:start="1440" w:end="0"/>
        <w:rPr/>
      </w:pPr>
      <w:r>
        <w:rPr/>
        <w:t>March 9</w:t>
        <w:tab/>
        <w:t>DS indicates that foremen were directed to stay out of the superintendent’s trailer. (Location of the March 6 exchange)</w:t>
      </w:r>
    </w:p>
    <w:p>
      <w:pPr>
        <w:pStyle w:val="Normal"/>
        <w:ind w:hanging="1440" w:start="1440" w:end="0"/>
        <w:rPr/>
      </w:pPr>
      <w:r>
        <w:rPr/>
      </w:r>
    </w:p>
    <w:p>
      <w:pPr>
        <w:pStyle w:val="Normal"/>
        <w:ind w:hanging="1440" w:start="1440" w:end="0"/>
        <w:rPr/>
      </w:pPr>
      <w:r>
        <w:rPr/>
        <w:t>May 4</w:t>
        <w:tab/>
        <w:t xml:space="preserve">TH reports an exchange with DR - from her statement, DR was in a rage, poking his finger in her face and spewing spittle as he yelled, “you stupid bitch, move that f…’n dump truck right now, I’m going to have your f…’n job,  I’m going to DS.  Stay away from this crane and quit sniffing around these operators.”   The crane oiler, Keith Vice (KV) interceded, DR again referred to TH as a “stupid bitch”.  KV asked DR if he had ever heard of the word respect? – TH indicates that DR responded by saying “ that f…’n bitch doesn’t deserve my respect”.  TH reports that she prompted KV to leave the area along with her, fearing a fight would ensue.  – TH retired to the lunchroom to compose herself.  JC came in asking what had occurred.  Danny Shockman, the crane operator demanded that JC hold a meeting to clear the air.  (Tension was a distraction to operating environment) JC arranged a meeting at the crane to discuss what had occurred.  </w:t>
      </w:r>
    </w:p>
    <w:p>
      <w:pPr>
        <w:pStyle w:val="Normal"/>
        <w:ind w:hanging="1440" w:start="1440" w:end="0"/>
        <w:rPr/>
      </w:pPr>
      <w:r>
        <w:rPr/>
      </w:r>
    </w:p>
    <w:p>
      <w:pPr>
        <w:pStyle w:val="Normal"/>
        <w:pBdr>
          <w:bottom w:val="single" w:sz="12" w:space="1" w:color="000000"/>
        </w:pBdr>
        <w:ind w:start="1440" w:end="0"/>
        <w:rPr/>
      </w:pPr>
      <w:r>
        <w:rPr/>
        <w:t>DS was not advised of the meeting.  He apparently saw something going on over by the crane. TH reported that she saw DS and asked him to join in.  They discussed the chain of command, and other details.  The crane foreman reportedly told DS “ this harassment has got to stop” he responded, “what harrasment? ” The crew explained what they observed and heard DR say.  DS indicated he would talk with DR.  According to TH she was later informed by JC that DR had been disciplined and that if any of this happened again, he would be fired. (</w:t>
      </w:r>
      <w:r>
        <w:rPr>
          <w:color w:val="0000FF"/>
        </w:rPr>
        <w:t>Details of DS actual knowledge clarified - 7/6/01</w:t>
      </w:r>
      <w:r>
        <w:rPr/>
        <w:t>).  DS indicates that was called over to the meeting by Shean, group was discussing the conflict that had occurred.  DS thought it was communication breakdown – he told them that the foremen direct their crews; foremen need to communicate through JC when affecting other crews.  “SF kept saying it was all my fault,” (he gave TH permission to move the crane) DR past it off saying what ever, and left.  As DS was leaving SF said “this harassment has got to stop”.  DS asked what harassment,? Operators informed about DR’s statements  (Note: DS did not gain an accurate view of the events until later.  He believed that TH had jumped on to the crane, as it was moving and that behavior, along with her presence was what set DR off.) (TH had been instructed to not interfere with crane crew. She was the dirt foremen and was not accountable for the crane crew.  EPIC management’s perspective is that TH should have communicated her needs through JC not SF.)</w:t>
      </w:r>
    </w:p>
    <w:p>
      <w:pPr>
        <w:pStyle w:val="Normal"/>
        <w:rPr/>
      </w:pPr>
      <w:r>
        <w:rPr/>
      </w:r>
    </w:p>
    <w:p>
      <w:pPr>
        <w:pStyle w:val="Normal"/>
        <w:rPr/>
      </w:pPr>
      <w:r>
        <w:rPr/>
        <w:t>May 14/15</w:t>
        <w:tab/>
        <w:t xml:space="preserve">TH recounts that a millwright foreman, Tyson Mundy, approached her and </w:t>
      </w:r>
    </w:p>
    <w:p>
      <w:pPr>
        <w:pStyle w:val="Normal"/>
        <w:ind w:start="1440" w:end="0"/>
        <w:rPr/>
      </w:pPr>
      <w:r>
        <w:rPr/>
        <w:t xml:space="preserve">crane foreman, Shean Fitzgerald (SF) to disclose what he had heard DR saying in the superintendent’s trailer.  DR was openly referring to her as a bitch and c… and that JC was no friend of hers in these matters.  TM also suggested Shean &amp; TH contact Brett Marlin (BM) to confirm.  (Bret Marlin was unable to confirm the “conversations in the trailer” as Tyson Mundy suggested)  Tyson does confirm TH’s account of his remarks. </w:t>
      </w:r>
    </w:p>
    <w:p>
      <w:pPr>
        <w:pStyle w:val="Normal"/>
        <w:ind w:start="1440" w:end="0"/>
        <w:rPr/>
      </w:pPr>
      <w:r>
        <w:rPr/>
        <w:t xml:space="preserve">TH reported the incidents to the Union Business manager </w:t>
      </w:r>
    </w:p>
    <w:p>
      <w:pPr>
        <w:pStyle w:val="Normal"/>
        <w:ind w:start="1440" w:end="0"/>
        <w:rPr/>
      </w:pPr>
      <w:r>
        <w:rPr/>
      </w:r>
    </w:p>
    <w:p>
      <w:pPr>
        <w:pStyle w:val="Normal"/>
        <w:rPr/>
      </w:pPr>
      <w:r>
        <w:rPr/>
        <w:t>** some minor date discrepancy related to various statements / meeting sequences.</w:t>
      </w:r>
    </w:p>
    <w:p>
      <w:pPr>
        <w:pStyle w:val="Normal"/>
        <w:ind w:start="1440" w:end="0"/>
        <w:rPr/>
      </w:pPr>
      <w:r>
        <w:rPr/>
        <w:t>DS indicates that TH and her union steward, Bob Furstenburg came to his office and complained about DR’s remarks.  He notes that the remarks were not to her face.  DS indicates that he spoke with DR about the claim he had been bad mouthing TS.  DR claims to “have been staying away from her, as instructed.” DS makes no reference or inquiries about what DR may have said to others.</w:t>
      </w:r>
    </w:p>
    <w:p>
      <w:pPr>
        <w:pStyle w:val="Normal"/>
        <w:ind w:start="1440" w:end="0"/>
        <w:rPr/>
      </w:pPr>
      <w:r>
        <w:rPr/>
      </w:r>
    </w:p>
    <w:p>
      <w:pPr>
        <w:pStyle w:val="Normal"/>
        <w:ind w:start="1440" w:end="0"/>
        <w:rPr/>
      </w:pPr>
      <w:r>
        <w:rPr/>
        <w:t>Mark Holiday (MH), Business Manager for the IUOE Local met with DS in response to TH concerns.  MH recounts he talked to DS about the circumstances and management’s efforts to deal with it.  The incidents were reviewed and the perspectives of management discussed.  MH accounts that he and DS talked about jurisdictional and personality disputes.  He indicated that communications tools for the operators where in his view a problem.  TH had a radio and Shean did not. As result TH spent time shuttling info to SF whenever it was necessary.  EPIC’s mandate to stay away from the crane crew and to stick with her crew was not realistic. She was all over the site because there were operators all over the site.  MH did not specifically recall a conversation about having or using two foremen on the project.  He suggests it is unusual to have two foremen on small projects.  He specifically denies recall of conversations with DS about damages to facilities and materials attributed to operators, nor any discussion about the dirt work being near completion and EPIC’s intent to go to one foreman when they are out of the dirt. (</w:t>
      </w:r>
      <w:r>
        <w:rPr>
          <w:color w:val="0000FF"/>
        </w:rPr>
        <w:t>notes indicate that DS had conversations with SF regarding the intent to go back to one foreman – confirm SF recall as it might apply)</w:t>
      </w:r>
    </w:p>
    <w:p>
      <w:pPr>
        <w:pStyle w:val="Normal"/>
        <w:numPr>
          <w:ilvl w:val="0"/>
          <w:numId w:val="3"/>
        </w:numPr>
        <w:rPr/>
      </w:pPr>
      <w:r>
        <w:rPr/>
        <w:t xml:space="preserve">DS indicates that he also told MH that he had admonished TH (through JC?) for strolling around the site with SF.  She was a working foreman and expected to be working with her crew.  DS’s statement indicates he discussed the conflicts and EPIC’s efforts to resolve the issues with MH. </w:t>
      </w:r>
    </w:p>
    <w:p>
      <w:pPr>
        <w:pStyle w:val="Normal"/>
        <w:numPr>
          <w:ilvl w:val="0"/>
          <w:numId w:val="3"/>
        </w:numPr>
        <w:rPr/>
      </w:pPr>
      <w:r>
        <w:rPr/>
        <w:t xml:space="preserve">MH recalls that after contemplating what he had heard from DS, TH and other operators, he dispatched IUOE field rep John Groffy (JG) to the site (within just a few days) to counter DS’s assertions.  The radios were the problem and cause of TH needing to communicate with the crane crew and to run around the site with SF. </w:t>
      </w:r>
    </w:p>
    <w:p>
      <w:pPr>
        <w:pStyle w:val="Normal"/>
        <w:numPr>
          <w:ilvl w:val="0"/>
          <w:numId w:val="3"/>
        </w:numPr>
        <w:pBdr>
          <w:bottom w:val="single" w:sz="12" w:space="1" w:color="000000"/>
        </w:pBdr>
        <w:rPr/>
      </w:pPr>
      <w:r>
        <w:rPr/>
        <w:t>TS indicated that MH informed her that she should not have contact with DR per his discussions with DS.  DS would get a radio for SF so she would not have to talk to DR via radio.  (Note – discrepancy in TH statement concerning JG.  He was not present when MH visited the site.) (</w:t>
      </w:r>
      <w:r>
        <w:rPr>
          <w:color w:val="0000FF"/>
        </w:rPr>
        <w:t>Re-visit JG statements concerning when and what was communicated and to whom – right after the MH visit</w:t>
      </w:r>
      <w:r>
        <w:rPr/>
        <w:t>)</w:t>
      </w:r>
    </w:p>
    <w:p>
      <w:pPr>
        <w:pStyle w:val="Normal"/>
        <w:rPr/>
      </w:pPr>
      <w:r>
        <w:rPr/>
      </w:r>
    </w:p>
    <w:p>
      <w:pPr>
        <w:pStyle w:val="BodyTextIndent"/>
        <w:rPr/>
      </w:pPr>
      <w:r>
        <w:rPr/>
        <w:t>May 16</w:t>
        <w:tab/>
        <w:t xml:space="preserve">DS Memo to EPIC supervision - reminder that superintendents’ office trailer is for use of superintendents and general foreman only.  Foremen will stay in their work areas and do their paperwork elsewhere unless called to the trailer by their superintendent. </w:t>
      </w:r>
    </w:p>
    <w:p>
      <w:pPr>
        <w:pStyle w:val="BodyTextIndent"/>
        <w:rPr/>
      </w:pPr>
      <w:r>
        <w:rPr/>
      </w:r>
    </w:p>
    <w:p>
      <w:pPr>
        <w:pStyle w:val="Normal"/>
        <w:ind w:hanging="1440" w:start="1440" w:end="0"/>
        <w:rPr/>
      </w:pPr>
      <w:r>
        <w:rPr/>
        <w:t>May 18</w:t>
        <w:tab/>
        <w:t>DS indicates that TH was in south lay-down yard with the IW, was reprimanded for being out of her work area (by JC?)</w:t>
      </w:r>
    </w:p>
    <w:p>
      <w:pPr>
        <w:pStyle w:val="Normal"/>
        <w:ind w:hanging="1440" w:start="1440" w:end="0"/>
        <w:rPr/>
      </w:pPr>
      <w:r>
        <w:rPr/>
      </w:r>
    </w:p>
    <w:p>
      <w:pPr>
        <w:pStyle w:val="Normal"/>
        <w:ind w:hanging="1440" w:start="1440" w:end="0"/>
        <w:rPr/>
      </w:pPr>
      <w:r>
        <w:rPr/>
        <w:t xml:space="preserve">May 25 </w:t>
        <w:tab/>
        <w:t xml:space="preserve">Project Manager Jerry Henderson (JH) convenes a meeting of all superintendents, General Foremen, Foremen, union stewards, for the purpose of addressing the conflicts that are impacting the productivity and moral.  -   Statements indicate that Pete Nicasio (UA-Foreman) raised the issues of respect in communication and harassment.  DS indicates that he had the work rules open in front of him and that he read / reviewed the harassment reporting information.  (the IUOE members in attendance indicated that it was a “lets feel good and get along meeting” – they said there was no specific remarks from DS or JH about the harassment reporting or the job site work rules. They lose credibility on this, the expressed purpose was the harassment and conflict)  TH approached JH after the meeting, (in his words) she said she wished Pete hadn’t brought the issues up, she was not filing a complaint, and she did not want to get anyone in trouble or fired. </w:t>
      </w:r>
    </w:p>
    <w:p>
      <w:pPr>
        <w:pStyle w:val="Normal"/>
        <w:ind w:hanging="1440" w:start="1440" w:end="0"/>
        <w:rPr/>
      </w:pPr>
      <w:r>
        <w:rPr/>
      </w:r>
    </w:p>
    <w:p>
      <w:pPr>
        <w:pStyle w:val="Normal"/>
        <w:ind w:hanging="1440" w:start="1440" w:end="0"/>
        <w:rPr/>
      </w:pPr>
      <w:r>
        <w:rPr/>
        <w:t>May 29</w:t>
        <w:tab/>
        <w:t xml:space="preserve">DS statement reflects a conversation with JC about the completion of the dirt work and when/where they should start rolling back operators and moving TH back to journeyman classification. Reviewed the damage concerns and operator recklessness.  </w:t>
      </w:r>
    </w:p>
    <w:p>
      <w:pPr>
        <w:pStyle w:val="Normal"/>
        <w:pBdr>
          <w:bottom w:val="single" w:sz="12" w:space="1" w:color="000000"/>
        </w:pBdr>
        <w:ind w:hanging="1440" w:start="1440" w:end="0"/>
        <w:rPr/>
      </w:pPr>
      <w:r>
        <w:rPr/>
      </w:r>
    </w:p>
    <w:p>
      <w:pPr>
        <w:pStyle w:val="Normal"/>
        <w:ind w:hanging="1440" w:start="1440" w:end="0"/>
        <w:rPr/>
      </w:pPr>
      <w:r>
        <w:rPr/>
      </w:r>
    </w:p>
    <w:p>
      <w:pPr>
        <w:pStyle w:val="Normal"/>
        <w:pBdr>
          <w:bottom w:val="single" w:sz="12" w:space="1" w:color="000000"/>
        </w:pBdr>
        <w:ind w:hanging="1440" w:start="1440" w:end="0"/>
        <w:rPr/>
      </w:pPr>
      <w:r>
        <w:rPr/>
        <w:t>June 6</w:t>
        <w:tab/>
        <w:t>TH indicated that she was talking on the radio – (Concerning a picking device for the Lull).  Elsewhere on the site; DR on hearing the transmission over the radio yelled out-load “she’s a stupid f…’n c..t” in the direction of JC.    Bret Marlin, (BM) carpenter foreman in near proximity to both JC and DR, clearly heard the statement.  His account indicates that JC pointed and wagged his finger at DR, in fashion of admonishment, and then waked away.  (JC interview, “he has no specific recall of the event”) TH indicated that BM approached SF and repeated what he observed and SF recounted this to TH.   TH indicates that she asked the steward to press the issue with BM and go to DS</w:t>
      </w:r>
    </w:p>
    <w:p>
      <w:pPr>
        <w:pStyle w:val="Normal"/>
        <w:ind w:hanging="1440" w:start="1440" w:end="0"/>
        <w:rPr/>
      </w:pPr>
      <w:r>
        <w:rPr/>
      </w:r>
    </w:p>
    <w:p>
      <w:pPr>
        <w:pStyle w:val="Normal"/>
        <w:ind w:hanging="1440" w:start="1440" w:end="0"/>
        <w:rPr/>
      </w:pPr>
      <w:r>
        <w:rPr/>
        <w:t>June 8</w:t>
        <w:tab/>
        <w:t xml:space="preserve">DS indicates a gate to lay-down area has been damaged by operators. Efforts to discuss who had been responsible with TH proved fruitless.  He indicates this was final straw on TH as foreman.  He intends to role her back to journeyman the next week.  </w:t>
      </w:r>
    </w:p>
    <w:p>
      <w:pPr>
        <w:pStyle w:val="Normal"/>
        <w:ind w:hanging="1440" w:start="1440" w:end="0"/>
        <w:rPr/>
      </w:pPr>
      <w:r>
        <w:rPr/>
      </w:r>
    </w:p>
    <w:p>
      <w:pPr>
        <w:pStyle w:val="Normal"/>
        <w:ind w:hanging="1440" w:start="1440" w:end="0"/>
        <w:rPr/>
      </w:pPr>
      <w:r>
        <w:rPr/>
        <w:tab/>
        <w:t xml:space="preserve">TH indicates that on June 8 she was in the trailer when JC screamed at her to “get her ass out here, find out who hit the F..”n gate, someone’s heads going to role, find out who did it”.   </w:t>
      </w:r>
    </w:p>
    <w:p>
      <w:pPr>
        <w:pStyle w:val="Normal"/>
        <w:ind w:hanging="1440" w:start="1440" w:end="0"/>
        <w:rPr/>
      </w:pPr>
      <w:r>
        <w:rPr/>
      </w:r>
    </w:p>
    <w:p>
      <w:pPr>
        <w:pStyle w:val="Normal"/>
        <w:ind w:hanging="1440" w:start="1440" w:end="0"/>
        <w:rPr/>
      </w:pPr>
      <w:r>
        <w:rPr/>
        <w:tab/>
        <w:t>Operator apprentice Bob Hotchkiss confirms the incident. He observed ***JC turned away and uttered, “f..’n dumb c..t has to wait until quitting time to deal with this”. (Phone interview 7/3/01) – (JC acknowledges remarks similar to this, they were overheard, he did not intended it to be heard by anyone. This reflects his frustration at the operator damage that had been piling up).</w:t>
      </w:r>
    </w:p>
    <w:p>
      <w:pPr>
        <w:pStyle w:val="Normal"/>
        <w:pBdr>
          <w:bottom w:val="single" w:sz="12" w:space="1" w:color="000000"/>
        </w:pBdr>
        <w:ind w:hanging="1440" w:start="1440" w:end="0"/>
        <w:rPr/>
      </w:pPr>
      <w:r>
        <w:rPr/>
        <w:t>*** This incident clears up a discrepancy from DS’s perspective and statements – When Hotchkiss reported these remarks (June 13 discussions with JG and DS), he attributed the statement to JC.  DS was under the impression from operators (stewards or JG?) that these remarks where attributed to DR.  Hotchkiss confirmed what he overheard about the gate incident to DS. He concluded that Bob’s statement contradicted what had earlier been attributed to DR by the operators and the carpenters (BM), I.E. the June 6</w:t>
      </w:r>
      <w:r>
        <w:rPr>
          <w:vertAlign w:val="superscript"/>
        </w:rPr>
        <w:t xml:space="preserve"> </w:t>
      </w:r>
      <w:r>
        <w:rPr/>
        <w:t>incident. He went so far as to have the statement confirmed by Lyman.</w:t>
      </w:r>
    </w:p>
    <w:p>
      <w:pPr>
        <w:pStyle w:val="Normal"/>
        <w:ind w:hanging="1440" w:start="1440" w:end="0"/>
        <w:rPr/>
      </w:pPr>
      <w:r>
        <w:rPr/>
      </w:r>
    </w:p>
    <w:p>
      <w:pPr>
        <w:pStyle w:val="Normal"/>
        <w:ind w:hanging="1440" w:start="1440" w:end="0"/>
        <w:rPr/>
      </w:pPr>
      <w:r>
        <w:rPr/>
        <w:t>June 13</w:t>
        <w:tab/>
        <w:t xml:space="preserve">Meet and discussions surrounding the “continued harassment”.  </w:t>
      </w:r>
    </w:p>
    <w:p>
      <w:pPr>
        <w:pStyle w:val="Normal"/>
        <w:ind w:start="1440" w:end="0"/>
        <w:rPr/>
      </w:pPr>
      <w:r>
        <w:rPr/>
        <w:t xml:space="preserve">EPIC’s effort to address the operators’ contention that DR was continuing to harass TH:  Conversations with JG, the union steward, and the operators lead DS to conclude that the new events attributed to DR could not be substantiated.  DS suggest that statements uttered about TS but “not to her face” are not harassment, those who utter such statements not in her presence are not harassing TH. (The hostile environment considerations or slander aspects are not considered by DS).  Statements from SF, BM, and BH, and others are in conflict. Contradictory statements, misconceptions about events, and the perspectives offered by JG lead DS to conclude that nothing can be confirmed at this time. </w:t>
      </w:r>
    </w:p>
    <w:p>
      <w:pPr>
        <w:pStyle w:val="Normal"/>
        <w:ind w:start="1440" w:end="0"/>
        <w:rPr/>
      </w:pPr>
      <w:r>
        <w:rPr/>
        <w:t xml:space="preserve">In DS’s statement, TH again suggests that she doesn’t want to get anyone in trouble but she wants the stuff DR is saying to stop.”  (DS statement implies that JG was in the room when this is said - </w:t>
      </w:r>
      <w:r>
        <w:rPr>
          <w:color w:val="0000FF"/>
        </w:rPr>
        <w:t>confirm</w:t>
      </w:r>
      <w:r>
        <w:rPr/>
        <w:t>?) (DS statement indicates that JG offered; “all he has heard is hearsay, he wasn’t going to pursue it, and that he would not recommend the company do any without substantial proof”.</w:t>
      </w:r>
    </w:p>
    <w:p>
      <w:pPr>
        <w:pStyle w:val="Normal"/>
        <w:ind w:start="1440" w:end="0"/>
        <w:rPr/>
      </w:pPr>
      <w:r>
        <w:rPr/>
        <w:t>TH recounts that DS’s reference to court and what would or would not hold up made her feel as though it was no big deal and that she was being required to prove everything.  She is very frustrated.  After the meeting TH indicates that JC told her “you’ve started a fire”.</w:t>
      </w:r>
    </w:p>
    <w:p>
      <w:pPr>
        <w:pStyle w:val="Normal"/>
        <w:ind w:start="1440" w:end="0"/>
        <w:rPr/>
      </w:pPr>
      <w:r>
        <w:rPr/>
      </w:r>
    </w:p>
    <w:p>
      <w:pPr>
        <w:pStyle w:val="Normal"/>
        <w:pBdr>
          <w:bottom w:val="single" w:sz="12" w:space="1" w:color="000000"/>
        </w:pBdr>
        <w:rPr/>
      </w:pPr>
      <w:r>
        <w:rPr/>
        <w:t xml:space="preserve">**** June 13 meeting, BM confirms the remarks attributed to DR on June 6, albeit the confirmation had to be coerced from him by TH.  </w:t>
      </w:r>
    </w:p>
    <w:p>
      <w:pPr>
        <w:pStyle w:val="Normal"/>
        <w:rPr/>
      </w:pPr>
      <w:r>
        <w:rPr/>
      </w:r>
    </w:p>
    <w:p>
      <w:pPr>
        <w:pStyle w:val="Normal"/>
        <w:ind w:hanging="1440" w:start="1440" w:end="0"/>
        <w:rPr/>
      </w:pPr>
      <w:r>
        <w:rPr/>
        <w:t xml:space="preserve">June 14 - </w:t>
        <w:tab/>
        <w:t>JC advises TH that she is being reduced to journeyman per instructions from DS.</w:t>
      </w:r>
    </w:p>
    <w:p>
      <w:pPr>
        <w:pStyle w:val="Normal"/>
        <w:ind w:hanging="1440" w:start="1440" w:end="0"/>
        <w:rPr/>
      </w:pPr>
      <w:r>
        <w:rPr/>
      </w:r>
    </w:p>
    <w:p>
      <w:pPr>
        <w:pStyle w:val="Normal"/>
        <w:ind w:hanging="1440" w:start="1440" w:end="0"/>
        <w:rPr/>
      </w:pPr>
      <w:r>
        <w:rPr/>
        <w:tab/>
        <w:t xml:space="preserve">DS receives tele-fax correspondence from IUOE of their intent to represent TH in addressing the harassment issues she is experiencing at the project. </w:t>
      </w:r>
    </w:p>
    <w:p>
      <w:pPr>
        <w:pStyle w:val="Normal"/>
        <w:ind w:hanging="1440" w:start="1440" w:end="0"/>
        <w:rPr/>
      </w:pPr>
      <w:r>
        <w:rPr/>
      </w:r>
    </w:p>
    <w:p>
      <w:pPr>
        <w:pStyle w:val="Normal"/>
        <w:ind w:hanging="1440" w:start="1440" w:end="0"/>
        <w:rPr/>
      </w:pPr>
      <w:r>
        <w:rPr/>
        <w:t xml:space="preserve">June 15 - </w:t>
        <w:tab/>
        <w:t>Tom Nieswander, GM EPICCo notified EEOS HR / Wanda Chalk-Willie Williams, referred to OLER – Rick Johnson (RJ)</w:t>
      </w:r>
    </w:p>
    <w:p>
      <w:pPr>
        <w:pStyle w:val="Normal"/>
        <w:ind w:hanging="1440" w:start="1440" w:end="0"/>
        <w:rPr/>
      </w:pPr>
      <w:r>
        <w:rPr/>
        <w:tab/>
        <w:t>RJ contacted IUOE Counsel Jim O’Connor to determine basis ofUunion position, IE grievance, formal harassment complaint, perceived role?</w:t>
      </w:r>
    </w:p>
    <w:p>
      <w:pPr>
        <w:pStyle w:val="Normal"/>
        <w:ind w:start="1440" w:end="0"/>
        <w:rPr/>
      </w:pPr>
      <w:r>
        <w:rPr/>
        <w:t xml:space="preserve">Conversation included issues recap”:  Mr. O’Connor represented the situation as “he said she said” type of conflict, alleging loud and vulgar remarks between an Operator foreman (TH) and Ironworker General Foreman (DR) – Company treated it as a jurisdictional matter instead of a harassment matter. Vulgar comments continue, the operator has complained to management and not enough has happened to remedy the situation.  She was demoted from foreman to journeyman after her latest efforts to address continuing harassment. Management has reacted as though it is a personality issue. Union is not going to stand by any longer.  </w:t>
      </w:r>
    </w:p>
    <w:p>
      <w:pPr>
        <w:pStyle w:val="Normal"/>
        <w:ind w:start="1440" w:end="0"/>
        <w:rPr/>
      </w:pPr>
      <w:r>
        <w:rPr/>
        <w:t>Union is willing to work with the company to address the issue.</w:t>
      </w:r>
    </w:p>
    <w:p>
      <w:pPr>
        <w:pStyle w:val="Normal"/>
        <w:ind w:start="1440" w:end="0"/>
        <w:rPr/>
      </w:pPr>
      <w:r>
        <w:rPr/>
        <w:t xml:space="preserve"> </w:t>
      </w:r>
    </w:p>
    <w:p>
      <w:pPr>
        <w:pStyle w:val="Normal"/>
        <w:ind w:start="1440" w:end="0"/>
        <w:rPr/>
      </w:pPr>
      <w:r>
        <w:rPr/>
        <w:t xml:space="preserve">RJ – Contacted DS for notification and to facilitate time and opportunity to call and talk with employee TH.  Called TH – with steward present, TH refused to discuss the issue.  Steward indicated that on advise of JG they are not to talk with anyone from EPIC or Enron about the issues.  </w:t>
      </w:r>
    </w:p>
    <w:p>
      <w:pPr>
        <w:pStyle w:val="Normal"/>
        <w:ind w:start="1440" w:end="0"/>
        <w:rPr/>
      </w:pPr>
      <w:r>
        <w:rPr/>
        <w:t xml:space="preserve">Left message for union attorney. </w:t>
      </w:r>
    </w:p>
    <w:p>
      <w:pPr>
        <w:pStyle w:val="Normal"/>
        <w:ind w:start="1440" w:end="0"/>
        <w:rPr/>
      </w:pPr>
      <w:r>
        <w:rPr/>
      </w:r>
    </w:p>
    <w:p>
      <w:pPr>
        <w:pStyle w:val="Normal"/>
        <w:ind w:start="1440" w:end="0"/>
        <w:rPr/>
      </w:pPr>
      <w:r>
        <w:rPr/>
        <w:t xml:space="preserve">Union attorney clarified their intent to facilitate and cooperate in resolving the issues, “now that it is in the hands of the right people at Enron”. </w:t>
      </w:r>
    </w:p>
    <w:p>
      <w:pPr>
        <w:pStyle w:val="Normal"/>
        <w:ind w:firstLine="720" w:start="720" w:end="0"/>
        <w:rPr/>
      </w:pPr>
      <w:r>
        <w:rPr/>
        <w:t xml:space="preserve">Union attorney to set up conference call with TH and OLER.  </w:t>
      </w:r>
    </w:p>
    <w:p>
      <w:pPr>
        <w:pStyle w:val="Normal"/>
        <w:ind w:firstLine="720" w:start="720" w:end="0"/>
        <w:rPr/>
      </w:pPr>
      <w:r>
        <w:rPr/>
      </w:r>
    </w:p>
    <w:p>
      <w:pPr>
        <w:pStyle w:val="Normal"/>
        <w:pBdr>
          <w:bottom w:val="single" w:sz="12" w:space="1" w:color="000000"/>
        </w:pBdr>
        <w:rPr/>
      </w:pPr>
      <w:r>
        <w:rPr/>
        <w:t>***** There is a conscious effort to on my part to have the Union declare their intent relative to a grievance, an administrative charge or a formal complaint.  U indicates they are not filing a grievance but will reserve that right and will expect EPIC to waive any timeliness argument if a grievance is filed at a later date.  Expressed EPIC position that Union can assist and cooperate but should not presume to obstruct the employer’s efforts to address investigate and remedy unlawful harassment if it has occurred.   Union Attorney requests presence at any interview with IUOE personnel.</w:t>
      </w:r>
    </w:p>
    <w:p>
      <w:pPr>
        <w:pStyle w:val="Normal"/>
        <w:rPr/>
      </w:pPr>
      <w:r>
        <w:rPr/>
      </w:r>
    </w:p>
    <w:p>
      <w:pPr>
        <w:pStyle w:val="Normal"/>
        <w:ind w:hanging="1440" w:start="1440" w:end="0"/>
        <w:rPr/>
      </w:pPr>
      <w:r>
        <w:rPr/>
        <w:t xml:space="preserve">June 19  </w:t>
        <w:tab/>
        <w:t>Telephone interview with TH.  Steward Bob Furstenberg and attorney Jim O’Connor participating.</w:t>
      </w:r>
    </w:p>
    <w:p>
      <w:pPr>
        <w:pStyle w:val="Normal"/>
        <w:rPr/>
      </w:pPr>
      <w:r>
        <w:rPr/>
      </w:r>
    </w:p>
    <w:p>
      <w:pPr>
        <w:pStyle w:val="Normal"/>
        <w:ind w:firstLine="720" w:end="0"/>
        <w:rPr/>
      </w:pPr>
      <w:r>
        <w:rPr/>
        <w:t>Set tentative dates for direct interviews</w:t>
      </w:r>
    </w:p>
    <w:p>
      <w:pPr>
        <w:pStyle w:val="Normal"/>
        <w:ind w:start="720" w:end="0"/>
        <w:rPr/>
      </w:pPr>
      <w:r>
        <w:rPr/>
        <w:t>Nature of issues and events clarified Harassment – hostile work environment – slander – retaliation – Company / management’s inadequate response.</w:t>
      </w:r>
    </w:p>
    <w:p>
      <w:pPr>
        <w:pStyle w:val="Normal"/>
        <w:rPr/>
      </w:pPr>
      <w:r>
        <w:rPr/>
        <w:t xml:space="preserve"> </w:t>
      </w:r>
    </w:p>
    <w:p>
      <w:pPr>
        <w:pStyle w:val="Normal"/>
        <w:rPr/>
      </w:pPr>
      <w:r>
        <w:rPr/>
        <w:t>Notified EPIC Counsel / Randy Pais - Voice and email -  sought instruction and privilege. (Emails 6/19/01 &amp; 6/21/01)</w:t>
      </w:r>
    </w:p>
    <w:p>
      <w:pPr>
        <w:pStyle w:val="Normal"/>
        <w:rPr/>
      </w:pPr>
      <w:r>
        <w:rPr/>
        <w:t>Michelle Cash recommends including Sandra Lighthill (SL) in the investigation / interview team.</w:t>
      </w:r>
    </w:p>
    <w:p>
      <w:pPr>
        <w:pStyle w:val="Normal"/>
        <w:rPr/>
      </w:pPr>
      <w:r>
        <w:rPr/>
        <w:t xml:space="preserve"> </w:t>
      </w:r>
    </w:p>
    <w:p>
      <w:pPr>
        <w:pStyle w:val="Normal"/>
        <w:rPr/>
      </w:pPr>
      <w:r>
        <w:rPr/>
        <w:t xml:space="preserve">June 28 – conducted interview with MH in presence of  O’Connor (RJ-SL) </w:t>
      </w:r>
    </w:p>
    <w:p>
      <w:pPr>
        <w:pStyle w:val="Normal"/>
        <w:rPr/>
      </w:pPr>
      <w:r>
        <w:rPr/>
        <w:t xml:space="preserve">June 29 – conducted interviews at site.  Received position / event statement of TH as compiled by Jim O’Connor. (RJ-SL)  </w:t>
      </w:r>
    </w:p>
    <w:p>
      <w:pPr>
        <w:pStyle w:val="Normal"/>
        <w:rPr/>
      </w:pPr>
      <w:r>
        <w:rPr/>
        <w:t xml:space="preserve">July 2 – conducted phone interviews with Bob Hotchkiss / Jim O’Connor facilitating and participating. (RJ)  </w:t>
      </w:r>
    </w:p>
    <w:p>
      <w:pPr>
        <w:pStyle w:val="Normal"/>
        <w:rPr/>
      </w:pPr>
      <w:r>
        <w:rPr/>
        <w:t>Statement from Summer Roper / FAX transmittal – voice message related to James Shipley – contect statement from DS (RJ)</w:t>
      </w:r>
    </w:p>
    <w:p>
      <w:pPr>
        <w:pStyle w:val="Normal"/>
        <w:rPr/>
      </w:pPr>
      <w:r>
        <w:rPr/>
        <w:t>July 3, interview Summer Roper, project time clerk – (no clarifications noted) (RJ)</w:t>
      </w:r>
    </w:p>
    <w:p>
      <w:pPr>
        <w:pStyle w:val="Normal"/>
        <w:rPr/>
      </w:pPr>
      <w:r>
        <w:rPr/>
      </w:r>
    </w:p>
    <w:p>
      <w:pPr>
        <w:pStyle w:val="Normal"/>
        <w:rPr/>
      </w:pPr>
      <w:r>
        <w:rPr/>
        <w:t>RJ met with Iron Worker BM Paddy Berry and Field Representative Bob Clerihew</w:t>
      </w:r>
    </w:p>
    <w:p>
      <w:pPr>
        <w:pStyle w:val="Normal"/>
        <w:pBdr>
          <w:bottom w:val="single" w:sz="12" w:space="1" w:color="000000"/>
        </w:pBdr>
        <w:rPr/>
      </w:pPr>
      <w:r>
        <w:rPr/>
        <w:t xml:space="preserve">Bob recalls conversation with DS concerning the incident and DR. They attempted to have a three-way conference call with John Groffy over the incidents but could not make connections.  DS was trying to address the issue.  There is some historical conflicts that exist between crafts that may have been an element ion the dispute.  DR has had blow-ups in the past.   Paddy indicates having talked with DR about being so loud and vulgar, especially with gender and diversity issues of workplace today.   IW Reps will meet me at project Wednesday afternoon to interview DR, to speak with their members and to consult with EPIC management regarding appropriate actions.   </w:t>
      </w:r>
    </w:p>
    <w:p>
      <w:pPr>
        <w:pStyle w:val="Normal"/>
        <w:rPr/>
      </w:pPr>
      <w:r>
        <w:rPr/>
      </w:r>
    </w:p>
    <w:p>
      <w:pPr>
        <w:pStyle w:val="Normal"/>
        <w:rPr/>
      </w:pPr>
      <w:r>
        <w:rPr>
          <w:b/>
          <w:bCs/>
        </w:rPr>
        <w:t>Preliminary Perspective</w:t>
      </w:r>
      <w:r>
        <w:rPr/>
        <w:t>:  Company should seek to separate the harassment events and the decision to demotion.  Retaliation is a prime construct under this fact pattern and known circumstances.   By addressing the harassment and culpable parties, albeit late, we might avoid a formal charge from TH.</w:t>
      </w:r>
    </w:p>
    <w:p>
      <w:pPr>
        <w:pStyle w:val="Normal"/>
        <w:rPr/>
      </w:pPr>
      <w:r>
        <w:rPr/>
      </w:r>
    </w:p>
    <w:p>
      <w:pPr>
        <w:pStyle w:val="Normal"/>
        <w:rPr/>
      </w:pPr>
      <w:r>
        <w:rPr/>
        <w:t>According to the Union attorney, TH has not expressed an interest in filing an administrative charge however he intends to advise her to seek (free union referral) legal counsel. He has acknowledged a conflict of interest if TH decides to pursue a formal charge, I.E. the Union might be a party along with the employer.</w:t>
      </w:r>
    </w:p>
    <w:p>
      <w:pPr>
        <w:pStyle w:val="Normal"/>
        <w:rPr/>
      </w:pPr>
      <w:r>
        <w:rPr/>
        <w:t xml:space="preserve">   </w:t>
      </w:r>
    </w:p>
    <w:p>
      <w:pPr>
        <w:pStyle w:val="Normal"/>
        <w:rPr/>
      </w:pPr>
      <w:r>
        <w:rPr/>
        <w:t>The demotion concept could be reduced to a grievance where the Union charges arbitrary and inappropriate reassignment.  EPIC and Union could prompt an expedited arbitration or mediation id desired.  Down side risk of EPIC loosing the grievance would be back wages, difference between foreman and journeyman. That arbitration/mediation forum would allow disclosure of issues that management relied in weighing foeman assignments, working requirements, performance accountability, and operator damage. The issues could conceivably be separated from the effect and connections to the harassment and the hostile environment.</w:t>
      </w:r>
    </w:p>
    <w:p>
      <w:pPr>
        <w:pStyle w:val="Normal"/>
        <w:rPr/>
      </w:pPr>
      <w:r>
        <w:rPr/>
      </w:r>
    </w:p>
    <w:p>
      <w:pPr>
        <w:pStyle w:val="Normal"/>
        <w:rPr/>
      </w:pPr>
      <w:r>
        <w:rPr/>
        <w:t>Management efforts (some context)</w:t>
      </w:r>
    </w:p>
    <w:p>
      <w:pPr>
        <w:pStyle w:val="Normal"/>
        <w:rPr/>
      </w:pPr>
      <w:r>
        <w:rPr/>
        <w:t>Site management, over the course of these events, has tried to address Ms. Hauners concerns.  They include:</w:t>
      </w:r>
    </w:p>
    <w:p>
      <w:pPr>
        <w:pStyle w:val="Normal"/>
        <w:numPr>
          <w:ilvl w:val="0"/>
          <w:numId w:val="4"/>
        </w:numPr>
        <w:rPr/>
      </w:pPr>
      <w:r>
        <w:rPr/>
        <w:t>Direct discussions with DR, JC, TH, JG, SF concerning events, expectations and consequences (DS)</w:t>
      </w:r>
    </w:p>
    <w:p>
      <w:pPr>
        <w:pStyle w:val="Normal"/>
        <w:numPr>
          <w:ilvl w:val="0"/>
          <w:numId w:val="4"/>
        </w:numPr>
        <w:rPr/>
      </w:pPr>
      <w:r>
        <w:rPr/>
        <w:t>Effort to segregate TH and DR</w:t>
      </w:r>
    </w:p>
    <w:p>
      <w:pPr>
        <w:pStyle w:val="Normal"/>
        <w:numPr>
          <w:ilvl w:val="0"/>
          <w:numId w:val="4"/>
        </w:numPr>
        <w:rPr/>
      </w:pPr>
      <w:r>
        <w:rPr/>
        <w:t xml:space="preserve">Effort to limit access to the Superintendent Trailer </w:t>
      </w:r>
    </w:p>
    <w:p>
      <w:pPr>
        <w:pStyle w:val="Normal"/>
        <w:numPr>
          <w:ilvl w:val="0"/>
          <w:numId w:val="4"/>
        </w:numPr>
        <w:rPr/>
      </w:pPr>
      <w:r>
        <w:rPr/>
        <w:t>Effort to confirm or validate events</w:t>
      </w:r>
    </w:p>
    <w:p>
      <w:pPr>
        <w:pStyle w:val="Normal"/>
        <w:numPr>
          <w:ilvl w:val="0"/>
          <w:numId w:val="4"/>
        </w:numPr>
        <w:rPr/>
      </w:pPr>
      <w:r>
        <w:rPr/>
        <w:t>Engaged in discussions with IUOE and IW Union representatives</w:t>
      </w:r>
    </w:p>
    <w:p>
      <w:pPr>
        <w:pStyle w:val="Normal"/>
        <w:numPr>
          <w:ilvl w:val="0"/>
          <w:numId w:val="4"/>
        </w:numPr>
        <w:rPr/>
      </w:pPr>
      <w:r>
        <w:rPr/>
        <w:t xml:space="preserve">Management has supported open-door policy </w:t>
      </w:r>
    </w:p>
    <w:p>
      <w:pPr>
        <w:pStyle w:val="Normal"/>
        <w:rPr/>
      </w:pPr>
      <w:r>
        <w:rPr/>
        <w:t>There is an evident and prevailing perspective conveyed by management at the site.  Issues include:</w:t>
      </w:r>
    </w:p>
    <w:p>
      <w:pPr>
        <w:pStyle w:val="Normal"/>
        <w:numPr>
          <w:ilvl w:val="0"/>
          <w:numId w:val="2"/>
        </w:numPr>
        <w:rPr/>
      </w:pPr>
      <w:r>
        <w:rPr/>
        <w:t>TH has caused similar situations at other jobs</w:t>
      </w:r>
    </w:p>
    <w:p>
      <w:pPr>
        <w:pStyle w:val="Normal"/>
        <w:numPr>
          <w:ilvl w:val="0"/>
          <w:numId w:val="2"/>
        </w:numPr>
        <w:rPr/>
      </w:pPr>
      <w:r>
        <w:rPr/>
        <w:t>TH said she did not want to file a complaint or get anyone in trouble</w:t>
      </w:r>
    </w:p>
    <w:p>
      <w:pPr>
        <w:pStyle w:val="Normal"/>
        <w:numPr>
          <w:ilvl w:val="0"/>
          <w:numId w:val="2"/>
        </w:numPr>
        <w:rPr/>
      </w:pPr>
      <w:r>
        <w:rPr/>
        <w:t>Operators and carpenters are rallying around TH in defiance of JC/DR and iron workers</w:t>
      </w:r>
    </w:p>
    <w:p>
      <w:pPr>
        <w:pStyle w:val="Normal"/>
        <w:numPr>
          <w:ilvl w:val="0"/>
          <w:numId w:val="2"/>
        </w:numPr>
        <w:rPr/>
      </w:pPr>
      <w:r>
        <w:rPr/>
        <w:t xml:space="preserve">IUOE representative (JG) is not being forthright about events, I.E. EPIC’s efforts to address the harassment allegations, operator damage, or work assignments issues with him. </w:t>
      </w:r>
    </w:p>
    <w:p>
      <w:pPr>
        <w:pStyle w:val="Normal"/>
        <w:numPr>
          <w:ilvl w:val="0"/>
          <w:numId w:val="2"/>
        </w:numPr>
        <w:rPr/>
      </w:pPr>
      <w:r>
        <w:rPr/>
        <w:t>Most of the conflict TH experienced can be traced to behaviors, personality, and performance.  Harassment claim has been overstated</w:t>
      </w:r>
    </w:p>
    <w:p>
      <w:pPr>
        <w:pStyle w:val="Normal"/>
        <w:numPr>
          <w:ilvl w:val="0"/>
          <w:numId w:val="2"/>
        </w:numPr>
        <w:rPr/>
      </w:pPr>
      <w:r>
        <w:rPr/>
        <w:t xml:space="preserve">Reassigning TH to journeyman was not unlawful retaliation   </w:t>
      </w:r>
    </w:p>
    <w:p>
      <w:pPr>
        <w:pStyle w:val="Normal"/>
        <w:rPr/>
      </w:pPr>
      <w:r>
        <w:rPr/>
      </w:r>
    </w:p>
    <w:p>
      <w:pPr>
        <w:pStyle w:val="Normal"/>
        <w:rPr/>
      </w:pPr>
      <w:r>
        <w:rPr/>
        <w:t>Preliminary recommendation: (very tentative)</w:t>
      </w:r>
    </w:p>
    <w:p>
      <w:pPr>
        <w:pStyle w:val="Normal"/>
        <w:numPr>
          <w:ilvl w:val="0"/>
          <w:numId w:val="1"/>
        </w:numPr>
        <w:rPr/>
      </w:pPr>
      <w:r>
        <w:rPr/>
        <w:t>DR should to be formally disciplined and terminated for his behaviors: He has been aware of and counseled on the issues of his behaviors sufficient that the confirmed events of March 6, May 4, and June 6 warrant serious discipline</w:t>
      </w:r>
    </w:p>
    <w:p>
      <w:pPr>
        <w:pStyle w:val="Normal"/>
        <w:numPr>
          <w:ilvl w:val="0"/>
          <w:numId w:val="1"/>
        </w:numPr>
        <w:rPr/>
      </w:pPr>
      <w:r>
        <w:rPr/>
        <w:t>JC should be formally disciplined and/or terminated for his behaviors:  The lack of supervisory awareness as well as his perceived indifference to managerial and organizational expectations warrant serious discipline.</w:t>
      </w:r>
    </w:p>
    <w:p>
      <w:pPr>
        <w:pStyle w:val="Normal"/>
        <w:numPr>
          <w:ilvl w:val="0"/>
          <w:numId w:val="1"/>
        </w:numPr>
        <w:rPr/>
      </w:pPr>
      <w:r>
        <w:rPr/>
        <w:t>DS should be formally and effectively sensitized to the supervisory role and accountability in preventing harassment and/or adverse working conditions. (Written document)</w:t>
      </w:r>
    </w:p>
    <w:p>
      <w:pPr>
        <w:pStyle w:val="Normal"/>
        <w:numPr>
          <w:ilvl w:val="0"/>
          <w:numId w:val="1"/>
        </w:numPr>
        <w:rPr/>
      </w:pPr>
      <w:r>
        <w:rPr/>
        <w:t xml:space="preserve">EPIC’s management and supervisory staff should receive prompt training and immersion in their roles, accountabilities and organizational resources available to address harassment, employee complaints, supervisory intervention, and policy compliance.    </w:t>
      </w:r>
    </w:p>
    <w:p>
      <w:pPr>
        <w:pStyle w:val="Normal"/>
        <w:numPr>
          <w:ilvl w:val="0"/>
          <w:numId w:val="1"/>
        </w:numPr>
        <w:rPr/>
      </w:pPr>
      <w:r>
        <w:rPr/>
        <w:t xml:space="preserve">TH should receive a response from EPIC / OLER as well as site management (not in writing) </w:t>
      </w:r>
    </w:p>
    <w:p>
      <w:pPr>
        <w:pStyle w:val="Normal"/>
        <w:numPr>
          <w:ilvl w:val="0"/>
          <w:numId w:val="1"/>
        </w:numPr>
        <w:rPr/>
      </w:pPr>
      <w:r>
        <w:rPr/>
        <w:t xml:space="preserve">Union(s) should be briefed on findings (orally) and the IUOE should be approached about mediating or arbitrating the demotion decision. </w:t>
      </w:r>
    </w:p>
    <w:p>
      <w:pPr>
        <w:pStyle w:val="Normal"/>
        <w:rPr/>
      </w:pPr>
      <w:r>
        <w:rPr/>
      </w:r>
    </w:p>
    <w:p>
      <w:pPr>
        <w:pStyle w:val="Normal"/>
        <w:rPr/>
      </w:pPr>
      <w:r>
        <w:rPr/>
        <w:t xml:space="preserve">Rick Johnson / </w:t>
      </w:r>
    </w:p>
    <w:p>
      <w:pPr>
        <w:pStyle w:val="Normal"/>
        <w:rPr/>
      </w:pPr>
      <w:r>
        <w:rPr/>
        <w:t xml:space="preserve">File. mydocs/invest…./inpro…/epic-hauner03 </w:t>
      </w:r>
    </w:p>
    <w:p>
      <w:pPr>
        <w:pStyle w:val="Normal"/>
        <w:rPr/>
      </w:pPr>
      <w:r>
        <w:rPr/>
      </w:r>
    </w:p>
    <w:p>
      <w:pPr>
        <w:pStyle w:val="Normal"/>
        <w:rPr/>
      </w:pPr>
      <w:r>
        <w:rPr/>
        <w:t xml:space="preserve"> </w:t>
      </w:r>
    </w:p>
    <w:p>
      <w:pPr>
        <w:pStyle w:val="Normal"/>
        <w:rPr/>
      </w:pPr>
      <w:r>
        <w:rPr/>
      </w:r>
    </w:p>
    <w:p>
      <w:pPr>
        <w:pStyle w:val="Normal"/>
        <w:rPr/>
      </w:pPr>
      <w:r>
        <w:rPr/>
        <w:t xml:space="preserve"> </w:t>
      </w:r>
    </w:p>
    <w:p>
      <w:pPr>
        <w:pStyle w:val="Normal"/>
        <w:ind w:start="1440" w:end="0"/>
        <w:rPr/>
      </w:pPr>
      <w:r>
        <w:rPr/>
      </w:r>
    </w:p>
    <w:p>
      <w:pPr>
        <w:pStyle w:val="Normal"/>
        <w:ind w:start="1440" w:end="0"/>
        <w:rPr/>
      </w:pPr>
      <w:r>
        <w:rPr/>
      </w:r>
    </w:p>
    <w:p>
      <w:pPr>
        <w:pStyle w:val="Normal"/>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Confidential</w:t>
      <w:tab/>
      <w:t xml:space="preserve">Page </w:t>
    </w:r>
    <w:r>
      <w:rPr/>
      <w:fldChar w:fldCharType="begin"/>
    </w:r>
    <w:r>
      <w:rPr/>
      <w:instrText xml:space="preserve"> PAGE </w:instrText>
    </w:r>
    <w:r>
      <w:rPr/>
      <w:fldChar w:fldCharType="separate"/>
    </w:r>
    <w:r>
      <w:rPr/>
      <w:t>8</w:t>
    </w:r>
    <w:r>
      <w:rPr/>
      <w:fldChar w:fldCharType="end"/>
    </w:r>
    <w:r>
      <w:rPr/>
      <w:tab/>
    </w:r>
    <w:r>
      <w:rPr/>
      <w:fldChar w:fldCharType="begin"/>
    </w:r>
    <w:r>
      <w:rPr/>
      <w:instrText xml:space="preserve"> DATE \@"M/d/yyyy" </w:instrText>
    </w:r>
    <w:r>
      <w:rPr/>
      <w:fldChar w:fldCharType="separate"/>
    </w:r>
    <w:r>
      <w:rPr/>
      <w:t>9/28/2025</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numFmt w:val="bullet"/>
      <w:lvlText w:val="-"/>
      <w:lvlJc w:val="start"/>
      <w:pPr>
        <w:tabs>
          <w:tab w:val="num" w:pos="1800"/>
        </w:tabs>
        <w:ind w:start="1800" w:hanging="360"/>
      </w:pPr>
      <w:rPr>
        <w:rFonts w:ascii="Times New Roman" w:hAnsi="Times New Roman" w:cs="Times New Roman"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Times New Roman" w:hAnsi="Times New Roman" w:eastAsia="Times New Roman" w:cs="Times New Roman"/>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4z3">
    <w:name w:val="WW8Num4z3"/>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eastAsia="Times New Roman" w:cs="Times New Roman"/>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6z3">
    <w:name w:val="WW8Num6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pPr>
    <w:rPr/>
  </w:style>
  <w:style w:type="paragraph" w:styleId="BodyTextIndent2">
    <w:name w:val="Body Text Indent 2"/>
    <w:basedOn w:val="Normal"/>
    <w:qFormat/>
    <w:pPr>
      <w:ind w:hanging="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2001-07-07T17:20:00Z</dcterms:created>
  <dc:creator>rjohnso</dc:creator>
  <dc:description/>
  <dc:language>en-CA</dc:language>
  <cp:lastModifiedBy>rjohnso</cp:lastModifiedBy>
  <cp:lastPrinted>2001-07-08T12:28:00Z</cp:lastPrinted>
  <dcterms:modified xsi:type="dcterms:W3CDTF">2001-07-08T15:12:00Z</dcterms:modified>
  <cp:revision>7</cp:revision>
  <dc:subject/>
  <dc:title>Privileged and Confidential – prepared at direction of Counsel in anticipation of litigation:</dc:title>
</cp:coreProperties>
</file>